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BF732C" w14:textId="03FB886A" w:rsidR="00D95419" w:rsidRPr="00A15CAB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 xml:space="preserve">   </w:t>
      </w:r>
      <w:bookmarkStart w:id="0" w:name="_Hlk509473277"/>
      <w:r w:rsidRPr="00A15CAB">
        <w:rPr>
          <w:rFonts w:ascii="Times New Roman" w:eastAsia="Times New Roman" w:hAnsi="Times New Roman"/>
          <w:sz w:val="20"/>
          <w:szCs w:val="20"/>
          <w:lang w:val="lv-LV"/>
        </w:rPr>
        <w:t>11.pielikums</w:t>
      </w:r>
    </w:p>
    <w:p w14:paraId="73E0C6F0" w14:textId="77777777" w:rsidR="00160040" w:rsidRPr="00A15CAB" w:rsidRDefault="00160040" w:rsidP="0016004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Theme="minorHAnsi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A15CAB">
        <w:rPr>
          <w:rFonts w:ascii="Times New Roman" w:eastAsia="Times New Roman" w:hAnsi="Times New Roman"/>
          <w:sz w:val="20"/>
          <w:szCs w:val="20"/>
          <w:lang w:val="lv-LV"/>
        </w:rPr>
        <w:t>Iepirkuma “</w:t>
      </w:r>
      <w:r w:rsidRPr="00A15CA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Vienlaidus asfaltbetona bedrīšu remontdarbi sabrukušos ielu</w:t>
      </w:r>
    </w:p>
    <w:p w14:paraId="113CDBCD" w14:textId="77777777" w:rsidR="00160040" w:rsidRPr="00A15CAB" w:rsidRDefault="00160040" w:rsidP="0016004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</w:pPr>
      <w:r w:rsidRPr="00A15CA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 xml:space="preserve"> posmos ar asfaltbetona segumu Parka ielā un Oskara Kalpaka ielā (no Raiņa ielas līdz Parka ielai) </w:t>
      </w:r>
    </w:p>
    <w:p w14:paraId="66C90FA0" w14:textId="77777777" w:rsidR="00160040" w:rsidRPr="00A15CAB" w:rsidRDefault="00160040" w:rsidP="0016004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lv-LV"/>
        </w:rPr>
      </w:pPr>
      <w:r w:rsidRPr="00A15CAB">
        <w:rPr>
          <w:rFonts w:ascii="Times New Roman" w:hAnsi="Times New Roman" w:cs="Calibri"/>
          <w:bCs/>
          <w:color w:val="000000"/>
          <w:sz w:val="20"/>
          <w:szCs w:val="20"/>
          <w:bdr w:val="none" w:sz="0" w:space="0" w:color="auto" w:frame="1"/>
          <w:lang w:val="lv-LV" w:eastAsia="lv-LV"/>
        </w:rPr>
        <w:t>Siguldā, Siguldas novadā</w:t>
      </w:r>
      <w:r w:rsidRPr="00A15CAB">
        <w:rPr>
          <w:rFonts w:ascii="Times New Roman" w:eastAsia="Times New Roman" w:hAnsi="Times New Roman"/>
          <w:sz w:val="20"/>
          <w:szCs w:val="20"/>
          <w:lang w:val="lv-LV"/>
        </w:rPr>
        <w:t>”</w:t>
      </w:r>
    </w:p>
    <w:p w14:paraId="4A696A41" w14:textId="051A42DF" w:rsidR="00160040" w:rsidRDefault="00160040" w:rsidP="00160040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 w:cstheme="minorBidi"/>
          <w:sz w:val="20"/>
          <w:szCs w:val="20"/>
        </w:rPr>
      </w:pPr>
      <w:r w:rsidRPr="00A15CAB">
        <w:rPr>
          <w:rFonts w:ascii="Times New Roman" w:eastAsia="Times New Roman" w:hAnsi="Times New Roman"/>
          <w:sz w:val="20"/>
          <w:szCs w:val="20"/>
          <w:lang w:val="lv-LV"/>
        </w:rPr>
        <w:t xml:space="preserve">identifikācijas </w:t>
      </w:r>
      <w:r w:rsidRPr="00A15CAB">
        <w:rPr>
          <w:rFonts w:ascii="Times New Roman" w:eastAsia="Times New Roman" w:hAnsi="Times New Roman"/>
          <w:sz w:val="20"/>
          <w:szCs w:val="20"/>
        </w:rPr>
        <w:t xml:space="preserve">nr. </w:t>
      </w:r>
      <w:r w:rsidRPr="00A15CAB">
        <w:rPr>
          <w:rFonts w:ascii="Times New Roman" w:eastAsia="Times New Roman" w:hAnsi="Times New Roman"/>
          <w:b/>
          <w:sz w:val="20"/>
          <w:szCs w:val="20"/>
        </w:rPr>
        <w:t>SNP 2019/</w:t>
      </w:r>
      <w:r w:rsidR="00563C63" w:rsidRPr="00A15CAB">
        <w:rPr>
          <w:rFonts w:ascii="Times New Roman" w:eastAsia="Times New Roman" w:hAnsi="Times New Roman"/>
          <w:b/>
          <w:sz w:val="20"/>
          <w:szCs w:val="20"/>
        </w:rPr>
        <w:t>2</w:t>
      </w:r>
      <w:r w:rsidRPr="00A15CAB">
        <w:rPr>
          <w:rFonts w:ascii="Times New Roman" w:eastAsia="Times New Roman" w:hAnsi="Times New Roman"/>
          <w:b/>
          <w:sz w:val="20"/>
          <w:szCs w:val="20"/>
        </w:rPr>
        <w:t>0/AK</w:t>
      </w:r>
    </w:p>
    <w:p w14:paraId="441FDD41" w14:textId="77777777" w:rsidR="00D95419" w:rsidRDefault="00D95419" w:rsidP="00D95419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r w:rsidRPr="002D51CE">
        <w:rPr>
          <w:rFonts w:ascii="Times New Roman" w:eastAsia="Times New Roman" w:hAnsi="Times New Roman"/>
          <w:sz w:val="20"/>
          <w:szCs w:val="20"/>
          <w:lang w:val="lv-LV"/>
        </w:rPr>
        <w:t>nolikumam</w:t>
      </w:r>
      <w:bookmarkEnd w:id="0"/>
    </w:p>
    <w:p w14:paraId="1577E45A" w14:textId="77777777" w:rsidR="00D95419" w:rsidRDefault="00D95419" w:rsidP="00D95419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</w:p>
    <w:p w14:paraId="55DE7871" w14:textId="77777777" w:rsidR="00D95419" w:rsidRPr="005535E5" w:rsidRDefault="00D95419" w:rsidP="00170E3C">
      <w:pPr>
        <w:keepNext/>
        <w:keepLines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lv-LV" w:bidi="lv-LV"/>
        </w:rPr>
      </w:pPr>
      <w:bookmarkStart w:id="1" w:name="_GoBack"/>
      <w:bookmarkEnd w:id="1"/>
    </w:p>
    <w:p w14:paraId="0597422D" w14:textId="00D8404D" w:rsidR="00E168C2" w:rsidRPr="00255280" w:rsidRDefault="00E168C2" w:rsidP="00E168C2">
      <w:pPr>
        <w:tabs>
          <w:tab w:val="left" w:pos="5880"/>
        </w:tabs>
        <w:suppressAutoHyphens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val="lv-LV"/>
        </w:rPr>
      </w:pPr>
    </w:p>
    <w:p w14:paraId="1E3AAD58" w14:textId="70F2B00A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  <w:r w:rsidRPr="00170E3C">
        <w:rPr>
          <w:rFonts w:ascii="Times New Roman" w:eastAsia="Times New Roman" w:hAnsi="Times New Roman"/>
          <w:b/>
          <w:sz w:val="28"/>
          <w:szCs w:val="28"/>
          <w:lang w:val="lv-LV"/>
        </w:rPr>
        <w:t>Informācija par tehnisko nodrošinājumu</w:t>
      </w:r>
    </w:p>
    <w:p w14:paraId="4C18D9F7" w14:textId="77777777" w:rsidR="005C1DB9" w:rsidRPr="005C1DB9" w:rsidRDefault="005C1DB9" w:rsidP="005C1DB9">
      <w:pPr>
        <w:spacing w:before="240" w:after="60" w:line="240" w:lineRule="auto"/>
        <w:jc w:val="center"/>
        <w:outlineLvl w:val="6"/>
        <w:rPr>
          <w:rFonts w:ascii="Times New Roman" w:eastAsia="Times New Roman" w:hAnsi="Times New Roman"/>
          <w:b/>
          <w:sz w:val="28"/>
          <w:szCs w:val="28"/>
          <w:lang w:val="lv-LV"/>
        </w:rPr>
      </w:pPr>
    </w:p>
    <w:p w14:paraId="010472B6" w14:textId="77777777" w:rsidR="00C3595F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 xml:space="preserve">TEHNIKAS VIENĪBAS KĀDAS PLĀNOTAS IZMANTOT OBJEKTA BŪVNIECĪBĀ </w:t>
      </w:r>
    </w:p>
    <w:p w14:paraId="706EC021" w14:textId="2B373BF8" w:rsidR="005C1DB9" w:rsidRPr="005C1DB9" w:rsidRDefault="005C1DB9" w:rsidP="00C3595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tehnikas vienības, kuras tiks izmantotas iepirkuma priekšmetā norādīto būvdarbu izpildei)</w:t>
      </w:r>
    </w:p>
    <w:p w14:paraId="63CDA54D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850"/>
        <w:gridCol w:w="709"/>
        <w:gridCol w:w="1276"/>
        <w:gridCol w:w="1276"/>
        <w:gridCol w:w="1134"/>
        <w:gridCol w:w="992"/>
        <w:gridCol w:w="850"/>
        <w:gridCol w:w="1247"/>
      </w:tblGrid>
      <w:tr w:rsidR="005C1DB9" w:rsidRPr="005C1DB9" w14:paraId="64C472AE" w14:textId="77777777" w:rsidTr="00170E3C">
        <w:trPr>
          <w:trHeight w:val="980"/>
        </w:trPr>
        <w:tc>
          <w:tcPr>
            <w:tcW w:w="567" w:type="dxa"/>
            <w:shd w:val="clear" w:color="auto" w:fill="auto"/>
          </w:tcPr>
          <w:p w14:paraId="5419243E" w14:textId="77777777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  <w:p w14:paraId="1BB9DDB8" w14:textId="447B953D" w:rsidR="003F45A2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p.</w:t>
            </w:r>
          </w:p>
          <w:p w14:paraId="634B69CA" w14:textId="5C9A04E0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k.</w:t>
            </w:r>
          </w:p>
        </w:tc>
        <w:tc>
          <w:tcPr>
            <w:tcW w:w="1418" w:type="dxa"/>
            <w:shd w:val="clear" w:color="auto" w:fill="auto"/>
          </w:tcPr>
          <w:p w14:paraId="5F265D0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Tehnikas vien. nosaukums</w:t>
            </w:r>
          </w:p>
        </w:tc>
        <w:tc>
          <w:tcPr>
            <w:tcW w:w="850" w:type="dxa"/>
            <w:shd w:val="clear" w:color="auto" w:fill="auto"/>
          </w:tcPr>
          <w:p w14:paraId="5DCB85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0"/>
                <w:szCs w:val="20"/>
                <w:lang w:val="lv-LV"/>
              </w:rPr>
              <w:t>Marka</w:t>
            </w:r>
          </w:p>
        </w:tc>
        <w:tc>
          <w:tcPr>
            <w:tcW w:w="709" w:type="dxa"/>
            <w:shd w:val="clear" w:color="auto" w:fill="auto"/>
          </w:tcPr>
          <w:p w14:paraId="63D01C6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lang w:val="lv-LV"/>
              </w:rPr>
              <w:t>Reģ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lang w:val="lv-LV"/>
              </w:rPr>
              <w:t>.</w:t>
            </w:r>
          </w:p>
          <w:p w14:paraId="41DFCBD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Nr.</w:t>
            </w:r>
          </w:p>
        </w:tc>
        <w:tc>
          <w:tcPr>
            <w:tcW w:w="1276" w:type="dxa"/>
            <w:shd w:val="clear" w:color="auto" w:fill="auto"/>
          </w:tcPr>
          <w:p w14:paraId="419B67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Izlaiduma gads</w:t>
            </w:r>
          </w:p>
        </w:tc>
        <w:tc>
          <w:tcPr>
            <w:tcW w:w="1276" w:type="dxa"/>
            <w:shd w:val="clear" w:color="auto" w:fill="auto"/>
          </w:tcPr>
          <w:p w14:paraId="01D97B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 xml:space="preserve">Tehnikas galvenie parametri </w:t>
            </w:r>
          </w:p>
        </w:tc>
        <w:tc>
          <w:tcPr>
            <w:tcW w:w="1134" w:type="dxa"/>
            <w:shd w:val="clear" w:color="auto" w:fill="auto"/>
          </w:tcPr>
          <w:p w14:paraId="0F6F74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Īpašumā</w:t>
            </w:r>
          </w:p>
        </w:tc>
        <w:tc>
          <w:tcPr>
            <w:tcW w:w="992" w:type="dxa"/>
            <w:shd w:val="clear" w:color="auto" w:fill="auto"/>
          </w:tcPr>
          <w:p w14:paraId="41E5F2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Līzingā</w:t>
            </w:r>
          </w:p>
        </w:tc>
        <w:tc>
          <w:tcPr>
            <w:tcW w:w="850" w:type="dxa"/>
            <w:shd w:val="clear" w:color="auto" w:fill="auto"/>
          </w:tcPr>
          <w:p w14:paraId="2D99FA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Nomā esošas</w:t>
            </w:r>
          </w:p>
        </w:tc>
        <w:tc>
          <w:tcPr>
            <w:tcW w:w="1247" w:type="dxa"/>
            <w:shd w:val="clear" w:color="auto" w:fill="auto"/>
          </w:tcPr>
          <w:p w14:paraId="0726562B" w14:textId="6B2AAF5B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lang w:val="lv-LV"/>
              </w:rPr>
              <w:t>Plānots piesaistīt (no….)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Apliecinājums 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un </w:t>
            </w:r>
            <w:r w:rsidR="00B96A4F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6D7A10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</w:t>
            </w:r>
            <w:r w:rsidR="006D7A10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kurā tas pievienots </w:t>
            </w:r>
          </w:p>
        </w:tc>
      </w:tr>
      <w:tr w:rsidR="005C1DB9" w:rsidRPr="005C1DB9" w14:paraId="2E6E82F5" w14:textId="77777777" w:rsidTr="00170E3C">
        <w:tc>
          <w:tcPr>
            <w:tcW w:w="567" w:type="dxa"/>
            <w:shd w:val="clear" w:color="auto" w:fill="auto"/>
          </w:tcPr>
          <w:p w14:paraId="5F706CD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770CD9C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30ADD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2D741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67066BB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C5E25D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42DD857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4755E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542B2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2AD0FC5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151604B" w14:textId="77777777" w:rsidTr="00170E3C">
        <w:tc>
          <w:tcPr>
            <w:tcW w:w="567" w:type="dxa"/>
            <w:shd w:val="clear" w:color="auto" w:fill="auto"/>
          </w:tcPr>
          <w:p w14:paraId="60A2BE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14:paraId="5E75275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4F73726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AF8909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4CCED88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365582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09753E0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71D8B1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21275F6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E84A24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53EE300" w14:textId="77777777" w:rsidTr="00170E3C">
        <w:tc>
          <w:tcPr>
            <w:tcW w:w="567" w:type="dxa"/>
            <w:shd w:val="clear" w:color="auto" w:fill="auto"/>
          </w:tcPr>
          <w:p w14:paraId="69E7FE93" w14:textId="1D80A2E5" w:rsidR="005C1DB9" w:rsidRPr="00170E3C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</w:pPr>
            <w:r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utt</w:t>
            </w:r>
            <w:r w:rsidR="006656A5" w:rsidRPr="00170E3C">
              <w:rPr>
                <w:rFonts w:ascii="Times New Roman" w:eastAsia="Times New Roman" w:hAnsi="Times New Roman"/>
                <w:sz w:val="20"/>
                <w:szCs w:val="20"/>
                <w:lang w:val="lv-LV"/>
              </w:rPr>
              <w:t>.</w:t>
            </w:r>
          </w:p>
        </w:tc>
        <w:tc>
          <w:tcPr>
            <w:tcW w:w="1418" w:type="dxa"/>
            <w:shd w:val="clear" w:color="auto" w:fill="auto"/>
          </w:tcPr>
          <w:p w14:paraId="041E4BB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194C283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09" w:type="dxa"/>
            <w:shd w:val="clear" w:color="auto" w:fill="auto"/>
          </w:tcPr>
          <w:p w14:paraId="19AF934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7FB3028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76" w:type="dxa"/>
            <w:shd w:val="clear" w:color="auto" w:fill="auto"/>
          </w:tcPr>
          <w:p w14:paraId="1175FF0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34" w:type="dxa"/>
            <w:shd w:val="clear" w:color="auto" w:fill="auto"/>
          </w:tcPr>
          <w:p w14:paraId="76C518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92" w:type="dxa"/>
            <w:shd w:val="clear" w:color="auto" w:fill="auto"/>
          </w:tcPr>
          <w:p w14:paraId="025C88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850" w:type="dxa"/>
            <w:shd w:val="clear" w:color="auto" w:fill="auto"/>
          </w:tcPr>
          <w:p w14:paraId="32E450F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247" w:type="dxa"/>
            <w:shd w:val="clear" w:color="auto" w:fill="auto"/>
          </w:tcPr>
          <w:p w14:paraId="7C034A1B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78972DC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5AC3D64D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GALVENIE INSTRUMENTI, SATIKSMES ORGANIZĀCIJAS LĪDZEKĻI KĀDUS PLĀNOTAS IZMANTOT OBJEKTA BŪVNIECĪBĀ</w:t>
      </w:r>
    </w:p>
    <w:p w14:paraId="26012C01" w14:textId="77777777" w:rsidR="005C1DB9" w:rsidRPr="005C1DB9" w:rsidRDefault="005C1DB9" w:rsidP="005C1DB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i/>
          <w:sz w:val="24"/>
          <w:szCs w:val="24"/>
          <w:u w:val="single"/>
          <w:lang w:val="lv-LV"/>
        </w:rPr>
        <w:t>(Uzrādīt tikai tās  vienības, kuras tiks izmantotas iepirkuma priekšmetā norādīto būvdarbu izpildei)</w:t>
      </w:r>
    </w:p>
    <w:p w14:paraId="1601E8A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"/>
        <w:gridCol w:w="1510"/>
        <w:gridCol w:w="1257"/>
        <w:gridCol w:w="1590"/>
        <w:gridCol w:w="1110"/>
        <w:gridCol w:w="990"/>
        <w:gridCol w:w="843"/>
        <w:gridCol w:w="1123"/>
      </w:tblGrid>
      <w:tr w:rsidR="005C1DB9" w:rsidRPr="005C1DB9" w14:paraId="1EB1AE33" w14:textId="77777777" w:rsidTr="00C330E6">
        <w:tc>
          <w:tcPr>
            <w:tcW w:w="877" w:type="dxa"/>
            <w:shd w:val="clear" w:color="auto" w:fill="auto"/>
          </w:tcPr>
          <w:p w14:paraId="6246EA5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proofErr w:type="spellStart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Nr.p.k</w:t>
            </w:r>
            <w:proofErr w:type="spellEnd"/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5598003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Instrumentu aprīkojuma nosaukums</w:t>
            </w:r>
          </w:p>
        </w:tc>
        <w:tc>
          <w:tcPr>
            <w:tcW w:w="1164" w:type="dxa"/>
            <w:shd w:val="clear" w:color="auto" w:fill="auto"/>
          </w:tcPr>
          <w:p w14:paraId="434E03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Izlaiduma gads</w:t>
            </w:r>
          </w:p>
        </w:tc>
        <w:tc>
          <w:tcPr>
            <w:tcW w:w="1467" w:type="dxa"/>
            <w:shd w:val="clear" w:color="auto" w:fill="auto"/>
          </w:tcPr>
          <w:p w14:paraId="22F08DD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Ražotājvalsts</w:t>
            </w:r>
          </w:p>
        </w:tc>
        <w:tc>
          <w:tcPr>
            <w:tcW w:w="1030" w:type="dxa"/>
            <w:shd w:val="clear" w:color="auto" w:fill="auto"/>
          </w:tcPr>
          <w:p w14:paraId="017E6A9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Īpašumā</w:t>
            </w:r>
          </w:p>
        </w:tc>
        <w:tc>
          <w:tcPr>
            <w:tcW w:w="920" w:type="dxa"/>
            <w:shd w:val="clear" w:color="auto" w:fill="auto"/>
          </w:tcPr>
          <w:p w14:paraId="69CB010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Līzingā</w:t>
            </w:r>
          </w:p>
        </w:tc>
        <w:tc>
          <w:tcPr>
            <w:tcW w:w="787" w:type="dxa"/>
            <w:shd w:val="clear" w:color="auto" w:fill="auto"/>
          </w:tcPr>
          <w:p w14:paraId="2BF29CB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Nomā esošas</w:t>
            </w:r>
          </w:p>
        </w:tc>
        <w:tc>
          <w:tcPr>
            <w:tcW w:w="1146" w:type="dxa"/>
            <w:shd w:val="clear" w:color="auto" w:fill="auto"/>
          </w:tcPr>
          <w:p w14:paraId="1574035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Plānots piesaistīt (no….)</w:t>
            </w:r>
          </w:p>
        </w:tc>
      </w:tr>
      <w:tr w:rsidR="005C1DB9" w:rsidRPr="005C1DB9" w14:paraId="426376DA" w14:textId="77777777" w:rsidTr="00C330E6">
        <w:tc>
          <w:tcPr>
            <w:tcW w:w="877" w:type="dxa"/>
            <w:shd w:val="clear" w:color="auto" w:fill="auto"/>
          </w:tcPr>
          <w:p w14:paraId="2174A2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393" w:type="dxa"/>
            <w:shd w:val="clear" w:color="auto" w:fill="auto"/>
          </w:tcPr>
          <w:p w14:paraId="1297AA1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5F64C64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3816E1F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60E8851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346CFE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EA3614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3CD7EB1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43515069" w14:textId="77777777" w:rsidTr="00C330E6">
        <w:tc>
          <w:tcPr>
            <w:tcW w:w="877" w:type="dxa"/>
            <w:shd w:val="clear" w:color="auto" w:fill="auto"/>
          </w:tcPr>
          <w:p w14:paraId="7CD34F5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393" w:type="dxa"/>
            <w:shd w:val="clear" w:color="auto" w:fill="auto"/>
          </w:tcPr>
          <w:p w14:paraId="519723F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E4B2A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14B4AD5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7269EFE3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6524D42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50EB72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73A2B04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23EC15E" w14:textId="77777777" w:rsidTr="00C330E6">
        <w:tc>
          <w:tcPr>
            <w:tcW w:w="877" w:type="dxa"/>
            <w:shd w:val="clear" w:color="auto" w:fill="auto"/>
          </w:tcPr>
          <w:p w14:paraId="2186A40A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2</w:t>
            </w:r>
          </w:p>
        </w:tc>
        <w:tc>
          <w:tcPr>
            <w:tcW w:w="1393" w:type="dxa"/>
            <w:shd w:val="clear" w:color="auto" w:fill="auto"/>
          </w:tcPr>
          <w:p w14:paraId="454FC99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20F52A9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786F343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D3455D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3BCDE3C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64A959B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4FE368F8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65B9743F" w14:textId="77777777" w:rsidTr="00C330E6">
        <w:tc>
          <w:tcPr>
            <w:tcW w:w="877" w:type="dxa"/>
            <w:shd w:val="clear" w:color="auto" w:fill="auto"/>
          </w:tcPr>
          <w:p w14:paraId="1C8D13BC" w14:textId="17722FEC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393" w:type="dxa"/>
            <w:shd w:val="clear" w:color="auto" w:fill="auto"/>
          </w:tcPr>
          <w:p w14:paraId="6B3ACBF1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14:paraId="49AEC2AE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467" w:type="dxa"/>
            <w:shd w:val="clear" w:color="auto" w:fill="auto"/>
          </w:tcPr>
          <w:p w14:paraId="506F56DD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030" w:type="dxa"/>
            <w:shd w:val="clear" w:color="auto" w:fill="auto"/>
          </w:tcPr>
          <w:p w14:paraId="5A644B5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920" w:type="dxa"/>
            <w:shd w:val="clear" w:color="auto" w:fill="auto"/>
          </w:tcPr>
          <w:p w14:paraId="54AAB6B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787" w:type="dxa"/>
            <w:shd w:val="clear" w:color="auto" w:fill="auto"/>
          </w:tcPr>
          <w:p w14:paraId="342FBB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1146" w:type="dxa"/>
            <w:shd w:val="clear" w:color="auto" w:fill="auto"/>
          </w:tcPr>
          <w:p w14:paraId="2627F39C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16AD8728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p w14:paraId="1A26BD16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Galveno būvizstrādājumu uzskaitījums</w:t>
      </w:r>
    </w:p>
    <w:p w14:paraId="5B30A74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b/>
          <w:sz w:val="24"/>
          <w:szCs w:val="24"/>
          <w:lang w:val="lv-LV"/>
        </w:rPr>
        <w:t>Būvizstrādājumiem</w:t>
      </w:r>
      <w:r w:rsidRPr="005C1DB9">
        <w:rPr>
          <w:rFonts w:ascii="Times New Roman" w:eastAsia="Times New Roman" w:hAnsi="Times New Roman"/>
          <w:sz w:val="24"/>
          <w:szCs w:val="24"/>
          <w:lang w:val="lv-LV"/>
        </w:rPr>
        <w:t xml:space="preserve">, kuru atbilstības apliecināšanai nepieciešams ražošanas procesa </w:t>
      </w:r>
      <w:r w:rsidRPr="00267004">
        <w:rPr>
          <w:rFonts w:ascii="Times New Roman" w:eastAsia="Times New Roman" w:hAnsi="Times New Roman"/>
          <w:sz w:val="24"/>
          <w:szCs w:val="24"/>
          <w:lang w:val="lv-LV"/>
        </w:rPr>
        <w:t xml:space="preserve">kontroles sertifikāts, jāpievieno </w:t>
      </w:r>
      <w:r w:rsidRPr="00267004">
        <w:rPr>
          <w:rFonts w:ascii="Times New Roman" w:eastAsia="Times New Roman" w:hAnsi="Times New Roman"/>
          <w:b/>
          <w:sz w:val="24"/>
          <w:szCs w:val="24"/>
          <w:lang w:val="lv-LV"/>
        </w:rPr>
        <w:t>akreditētas institūcijas izdota sertifikāta kopija.</w:t>
      </w:r>
    </w:p>
    <w:p w14:paraId="748DD755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4"/>
        <w:gridCol w:w="1592"/>
        <w:gridCol w:w="1017"/>
        <w:gridCol w:w="4017"/>
      </w:tblGrid>
      <w:tr w:rsidR="005C1DB9" w:rsidRPr="005C1DB9" w14:paraId="168515E9" w14:textId="77777777" w:rsidTr="009C0201">
        <w:tc>
          <w:tcPr>
            <w:tcW w:w="2093" w:type="dxa"/>
            <w:shd w:val="clear" w:color="auto" w:fill="auto"/>
          </w:tcPr>
          <w:p w14:paraId="008ACCD9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nosaukums</w:t>
            </w:r>
          </w:p>
        </w:tc>
        <w:tc>
          <w:tcPr>
            <w:tcW w:w="1838" w:type="dxa"/>
            <w:shd w:val="clear" w:color="auto" w:fill="auto"/>
          </w:tcPr>
          <w:p w14:paraId="67E142C6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Izcelsmes vieta</w:t>
            </w:r>
          </w:p>
        </w:tc>
        <w:tc>
          <w:tcPr>
            <w:tcW w:w="572" w:type="dxa"/>
            <w:shd w:val="clear" w:color="auto" w:fill="auto"/>
          </w:tcPr>
          <w:p w14:paraId="47CB8AA2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Apjoms</w:t>
            </w:r>
          </w:p>
        </w:tc>
        <w:tc>
          <w:tcPr>
            <w:tcW w:w="5253" w:type="dxa"/>
            <w:shd w:val="clear" w:color="auto" w:fill="auto"/>
          </w:tcPr>
          <w:p w14:paraId="669252F3" w14:textId="5AAB0269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Būvizstrādājuma atbilstības un nepieciešamā apjoma pieejamības apliecinājums</w:t>
            </w:r>
            <w:r w:rsidR="0067668E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 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 xml:space="preserve">Apliecinājums un </w:t>
            </w:r>
            <w:r w:rsidR="003F45A2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faila nosaukums</w:t>
            </w:r>
            <w:r w:rsidR="0041738B" w:rsidRPr="00AC054F">
              <w:rPr>
                <w:rFonts w:ascii="Times New Roman" w:hAnsi="Times New Roman"/>
                <w:sz w:val="20"/>
                <w:szCs w:val="20"/>
                <w:lang w:val="lv-LV" w:eastAsia="lv-LV"/>
              </w:rPr>
              <w:t>, kurā tas p</w:t>
            </w:r>
            <w:r w:rsidR="0041738B">
              <w:rPr>
                <w:rFonts w:ascii="Times New Roman" w:hAnsi="Times New Roman"/>
                <w:sz w:val="20"/>
                <w:szCs w:val="20"/>
                <w:lang w:val="lv-LV" w:eastAsia="lv-LV"/>
              </w:rPr>
              <w:t>ievienots</w:t>
            </w:r>
          </w:p>
        </w:tc>
      </w:tr>
      <w:tr w:rsidR="005C1DB9" w:rsidRPr="005C1DB9" w14:paraId="0CD73D0D" w14:textId="77777777" w:rsidTr="009C0201">
        <w:tc>
          <w:tcPr>
            <w:tcW w:w="2093" w:type="dxa"/>
            <w:shd w:val="clear" w:color="auto" w:fill="auto"/>
          </w:tcPr>
          <w:p w14:paraId="0AA6592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1</w:t>
            </w:r>
          </w:p>
        </w:tc>
        <w:tc>
          <w:tcPr>
            <w:tcW w:w="1838" w:type="dxa"/>
            <w:shd w:val="clear" w:color="auto" w:fill="auto"/>
          </w:tcPr>
          <w:p w14:paraId="2AB5CD0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1B888747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5FBA6590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5C1DB9" w:rsidRPr="005C1DB9" w14:paraId="2648B7C8" w14:textId="77777777" w:rsidTr="009C0201">
        <w:tc>
          <w:tcPr>
            <w:tcW w:w="2093" w:type="dxa"/>
            <w:shd w:val="clear" w:color="auto" w:fill="auto"/>
          </w:tcPr>
          <w:p w14:paraId="384DD93D" w14:textId="355BA268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  <w:r w:rsidRPr="005C1DB9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u.t.t</w:t>
            </w:r>
            <w:r w:rsidR="006656A5"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  <w:t>.</w:t>
            </w:r>
          </w:p>
        </w:tc>
        <w:tc>
          <w:tcPr>
            <w:tcW w:w="1838" w:type="dxa"/>
            <w:shd w:val="clear" w:color="auto" w:fill="auto"/>
          </w:tcPr>
          <w:p w14:paraId="1D93D7DF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72" w:type="dxa"/>
            <w:shd w:val="clear" w:color="auto" w:fill="auto"/>
          </w:tcPr>
          <w:p w14:paraId="4BCD5044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  <w:tc>
          <w:tcPr>
            <w:tcW w:w="5253" w:type="dxa"/>
            <w:shd w:val="clear" w:color="auto" w:fill="auto"/>
          </w:tcPr>
          <w:p w14:paraId="1E8D1AC5" w14:textId="77777777" w:rsidR="005C1DB9" w:rsidRPr="005C1DB9" w:rsidRDefault="005C1DB9" w:rsidP="005C1DB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lv-LV"/>
              </w:rPr>
            </w:pPr>
          </w:p>
        </w:tc>
      </w:tr>
    </w:tbl>
    <w:p w14:paraId="4EBF40AF" w14:textId="77777777" w:rsidR="005C1DB9" w:rsidRPr="005C1DB9" w:rsidRDefault="005C1DB9" w:rsidP="005C1DB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</w:p>
    <w:p w14:paraId="0BA86468" w14:textId="6054E751" w:rsidR="00383FB8" w:rsidRPr="00CA76E7" w:rsidRDefault="005C1DB9" w:rsidP="00CA76E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lv-LV"/>
        </w:rPr>
      </w:pPr>
      <w:r w:rsidRPr="005C1DB9">
        <w:rPr>
          <w:rFonts w:ascii="Times New Roman" w:eastAsia="Times New Roman" w:hAnsi="Times New Roman"/>
          <w:sz w:val="24"/>
          <w:szCs w:val="24"/>
          <w:lang w:val="lv-LV"/>
        </w:rPr>
        <w:t>* Tehnika, transports, iekārtas, aprīkojums un cits tehniskais nodrošinājums, kas nepieciešams būvdarbu izpildes laikā ir pieejams Pretendentam vai apakšuzņēmējiem.</w:t>
      </w:r>
    </w:p>
    <w:p w14:paraId="52288389" w14:textId="12B080F6" w:rsidR="00320365" w:rsidRDefault="00320365" w:rsidP="00383FB8"/>
    <w:sectPr w:rsidR="00320365" w:rsidSect="005C1DB9">
      <w:pgSz w:w="11906" w:h="16838"/>
      <w:pgMar w:top="993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ED"/>
    <w:rsid w:val="00160040"/>
    <w:rsid w:val="00170E3C"/>
    <w:rsid w:val="00267004"/>
    <w:rsid w:val="00291F4E"/>
    <w:rsid w:val="002D7970"/>
    <w:rsid w:val="00320365"/>
    <w:rsid w:val="00383FB8"/>
    <w:rsid w:val="003F45A2"/>
    <w:rsid w:val="0041738B"/>
    <w:rsid w:val="00492411"/>
    <w:rsid w:val="004A15ED"/>
    <w:rsid w:val="00563C63"/>
    <w:rsid w:val="005C1DB9"/>
    <w:rsid w:val="00656E84"/>
    <w:rsid w:val="006656A5"/>
    <w:rsid w:val="0067668E"/>
    <w:rsid w:val="006D7A10"/>
    <w:rsid w:val="008B1269"/>
    <w:rsid w:val="00936428"/>
    <w:rsid w:val="00A15CAB"/>
    <w:rsid w:val="00A62D18"/>
    <w:rsid w:val="00A668E9"/>
    <w:rsid w:val="00AA5C82"/>
    <w:rsid w:val="00AC054F"/>
    <w:rsid w:val="00B5095B"/>
    <w:rsid w:val="00B572D7"/>
    <w:rsid w:val="00B96A4F"/>
    <w:rsid w:val="00BB6128"/>
    <w:rsid w:val="00C330E6"/>
    <w:rsid w:val="00C3595F"/>
    <w:rsid w:val="00CA76E7"/>
    <w:rsid w:val="00CF7F80"/>
    <w:rsid w:val="00D302F8"/>
    <w:rsid w:val="00D42E72"/>
    <w:rsid w:val="00D95419"/>
    <w:rsid w:val="00E168C2"/>
    <w:rsid w:val="00E80DC6"/>
    <w:rsid w:val="00E93C6C"/>
    <w:rsid w:val="00F75C96"/>
    <w:rsid w:val="00F82022"/>
    <w:rsid w:val="00FA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686DD"/>
  <w15:chartTrackingRefBased/>
  <w15:docId w15:val="{420F76AA-32E7-47CF-98DD-3E669D46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FB8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1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1056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Inguna.Abzalone</dc:creator>
  <cp:keywords/>
  <dc:description/>
  <cp:lastModifiedBy>Liga Landsberga</cp:lastModifiedBy>
  <cp:revision>5</cp:revision>
  <dcterms:created xsi:type="dcterms:W3CDTF">2019-04-05T10:36:00Z</dcterms:created>
  <dcterms:modified xsi:type="dcterms:W3CDTF">2019-08-29T13:47:00Z</dcterms:modified>
</cp:coreProperties>
</file>