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38FFC" w14:textId="77777777" w:rsidR="0092575C" w:rsidRPr="002D51CE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>
        <w:rPr>
          <w:rFonts w:ascii="Times New Roman" w:eastAsia="Times New Roman" w:hAnsi="Times New Roman"/>
          <w:sz w:val="20"/>
          <w:szCs w:val="20"/>
          <w:lang w:val="lv-LV"/>
        </w:rPr>
        <w:t>5</w:t>
      </w:r>
      <w:r w:rsidRPr="002D51CE">
        <w:rPr>
          <w:rFonts w:ascii="Times New Roman" w:eastAsia="Times New Roman" w:hAnsi="Times New Roman"/>
          <w:sz w:val="20"/>
          <w:szCs w:val="20"/>
          <w:lang w:val="lv-LV"/>
        </w:rPr>
        <w:t>.pielikums</w:t>
      </w:r>
    </w:p>
    <w:p w14:paraId="3DEF831A" w14:textId="0410921E" w:rsidR="007D26CC" w:rsidRPr="008B3BF2" w:rsidRDefault="007D26CC" w:rsidP="007D26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8B3BF2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8B3BF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Veloielas izveide Pils ielā,  velojoslu izveide P</w:t>
      </w:r>
      <w:r w:rsidR="008B3BF2" w:rsidRPr="008B3BF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ulkveža </w:t>
      </w:r>
      <w:r w:rsidRPr="008B3BF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Brieža un Rīgas ielā</w:t>
      </w:r>
      <w:r w:rsidR="00942DAC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</w:t>
      </w:r>
      <w:bookmarkStart w:id="1" w:name="_GoBack"/>
      <w:bookmarkEnd w:id="1"/>
      <w:r w:rsidRPr="008B3BF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, </w:t>
      </w:r>
    </w:p>
    <w:p w14:paraId="44808A23" w14:textId="77777777" w:rsidR="00A46BE6" w:rsidRDefault="007D26CC" w:rsidP="007D26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8B3BF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satiksmes mierināšanas risinājumi Rožu ielā, </w:t>
      </w:r>
    </w:p>
    <w:p w14:paraId="28855BAE" w14:textId="06F3729C" w:rsidR="007D26CC" w:rsidRPr="008B3BF2" w:rsidRDefault="007D26CC" w:rsidP="007D26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8B3BF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</w:t>
      </w:r>
      <w:r w:rsidR="00A46BE6" w:rsidRPr="00A46BE6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pilsētas centra transporta organizācijas shēmas realizācija </w:t>
      </w:r>
      <w:r w:rsidRPr="008B3BF2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8B3BF2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1F1AF6E2" w14:textId="5E7FF76C" w:rsidR="007D26CC" w:rsidRDefault="007D26CC" w:rsidP="007D26C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592F82">
        <w:rPr>
          <w:rFonts w:ascii="Times New Roman" w:eastAsia="Times New Roman" w:hAnsi="Times New Roman"/>
          <w:sz w:val="20"/>
          <w:szCs w:val="20"/>
          <w:lang w:val="lv-LV"/>
        </w:rPr>
        <w:t>identifikācijas</w:t>
      </w:r>
      <w:r w:rsidRPr="00592F82">
        <w:rPr>
          <w:rFonts w:ascii="Times New Roman" w:eastAsia="Times New Roman" w:hAnsi="Times New Roman"/>
          <w:sz w:val="20"/>
          <w:szCs w:val="20"/>
        </w:rPr>
        <w:t xml:space="preserve"> nr. </w:t>
      </w:r>
      <w:r w:rsidRPr="00592F82">
        <w:rPr>
          <w:rFonts w:ascii="Times New Roman" w:eastAsia="Times New Roman" w:hAnsi="Times New Roman"/>
          <w:b/>
          <w:sz w:val="20"/>
          <w:szCs w:val="20"/>
        </w:rPr>
        <w:t>SNP 2019/</w:t>
      </w:r>
      <w:r w:rsidR="008B3BF2" w:rsidRPr="00592F82">
        <w:rPr>
          <w:rFonts w:ascii="Times New Roman" w:eastAsia="Times New Roman" w:hAnsi="Times New Roman"/>
          <w:b/>
          <w:sz w:val="20"/>
          <w:szCs w:val="20"/>
        </w:rPr>
        <w:t>19</w:t>
      </w:r>
      <w:r w:rsidRPr="00592F82">
        <w:rPr>
          <w:rFonts w:ascii="Times New Roman" w:eastAsia="Times New Roman" w:hAnsi="Times New Roman"/>
          <w:b/>
          <w:sz w:val="20"/>
          <w:szCs w:val="20"/>
        </w:rPr>
        <w:t>/AK</w:t>
      </w:r>
    </w:p>
    <w:p w14:paraId="02152374" w14:textId="77777777" w:rsidR="0092575C" w:rsidRDefault="0092575C" w:rsidP="0092575C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7FFDBE74" w14:textId="77777777" w:rsidR="0092575C" w:rsidRDefault="0092575C" w:rsidP="0092575C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4805384" w14:textId="77777777" w:rsidR="0092575C" w:rsidRPr="00255280" w:rsidRDefault="0092575C" w:rsidP="0092575C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0A10C49A" w14:textId="77777777" w:rsidR="0092575C" w:rsidRPr="00E64E8E" w:rsidRDefault="0092575C" w:rsidP="0092575C">
      <w:pPr>
        <w:keepNext/>
        <w:keepLines/>
        <w:rPr>
          <w:rFonts w:ascii="Times New Roman" w:hAnsi="Times New Roman"/>
          <w:b/>
          <w:sz w:val="24"/>
          <w:szCs w:val="24"/>
          <w:lang w:val="lv-LV"/>
        </w:rPr>
      </w:pPr>
    </w:p>
    <w:p w14:paraId="4052ECA9" w14:textId="77777777" w:rsidR="0092575C" w:rsidRPr="00E64E8E" w:rsidRDefault="0092575C" w:rsidP="0092575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 xml:space="preserve">INFORMĀCIJA </w:t>
      </w:r>
    </w:p>
    <w:p w14:paraId="484DE962" w14:textId="77777777" w:rsidR="0092575C" w:rsidRDefault="0092575C" w:rsidP="0092575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E64E8E">
        <w:rPr>
          <w:rFonts w:ascii="Times New Roman" w:hAnsi="Times New Roman"/>
          <w:b/>
          <w:sz w:val="24"/>
          <w:szCs w:val="24"/>
          <w:lang w:val="lv-LV"/>
        </w:rPr>
        <w:t>PAR PRETENDENTA APAKŠUZŅĒMEJIEM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UN APAKŠUZŅĒMĒJU APAKŠUZŅĒMĒJIEM (ja tādi tiks piesaistīti)</w:t>
      </w:r>
    </w:p>
    <w:p w14:paraId="6FFF3435" w14:textId="77777777" w:rsidR="0092575C" w:rsidRPr="00E64E8E" w:rsidRDefault="0092575C" w:rsidP="0092575C">
      <w:pPr>
        <w:keepNext/>
        <w:keepLines/>
        <w:jc w:val="center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59"/>
        <w:gridCol w:w="1560"/>
        <w:gridCol w:w="1701"/>
        <w:gridCol w:w="1842"/>
        <w:gridCol w:w="1843"/>
        <w:gridCol w:w="1701"/>
      </w:tblGrid>
      <w:tr w:rsidR="0092575C" w:rsidRPr="00AB4094" w14:paraId="0B0F1EBF" w14:textId="77777777" w:rsidTr="00C30660">
        <w:trPr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2C82CCC4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Nr. p. k.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0F64A41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nosaukums</w:t>
            </w:r>
          </w:p>
        </w:tc>
        <w:tc>
          <w:tcPr>
            <w:tcW w:w="1560" w:type="dxa"/>
            <w:shd w:val="clear" w:color="auto" w:fill="D9D9D9"/>
          </w:tcPr>
          <w:p w14:paraId="738B6B4A" w14:textId="77777777" w:rsidR="0092575C" w:rsidRDefault="0092575C" w:rsidP="00C30660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</w:p>
          <w:p w14:paraId="469FE141" w14:textId="77777777" w:rsidR="0092575C" w:rsidRPr="00447E14" w:rsidRDefault="0092575C" w:rsidP="00C30660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 statuss</w:t>
            </w:r>
            <w:r>
              <w:rPr>
                <w:rStyle w:val="FootnoteReference"/>
                <w:rFonts w:ascii="Times New Roman" w:hAnsi="Times New Roman"/>
                <w:i/>
                <w:sz w:val="20"/>
                <w:szCs w:val="20"/>
              </w:rPr>
              <w:footnoteReference w:id="1"/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E915FB0" w14:textId="77777777" w:rsidR="0092575C" w:rsidRPr="00447E14" w:rsidRDefault="0092575C" w:rsidP="00C30660">
            <w:pPr>
              <w:keepNext/>
              <w:keepLines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Adrese, </w:t>
            </w:r>
          </w:p>
          <w:p w14:paraId="2A10E46A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telefons, kontaktpersona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65178B8D" w14:textId="77777777" w:rsidR="0092575C" w:rsidRPr="00E64E8E" w:rsidRDefault="0092575C" w:rsidP="00C30660">
            <w:pPr>
              <w:keepNext/>
              <w:keepLines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nododamais līguma apjoms</w:t>
            </w:r>
            <w:r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32806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kas ir vismaz 10%,</w:t>
            </w:r>
            <w:r w:rsidRPr="002619EC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</w:t>
            </w:r>
            <w:r w:rsidRPr="00E64E8E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 no līguma kopējā apjoma (%)</w:t>
            </w:r>
          </w:p>
        </w:tc>
        <w:tc>
          <w:tcPr>
            <w:tcW w:w="1843" w:type="dxa"/>
            <w:shd w:val="clear" w:color="auto" w:fill="D9D9D9"/>
          </w:tcPr>
          <w:p w14:paraId="53518048" w14:textId="77777777" w:rsidR="0092575C" w:rsidRPr="008A4C7B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 xml:space="preserve">Apakšuzņēmējam nododamais līguma apjoms no līguma kopējā apjoma </w:t>
            </w:r>
          </w:p>
          <w:p w14:paraId="78B31EBF" w14:textId="77777777" w:rsidR="0092575C" w:rsidRPr="00E64E8E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4"/>
                <w:szCs w:val="24"/>
                <w:lang w:val="lv-LV"/>
              </w:rPr>
            </w:pPr>
            <w:r w:rsidRPr="008A4C7B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(EUR bez PVN)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AAF885D" w14:textId="77777777" w:rsidR="0092575C" w:rsidRPr="00447E14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sz w:val="20"/>
                <w:szCs w:val="20"/>
                <w:lang w:val="lv-LV"/>
              </w:rPr>
            </w:pPr>
            <w:r w:rsidRPr="00447E14">
              <w:rPr>
                <w:rFonts w:ascii="Times New Roman" w:hAnsi="Times New Roman"/>
                <w:i/>
                <w:sz w:val="20"/>
                <w:szCs w:val="20"/>
                <w:lang w:val="lv-LV"/>
              </w:rPr>
              <w:t>Apakšuzņēmējam nododamo darbu apraksts un tāmes darbu veida Nr.</w:t>
            </w:r>
          </w:p>
        </w:tc>
      </w:tr>
      <w:tr w:rsidR="0092575C" w:rsidRPr="00AB4094" w14:paraId="59A5C4FF" w14:textId="77777777" w:rsidTr="00C30660">
        <w:trPr>
          <w:trHeight w:val="340"/>
          <w:jc w:val="center"/>
        </w:trPr>
        <w:tc>
          <w:tcPr>
            <w:tcW w:w="562" w:type="dxa"/>
          </w:tcPr>
          <w:p w14:paraId="5E1B3963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5575670D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13FF40A2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425F3156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58F489B5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3853B9F3" w14:textId="77777777" w:rsidR="0092575C" w:rsidRPr="004F5FBC" w:rsidRDefault="0092575C" w:rsidP="00C30660">
            <w:pPr>
              <w:keepNext/>
              <w:keepLines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7F1166E8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92575C" w:rsidRPr="00AB4094" w14:paraId="13C6DDBA" w14:textId="77777777" w:rsidTr="00C30660">
        <w:trPr>
          <w:trHeight w:val="340"/>
          <w:jc w:val="center"/>
        </w:trPr>
        <w:tc>
          <w:tcPr>
            <w:tcW w:w="562" w:type="dxa"/>
          </w:tcPr>
          <w:p w14:paraId="47834812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59" w:type="dxa"/>
          </w:tcPr>
          <w:p w14:paraId="1270C7CA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560" w:type="dxa"/>
          </w:tcPr>
          <w:p w14:paraId="0BAD3D6B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1019EBB8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2" w:type="dxa"/>
          </w:tcPr>
          <w:p w14:paraId="4D74AE03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843" w:type="dxa"/>
          </w:tcPr>
          <w:p w14:paraId="10447D76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701" w:type="dxa"/>
          </w:tcPr>
          <w:p w14:paraId="2E8DDF93" w14:textId="77777777" w:rsidR="0092575C" w:rsidRPr="00E64E8E" w:rsidRDefault="0092575C" w:rsidP="00C30660">
            <w:pPr>
              <w:keepNext/>
              <w:keepLines/>
              <w:jc w:val="right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F34DB72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9D38B11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38ADF2D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1A06637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17E0D8C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BDA64DD" w14:textId="77777777" w:rsidR="0092575C" w:rsidRPr="00E64E8E" w:rsidRDefault="0092575C" w:rsidP="0092575C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45C4FAE" w14:textId="77777777" w:rsidR="0092575C" w:rsidRDefault="0092575C" w:rsidP="0092575C"/>
    <w:p w14:paraId="4469AC30" w14:textId="77777777" w:rsidR="0092575C" w:rsidRDefault="0092575C" w:rsidP="0092575C"/>
    <w:p w14:paraId="357011E7" w14:textId="77777777" w:rsidR="0092575C" w:rsidRDefault="0092575C"/>
    <w:sectPr w:rsidR="0092575C" w:rsidSect="003F0171">
      <w:pgSz w:w="11906" w:h="16838"/>
      <w:pgMar w:top="993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1E8F6" w14:textId="77777777" w:rsidR="00F165AF" w:rsidRDefault="00F165AF" w:rsidP="0092575C">
      <w:pPr>
        <w:spacing w:after="0" w:line="240" w:lineRule="auto"/>
      </w:pPr>
      <w:r>
        <w:separator/>
      </w:r>
    </w:p>
  </w:endnote>
  <w:endnote w:type="continuationSeparator" w:id="0">
    <w:p w14:paraId="432C0378" w14:textId="77777777" w:rsidR="00F165AF" w:rsidRDefault="00F165AF" w:rsidP="00925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DCA67" w14:textId="77777777" w:rsidR="00F165AF" w:rsidRDefault="00F165AF" w:rsidP="0092575C">
      <w:pPr>
        <w:spacing w:after="0" w:line="240" w:lineRule="auto"/>
      </w:pPr>
      <w:r>
        <w:separator/>
      </w:r>
    </w:p>
  </w:footnote>
  <w:footnote w:type="continuationSeparator" w:id="0">
    <w:p w14:paraId="7FC712E4" w14:textId="77777777" w:rsidR="00F165AF" w:rsidRDefault="00F165AF" w:rsidP="0092575C">
      <w:pPr>
        <w:spacing w:after="0" w:line="240" w:lineRule="auto"/>
      </w:pPr>
      <w:r>
        <w:continuationSeparator/>
      </w:r>
    </w:p>
  </w:footnote>
  <w:footnote w:id="1">
    <w:p w14:paraId="24FF8F72" w14:textId="77777777" w:rsidR="0092575C" w:rsidRPr="00E82EE9" w:rsidRDefault="0092575C" w:rsidP="0092575C">
      <w:pPr>
        <w:pBdr>
          <w:bar w:val="nil"/>
        </w:pBd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bdr w:val="nil"/>
          <w:lang w:val="lv-LV" w:eastAsia="lv-LV"/>
        </w:rPr>
      </w:pPr>
      <w:r>
        <w:rPr>
          <w:rStyle w:val="FootnoteReference"/>
        </w:rPr>
        <w:footnoteRef/>
      </w:r>
      <w:r>
        <w:t xml:space="preserve"> </w:t>
      </w:r>
      <w:r w:rsidRPr="00E82EE9">
        <w:rPr>
          <w:rFonts w:ascii="Times New Roman" w:hAnsi="Times New Roman"/>
          <w:sz w:val="20"/>
          <w:szCs w:val="20"/>
          <w:bdr w:val="nil"/>
          <w:lang w:val="lv-LV" w:eastAsia="lv-LV"/>
        </w:rPr>
        <w:t>Mazais uzņēmums ir uzņēmums, kurā nodarbinātas mazāk nekā 50 personas un kura gada apgrozījums un/vai gada bilance nepārsniedz 10 miljonus euro; vidējais uzņēmums ir uzņēmums, kas nav mazais uzņēmums, un kurā nodarbinātas mazāk nekā 250 personas un kura gada apgrozījums nepārsniedz 50 miljonus euro un/vai gada bilance kopā nepārsniedz 43 miljonu euro.</w:t>
      </w:r>
    </w:p>
    <w:p w14:paraId="7B2ED25D" w14:textId="77777777" w:rsidR="0092575C" w:rsidRDefault="0092575C" w:rsidP="0092575C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75C"/>
    <w:rsid w:val="000D4A97"/>
    <w:rsid w:val="0019208A"/>
    <w:rsid w:val="00212737"/>
    <w:rsid w:val="002923C1"/>
    <w:rsid w:val="002D149C"/>
    <w:rsid w:val="00452EA2"/>
    <w:rsid w:val="00592F82"/>
    <w:rsid w:val="007D26CC"/>
    <w:rsid w:val="008B3BF2"/>
    <w:rsid w:val="0092575C"/>
    <w:rsid w:val="00942DAC"/>
    <w:rsid w:val="00A46BE6"/>
    <w:rsid w:val="00B10194"/>
    <w:rsid w:val="00E80AA0"/>
    <w:rsid w:val="00EB3A8C"/>
    <w:rsid w:val="00F1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6E3EA"/>
  <w15:chartTrackingRefBased/>
  <w15:docId w15:val="{AA5C3245-FA10-4303-B1BD-7E920025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75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2575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575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57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2019-07-24T09:23:00Z</dcterms:created>
  <dcterms:modified xsi:type="dcterms:W3CDTF">2019-08-01T11:14:00Z</dcterms:modified>
</cp:coreProperties>
</file>