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CE5" w:rsidRPr="00B02CE5" w:rsidRDefault="00B02CE5" w:rsidP="00B02CE5">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B02CE5">
        <w:rPr>
          <w:rFonts w:ascii="Times New Roman" w:eastAsia="Times New Roman" w:hAnsi="Times New Roman" w:cs="Times New Roman"/>
          <w:b/>
          <w:bCs/>
          <w:sz w:val="24"/>
          <w:szCs w:val="24"/>
          <w:lang w:eastAsia="ar-SA"/>
        </w:rPr>
        <w:t>APSTIPRINĀTS</w:t>
      </w:r>
    </w:p>
    <w:p w:rsidR="00B02CE5" w:rsidRPr="00B02CE5" w:rsidRDefault="00B02CE5" w:rsidP="00B02CE5">
      <w:pPr>
        <w:tabs>
          <w:tab w:val="left" w:pos="288"/>
          <w:tab w:val="left" w:pos="613"/>
        </w:tabs>
        <w:spacing w:after="0" w:line="240" w:lineRule="auto"/>
        <w:jc w:val="right"/>
        <w:rPr>
          <w:rFonts w:ascii="Times New Roman" w:eastAsia="Calibri" w:hAnsi="Times New Roman" w:cs="Times New Roman"/>
          <w:sz w:val="24"/>
          <w:szCs w:val="24"/>
        </w:rPr>
      </w:pPr>
      <w:r w:rsidRPr="00B02CE5">
        <w:rPr>
          <w:rFonts w:ascii="Times New Roman" w:eastAsia="Calibri" w:hAnsi="Times New Roman" w:cs="Times New Roman"/>
          <w:sz w:val="24"/>
          <w:szCs w:val="24"/>
        </w:rPr>
        <w:t>Siguldas novada pašvaldības</w:t>
      </w:r>
    </w:p>
    <w:p w:rsidR="00B02CE5" w:rsidRPr="00B02CE5" w:rsidRDefault="00B02CE5" w:rsidP="00B02CE5">
      <w:pPr>
        <w:tabs>
          <w:tab w:val="left" w:pos="288"/>
          <w:tab w:val="left" w:pos="613"/>
        </w:tabs>
        <w:spacing w:after="0" w:line="240" w:lineRule="auto"/>
        <w:jc w:val="right"/>
        <w:rPr>
          <w:rFonts w:ascii="Times New Roman" w:eastAsia="Calibri" w:hAnsi="Times New Roman" w:cs="Times New Roman"/>
          <w:sz w:val="24"/>
          <w:szCs w:val="24"/>
        </w:rPr>
      </w:pPr>
      <w:r w:rsidRPr="00B02CE5">
        <w:rPr>
          <w:rFonts w:ascii="Times New Roman" w:eastAsia="Calibri" w:hAnsi="Times New Roman" w:cs="Times New Roman"/>
          <w:sz w:val="24"/>
          <w:szCs w:val="24"/>
        </w:rPr>
        <w:t>Iepirkuma komisijas sēdē</w:t>
      </w:r>
    </w:p>
    <w:p w:rsidR="00B02CE5" w:rsidRPr="00B02CE5" w:rsidRDefault="00B02CE5" w:rsidP="00B02CE5">
      <w:pPr>
        <w:tabs>
          <w:tab w:val="left" w:pos="288"/>
          <w:tab w:val="left" w:pos="613"/>
        </w:tabs>
        <w:spacing w:after="0" w:line="240" w:lineRule="auto"/>
        <w:jc w:val="right"/>
        <w:rPr>
          <w:rFonts w:ascii="Times New Roman" w:eastAsia="Calibri" w:hAnsi="Times New Roman" w:cs="Times New Roman"/>
          <w:sz w:val="24"/>
          <w:szCs w:val="24"/>
        </w:rPr>
      </w:pPr>
      <w:bookmarkStart w:id="0" w:name="_GoBack"/>
      <w:bookmarkEnd w:id="0"/>
      <w:r w:rsidRPr="00B02CE5">
        <w:rPr>
          <w:rFonts w:ascii="Times New Roman" w:eastAsia="Calibri" w:hAnsi="Times New Roman" w:cs="Times New Roman"/>
          <w:sz w:val="24"/>
          <w:szCs w:val="24"/>
        </w:rPr>
        <w:t>2019.gada 5.aprīlī</w:t>
      </w:r>
    </w:p>
    <w:p w:rsidR="00B02CE5" w:rsidRPr="00B02CE5" w:rsidRDefault="00B02CE5" w:rsidP="00B02CE5">
      <w:pPr>
        <w:tabs>
          <w:tab w:val="left" w:pos="288"/>
          <w:tab w:val="left" w:pos="613"/>
        </w:tabs>
        <w:spacing w:after="0" w:line="240" w:lineRule="auto"/>
        <w:jc w:val="right"/>
        <w:rPr>
          <w:rFonts w:ascii="Times New Roman" w:eastAsia="Calibri" w:hAnsi="Times New Roman" w:cs="Times New Roman"/>
          <w:sz w:val="24"/>
          <w:szCs w:val="24"/>
        </w:rPr>
      </w:pPr>
      <w:r w:rsidRPr="00B02CE5">
        <w:rPr>
          <w:rFonts w:ascii="Times New Roman" w:eastAsia="Calibri" w:hAnsi="Times New Roman" w:cs="Times New Roman"/>
          <w:sz w:val="24"/>
          <w:szCs w:val="24"/>
        </w:rPr>
        <w:t>(protokols Nr.10/AK)</w:t>
      </w:r>
    </w:p>
    <w:p w:rsidR="00B02CE5" w:rsidRPr="00B02CE5" w:rsidRDefault="00B02CE5" w:rsidP="00B02CE5">
      <w:pPr>
        <w:tabs>
          <w:tab w:val="left" w:pos="5670"/>
        </w:tabs>
        <w:suppressAutoHyphens/>
        <w:spacing w:after="0" w:line="240" w:lineRule="auto"/>
        <w:jc w:val="right"/>
        <w:rPr>
          <w:rFonts w:ascii="Times New Roman" w:eastAsia="Times New Roman" w:hAnsi="Times New Roman" w:cs="Times New Roman"/>
          <w:b/>
          <w:bCs/>
        </w:rPr>
      </w:pPr>
    </w:p>
    <w:p w:rsidR="00B02CE5" w:rsidRPr="00B02CE5" w:rsidRDefault="00B02CE5" w:rsidP="00B02CE5">
      <w:pPr>
        <w:tabs>
          <w:tab w:val="left" w:pos="5670"/>
        </w:tabs>
        <w:suppressAutoHyphens/>
        <w:spacing w:after="0" w:line="240" w:lineRule="auto"/>
        <w:jc w:val="both"/>
        <w:rPr>
          <w:rFonts w:ascii="Times New Roman" w:eastAsia="Times New Roman" w:hAnsi="Times New Roman" w:cs="Times New Roman"/>
          <w:b/>
          <w:bCs/>
          <w:sz w:val="24"/>
          <w:szCs w:val="24"/>
        </w:rPr>
      </w:pPr>
    </w:p>
    <w:p w:rsidR="00B02CE5" w:rsidRPr="00B02CE5" w:rsidRDefault="00B02CE5" w:rsidP="00B02CE5">
      <w:pPr>
        <w:suppressAutoHyphens/>
        <w:spacing w:after="0" w:line="240" w:lineRule="auto"/>
        <w:jc w:val="both"/>
        <w:rPr>
          <w:rFonts w:ascii="Times New Roman" w:eastAsia="Times New Roman" w:hAnsi="Times New Roman" w:cs="Times New Roman"/>
          <w:b/>
          <w:bCs/>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b/>
          <w:bCs/>
          <w:sz w:val="24"/>
          <w:szCs w:val="24"/>
        </w:rPr>
      </w:pPr>
      <w:r w:rsidRPr="00B02CE5">
        <w:rPr>
          <w:rFonts w:ascii="Times New Roman" w:eastAsia="Calibri" w:hAnsi="Times New Roman" w:cs="Times New Roman"/>
          <w:noProof/>
          <w:lang w:eastAsia="lv-LV"/>
        </w:rPr>
        <w:drawing>
          <wp:inline distT="0" distB="0" distL="0" distR="0" wp14:anchorId="33F44BE2" wp14:editId="3E0FDEBD">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rsidR="00B02CE5" w:rsidRPr="00B02CE5" w:rsidRDefault="00B02CE5" w:rsidP="00B02CE5">
      <w:pPr>
        <w:suppressAutoHyphens/>
        <w:spacing w:after="0" w:line="240" w:lineRule="auto"/>
        <w:jc w:val="both"/>
        <w:rPr>
          <w:rFonts w:ascii="Times New Roman" w:eastAsia="Times New Roman" w:hAnsi="Times New Roman" w:cs="Times New Roman"/>
          <w:b/>
          <w:bCs/>
          <w:sz w:val="24"/>
          <w:szCs w:val="24"/>
        </w:rPr>
      </w:pPr>
    </w:p>
    <w:p w:rsidR="00B02CE5" w:rsidRPr="00B02CE5" w:rsidRDefault="00B02CE5" w:rsidP="00B02CE5">
      <w:pPr>
        <w:suppressAutoHyphens/>
        <w:spacing w:after="0" w:line="240" w:lineRule="auto"/>
        <w:jc w:val="both"/>
        <w:rPr>
          <w:rFonts w:ascii="Times New Roman" w:eastAsia="Times New Roman" w:hAnsi="Times New Roman" w:cs="Times New Roman"/>
          <w:b/>
          <w:bCs/>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8"/>
          <w:szCs w:val="28"/>
        </w:rPr>
      </w:pPr>
      <w:r w:rsidRPr="00B02CE5">
        <w:rPr>
          <w:rFonts w:ascii="Times New Roman" w:eastAsia="Times New Roman" w:hAnsi="Times New Roman" w:cs="Times New Roman"/>
          <w:sz w:val="28"/>
          <w:szCs w:val="28"/>
        </w:rPr>
        <w:t>IEPIRKUMA</w:t>
      </w: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(Pamatojoties uz Publisko iepirkumu likuma 8.panta pirmās daļas 1.punktu)</w:t>
      </w: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b/>
          <w:sz w:val="28"/>
          <w:szCs w:val="28"/>
        </w:rPr>
      </w:pPr>
      <w:r w:rsidRPr="00B02CE5">
        <w:rPr>
          <w:rFonts w:ascii="Times New Roman" w:eastAsia="Times New Roman" w:hAnsi="Times New Roman" w:cs="Times New Roman"/>
          <w:b/>
          <w:sz w:val="40"/>
          <w:szCs w:val="40"/>
        </w:rPr>
        <w:t>“</w:t>
      </w:r>
      <w:r w:rsidRPr="00956202">
        <w:rPr>
          <w:rFonts w:ascii="Times New Roman" w:eastAsia="Calibri" w:hAnsi="Times New Roman" w:cs="Calibri"/>
          <w:b/>
          <w:bCs/>
          <w:color w:val="000000"/>
          <w:sz w:val="40"/>
          <w:szCs w:val="40"/>
          <w:u w:color="000000"/>
          <w:bdr w:val="nil"/>
          <w:lang w:eastAsia="lv-LV"/>
        </w:rPr>
        <w:t>Vienlaidus asfaltbetona bedrīšu remontdarbi sabrukušos ielu posmos ar asfaltbetona segumu Allažu ielā un Stacijas ielā (no Rīgas ielas līdz Allažu ielai) Siguldā, Siguldas novadā”</w:t>
      </w: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(Identifikācijas Nr. SNP 2019/10/AK)</w:t>
      </w: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8"/>
          <w:szCs w:val="28"/>
        </w:rPr>
      </w:pPr>
      <w:r w:rsidRPr="00B02CE5">
        <w:rPr>
          <w:rFonts w:ascii="Times New Roman" w:eastAsia="Times New Roman" w:hAnsi="Times New Roman" w:cs="Times New Roman"/>
          <w:sz w:val="28"/>
          <w:szCs w:val="28"/>
        </w:rPr>
        <w:t>NOLIKUMS</w:t>
      </w: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Siguldas novads</w:t>
      </w:r>
      <w:r w:rsidRPr="00B02CE5">
        <w:rPr>
          <w:rFonts w:ascii="Times New Roman" w:eastAsia="Times New Roman" w:hAnsi="Times New Roman" w:cs="Times New Roman"/>
          <w:sz w:val="24"/>
          <w:szCs w:val="24"/>
        </w:rPr>
        <w:tab/>
        <w:t>2019</w:t>
      </w:r>
    </w:p>
    <w:p w:rsidR="00B02CE5" w:rsidRPr="00B02CE5" w:rsidRDefault="00B02CE5" w:rsidP="00B02CE5">
      <w:pPr>
        <w:suppressAutoHyphens/>
        <w:spacing w:after="0" w:line="240" w:lineRule="auto"/>
        <w:jc w:val="both"/>
        <w:rPr>
          <w:rFonts w:ascii="Times New Roman" w:eastAsia="Times New Roman" w:hAnsi="Times New Roman" w:cs="Times New Roman"/>
          <w:sz w:val="24"/>
          <w:szCs w:val="24"/>
        </w:rPr>
      </w:pPr>
    </w:p>
    <w:p w:rsidR="00B02CE5" w:rsidRPr="00B02CE5" w:rsidRDefault="00B02CE5" w:rsidP="00B02CE5">
      <w:pPr>
        <w:suppressAutoHyphens/>
        <w:spacing w:after="0" w:line="240" w:lineRule="auto"/>
        <w:jc w:val="both"/>
        <w:rPr>
          <w:rFonts w:ascii="Times New Roman" w:eastAsia="Times New Roman" w:hAnsi="Times New Roman" w:cs="Times New Roman"/>
          <w:sz w:val="24"/>
          <w:szCs w:val="24"/>
        </w:rPr>
      </w:pPr>
    </w:p>
    <w:p w:rsidR="00B02CE5" w:rsidRPr="00B02CE5" w:rsidRDefault="00B02CE5" w:rsidP="00B02CE5">
      <w:pPr>
        <w:numPr>
          <w:ilvl w:val="0"/>
          <w:numId w:val="7"/>
        </w:numPr>
        <w:suppressAutoHyphens/>
        <w:spacing w:after="0" w:line="240" w:lineRule="auto"/>
        <w:jc w:val="center"/>
        <w:rPr>
          <w:rFonts w:ascii="Times New Roman" w:eastAsia="Calibri" w:hAnsi="Times New Roman" w:cs="Times New Roman"/>
          <w:b/>
          <w:bCs/>
          <w:caps/>
          <w:sz w:val="24"/>
          <w:szCs w:val="24"/>
        </w:rPr>
      </w:pPr>
      <w:r w:rsidRPr="00B02CE5">
        <w:rPr>
          <w:rFonts w:ascii="Times New Roman" w:eastAsia="Calibri" w:hAnsi="Times New Roman" w:cs="Times New Roman"/>
          <w:b/>
          <w:bCs/>
          <w:caps/>
          <w:sz w:val="24"/>
          <w:szCs w:val="24"/>
        </w:rPr>
        <w:lastRenderedPageBreak/>
        <w:t>Vispārīgā informācija</w:t>
      </w:r>
    </w:p>
    <w:p w:rsidR="00B02CE5" w:rsidRPr="00B02CE5" w:rsidRDefault="00B02CE5" w:rsidP="00B02CE5">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rsidR="00B02CE5" w:rsidRPr="00B02CE5" w:rsidRDefault="00B02CE5" w:rsidP="00B02CE5">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1" w:name="_Toc59334718"/>
      <w:bookmarkStart w:id="2" w:name="_Toc61422121"/>
      <w:r w:rsidRPr="00B02CE5">
        <w:rPr>
          <w:rFonts w:ascii="Times New Roman" w:eastAsia="Times New Roman" w:hAnsi="Times New Roman" w:cs="Times New Roman"/>
          <w:b/>
          <w:bCs/>
          <w:iCs/>
          <w:sz w:val="24"/>
          <w:szCs w:val="24"/>
        </w:rPr>
        <w:t>Iepirkuma identifikācijas numurs</w:t>
      </w:r>
      <w:bookmarkEnd w:id="1"/>
      <w:bookmarkEnd w:id="2"/>
    </w:p>
    <w:p w:rsidR="00B02CE5" w:rsidRPr="00B02CE5" w:rsidRDefault="00B02CE5" w:rsidP="00B02CE5">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B02CE5">
        <w:rPr>
          <w:rFonts w:ascii="Times New Roman" w:eastAsia="Arial Unicode MS" w:hAnsi="Times New Roman" w:cs="Times New Roman"/>
          <w:color w:val="000000"/>
          <w:sz w:val="24"/>
          <w:szCs w:val="24"/>
          <w:u w:color="000000"/>
          <w:bdr w:val="nil"/>
          <w:lang w:eastAsia="lv-LV"/>
        </w:rPr>
        <w:t>SNP 2019/10/AK</w:t>
      </w:r>
    </w:p>
    <w:p w:rsidR="00B02CE5" w:rsidRPr="00B02CE5" w:rsidRDefault="00B02CE5" w:rsidP="00B02CE5">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3" w:name="_Toc59334719"/>
      <w:bookmarkStart w:id="4" w:name="_Toc61422122"/>
      <w:r w:rsidRPr="00B02CE5">
        <w:rPr>
          <w:rFonts w:ascii="Times New Roman" w:eastAsia="Times New Roman" w:hAnsi="Times New Roman" w:cs="Times New Roman"/>
          <w:b/>
          <w:bCs/>
          <w:iCs/>
          <w:sz w:val="24"/>
          <w:szCs w:val="24"/>
        </w:rPr>
        <w:t>Pasūtītājs</w:t>
      </w:r>
      <w:bookmarkEnd w:id="3"/>
      <w:bookmarkEnd w:id="4"/>
    </w:p>
    <w:p w:rsidR="00B02CE5" w:rsidRPr="00B02CE5" w:rsidRDefault="00B02CE5" w:rsidP="00B02CE5">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5" w:name="_Toc59334720"/>
      <w:bookmarkStart w:id="6" w:name="_Toc61422123"/>
      <w:r w:rsidRPr="00B02CE5">
        <w:rPr>
          <w:rFonts w:ascii="Times New Roman" w:eastAsia="Times New Roman" w:hAnsi="Times New Roman" w:cs="Times New Roman"/>
          <w:b/>
          <w:bCs/>
          <w:color w:val="000000"/>
          <w:sz w:val="24"/>
          <w:szCs w:val="24"/>
          <w:u w:color="000000"/>
          <w:bdr w:val="nil"/>
          <w:lang w:eastAsia="lv-LV"/>
        </w:rPr>
        <w:t>Siguldas novada pašvaldība</w:t>
      </w:r>
    </w:p>
    <w:p w:rsidR="00B02CE5" w:rsidRPr="00B02CE5" w:rsidRDefault="00B02CE5" w:rsidP="00B02CE5">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B02CE5">
        <w:rPr>
          <w:rFonts w:ascii="Times New Roman" w:eastAsia="Times New Roman" w:hAnsi="Times New Roman" w:cs="Times New Roman"/>
          <w:color w:val="000000"/>
          <w:sz w:val="24"/>
          <w:szCs w:val="24"/>
          <w:u w:color="000000"/>
          <w:bdr w:val="nil"/>
        </w:rPr>
        <w:t xml:space="preserve">      </w:t>
      </w:r>
      <w:r w:rsidRPr="00B02CE5">
        <w:rPr>
          <w:rFonts w:ascii="Times New Roman" w:eastAsia="Times New Roman" w:hAnsi="Times New Roman" w:cs="Times New Roman"/>
          <w:color w:val="000000"/>
          <w:sz w:val="24"/>
          <w:szCs w:val="24"/>
          <w:u w:color="000000"/>
          <w:bdr w:val="nil"/>
        </w:rPr>
        <w:tab/>
        <w:t>Pasūtītāja rekvizīti:</w:t>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t>Darba laiki:</w:t>
      </w:r>
    </w:p>
    <w:p w:rsidR="00B02CE5" w:rsidRPr="00B02CE5" w:rsidRDefault="00B02CE5" w:rsidP="00B02CE5">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B02CE5">
        <w:rPr>
          <w:rFonts w:ascii="Times New Roman" w:eastAsia="Times New Roman" w:hAnsi="Times New Roman" w:cs="Times New Roman"/>
          <w:color w:val="000000"/>
          <w:sz w:val="24"/>
          <w:szCs w:val="24"/>
          <w:u w:color="000000"/>
          <w:bdr w:val="nil"/>
        </w:rPr>
        <w:t>Pils iela 16, Siguldā, LV-2150</w:t>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t>Pirmdiena</w:t>
      </w:r>
      <w:r w:rsidRPr="00B02CE5">
        <w:rPr>
          <w:rFonts w:ascii="Times New Roman" w:eastAsia="Times New Roman" w:hAnsi="Times New Roman" w:cs="Times New Roman"/>
          <w:color w:val="000000"/>
          <w:sz w:val="24"/>
          <w:szCs w:val="24"/>
          <w:u w:color="000000"/>
          <w:bdr w:val="nil"/>
        </w:rPr>
        <w:tab/>
        <w:t>8:00 – 13:00 14:00 – 18:00</w:t>
      </w:r>
    </w:p>
    <w:p w:rsidR="00B02CE5" w:rsidRPr="00B02CE5" w:rsidRDefault="00B02CE5" w:rsidP="00B02CE5">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r w:rsidRPr="00B02CE5">
        <w:rPr>
          <w:rFonts w:ascii="Times New Roman" w:eastAsia="Times New Roman" w:hAnsi="Times New Roman" w:cs="Times New Roman"/>
          <w:color w:val="000000"/>
          <w:sz w:val="24"/>
          <w:szCs w:val="24"/>
          <w:u w:color="000000"/>
          <w:bdr w:val="nil"/>
        </w:rPr>
        <w:t>Reģ. Nr.90000048152</w:t>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t>Otrdiena</w:t>
      </w:r>
      <w:r w:rsidRPr="00B02CE5">
        <w:rPr>
          <w:rFonts w:ascii="Times New Roman" w:eastAsia="Times New Roman" w:hAnsi="Times New Roman" w:cs="Times New Roman"/>
          <w:color w:val="000000"/>
          <w:sz w:val="24"/>
          <w:szCs w:val="24"/>
          <w:u w:color="000000"/>
          <w:bdr w:val="nil"/>
        </w:rPr>
        <w:tab/>
        <w:t>8:00 – 13:00 14:00 – 17:00</w:t>
      </w:r>
    </w:p>
    <w:p w:rsidR="00B02CE5" w:rsidRPr="00B02CE5" w:rsidRDefault="00B02CE5" w:rsidP="00B02CE5">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B02CE5">
        <w:rPr>
          <w:rFonts w:ascii="Times New Roman" w:eastAsia="Times New Roman" w:hAnsi="Times New Roman" w:cs="Times New Roman"/>
          <w:color w:val="000000"/>
          <w:sz w:val="24"/>
          <w:szCs w:val="24"/>
          <w:u w:color="000000"/>
          <w:bdr w:val="nil"/>
        </w:rPr>
        <w:t>Konts: LV15UNLA0027800130404</w:t>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t>Trešdiena</w:t>
      </w:r>
      <w:r w:rsidRPr="00B02CE5">
        <w:rPr>
          <w:rFonts w:ascii="Times New Roman" w:eastAsia="Times New Roman" w:hAnsi="Times New Roman" w:cs="Times New Roman"/>
          <w:color w:val="000000"/>
          <w:sz w:val="24"/>
          <w:szCs w:val="24"/>
          <w:u w:color="000000"/>
          <w:bdr w:val="nil"/>
        </w:rPr>
        <w:tab/>
        <w:t>8:00 – 13:00 14:00 – 17:00</w:t>
      </w:r>
    </w:p>
    <w:p w:rsidR="00B02CE5" w:rsidRPr="00B02CE5" w:rsidRDefault="00B02CE5" w:rsidP="00B02CE5">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B02CE5">
        <w:rPr>
          <w:rFonts w:ascii="Times New Roman" w:eastAsia="Times New Roman" w:hAnsi="Times New Roman" w:cs="Times New Roman"/>
          <w:color w:val="000000"/>
          <w:sz w:val="24"/>
          <w:szCs w:val="24"/>
          <w:u w:color="000000"/>
          <w:bdr w:val="nil"/>
        </w:rPr>
        <w:t>Tālr. Nr.67970844</w:t>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t>Ceturtdiena</w:t>
      </w:r>
      <w:r w:rsidRPr="00B02CE5">
        <w:rPr>
          <w:rFonts w:ascii="Times New Roman" w:eastAsia="Times New Roman" w:hAnsi="Times New Roman" w:cs="Times New Roman"/>
          <w:color w:val="000000"/>
          <w:sz w:val="24"/>
          <w:szCs w:val="24"/>
          <w:u w:color="000000"/>
          <w:bdr w:val="nil"/>
        </w:rPr>
        <w:tab/>
        <w:t xml:space="preserve">8:00 – 13:00 14:00 – 18:00 </w:t>
      </w:r>
    </w:p>
    <w:p w:rsidR="00B02CE5" w:rsidRPr="00B02CE5" w:rsidRDefault="00B02CE5" w:rsidP="00B02CE5">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B02CE5">
        <w:rPr>
          <w:rFonts w:ascii="Times New Roman" w:eastAsia="Times New Roman" w:hAnsi="Times New Roman" w:cs="Times New Roman"/>
          <w:color w:val="000000"/>
          <w:sz w:val="24"/>
          <w:szCs w:val="24"/>
          <w:u w:color="000000"/>
          <w:bdr w:val="nil"/>
        </w:rPr>
        <w:t xml:space="preserve">e-pasta adrese: </w:t>
      </w:r>
      <w:r w:rsidRPr="00B02CE5">
        <w:rPr>
          <w:rFonts w:ascii="Times New Roman" w:eastAsia="Times New Roman" w:hAnsi="Times New Roman" w:cs="Times New Roman"/>
          <w:color w:val="000000"/>
          <w:sz w:val="24"/>
          <w:szCs w:val="24"/>
          <w:u w:val="single"/>
          <w:bdr w:val="nil"/>
        </w:rPr>
        <w:t>pasts@sigulda.lv</w:t>
      </w:r>
      <w:r w:rsidRPr="00B02CE5">
        <w:rPr>
          <w:rFonts w:ascii="Times New Roman" w:eastAsia="Times New Roman" w:hAnsi="Times New Roman" w:cs="Times New Roman"/>
          <w:color w:val="000000"/>
          <w:sz w:val="24"/>
          <w:szCs w:val="24"/>
          <w:u w:color="000000"/>
          <w:bdr w:val="nil"/>
        </w:rPr>
        <w:tab/>
      </w:r>
      <w:r w:rsidRPr="00B02CE5">
        <w:rPr>
          <w:rFonts w:ascii="Times New Roman" w:eastAsia="Times New Roman" w:hAnsi="Times New Roman" w:cs="Times New Roman"/>
          <w:color w:val="000000"/>
          <w:sz w:val="24"/>
          <w:szCs w:val="24"/>
          <w:u w:color="000000"/>
          <w:bdr w:val="nil"/>
        </w:rPr>
        <w:tab/>
        <w:t>Piektdiena</w:t>
      </w:r>
      <w:r w:rsidRPr="00B02CE5">
        <w:rPr>
          <w:rFonts w:ascii="Times New Roman" w:eastAsia="Times New Roman" w:hAnsi="Times New Roman" w:cs="Times New Roman"/>
          <w:color w:val="000000"/>
          <w:sz w:val="24"/>
          <w:szCs w:val="24"/>
          <w:u w:color="000000"/>
          <w:bdr w:val="nil"/>
        </w:rPr>
        <w:tab/>
        <w:t xml:space="preserve">8:00 – 14:00     </w:t>
      </w:r>
    </w:p>
    <w:p w:rsidR="00B02CE5" w:rsidRPr="00B02CE5" w:rsidRDefault="00B02CE5" w:rsidP="00B02CE5">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p>
    <w:p w:rsidR="00B02CE5" w:rsidRPr="00B02CE5" w:rsidRDefault="00B02CE5" w:rsidP="00B02CE5">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B02CE5">
        <w:rPr>
          <w:rFonts w:ascii="Times New Roman" w:eastAsia="Times New Roman" w:hAnsi="Times New Roman" w:cs="Times New Roman"/>
          <w:b/>
          <w:color w:val="000000"/>
          <w:sz w:val="24"/>
          <w:szCs w:val="24"/>
        </w:rPr>
        <w:t>Iepirkuma komisijas izveidošanas pamatojums:</w:t>
      </w:r>
    </w:p>
    <w:p w:rsidR="00B02CE5" w:rsidRPr="00B02CE5" w:rsidRDefault="00B02CE5" w:rsidP="00B02CE5">
      <w:pPr>
        <w:pBdr>
          <w:top w:val="nil"/>
          <w:left w:val="nil"/>
          <w:bottom w:val="nil"/>
          <w:right w:val="nil"/>
          <w:between w:val="nil"/>
        </w:pBdr>
        <w:spacing w:after="0" w:line="240" w:lineRule="auto"/>
        <w:ind w:left="432"/>
        <w:jc w:val="both"/>
        <w:rPr>
          <w:rFonts w:ascii="Times New Roman" w:eastAsia="Times New Roman" w:hAnsi="Times New Roman" w:cs="Times New Roman"/>
          <w:i/>
          <w:sz w:val="24"/>
          <w:szCs w:val="24"/>
        </w:rPr>
      </w:pPr>
      <w:r w:rsidRPr="00B02CE5">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B02CE5" w:rsidRPr="00B02CE5" w:rsidRDefault="00B02CE5" w:rsidP="00B02CE5">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B02CE5">
        <w:rPr>
          <w:rFonts w:ascii="Times New Roman" w:eastAsia="Times New Roman" w:hAnsi="Times New Roman" w:cs="Times New Roman"/>
          <w:b/>
          <w:sz w:val="24"/>
          <w:szCs w:val="24"/>
        </w:rPr>
        <w:t xml:space="preserve">Kontaktpersonas: </w:t>
      </w:r>
    </w:p>
    <w:p w:rsidR="00B02CE5" w:rsidRPr="00B02CE5" w:rsidRDefault="00B02CE5" w:rsidP="00B02CE5">
      <w:pPr>
        <w:spacing w:after="0" w:line="240" w:lineRule="auto"/>
        <w:ind w:left="270" w:firstLine="450"/>
        <w:jc w:val="both"/>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 xml:space="preserve">1.2.3.1. </w:t>
      </w:r>
      <w:r w:rsidRPr="00B02CE5">
        <w:rPr>
          <w:rFonts w:ascii="Times New Roman" w:eastAsia="Times New Roman" w:hAnsi="Times New Roman" w:cs="Times New Roman"/>
          <w:sz w:val="24"/>
          <w:szCs w:val="24"/>
        </w:rPr>
        <w:tab/>
        <w:t>par iepirkuma procedūru:</w:t>
      </w:r>
    </w:p>
    <w:p w:rsidR="00B02CE5" w:rsidRPr="00B02CE5" w:rsidRDefault="00B02CE5" w:rsidP="00B02CE5">
      <w:pPr>
        <w:spacing w:after="120"/>
        <w:ind w:left="284"/>
        <w:jc w:val="both"/>
        <w:rPr>
          <w:rFonts w:ascii="Times New Roman" w:eastAsia="Calibri" w:hAnsi="Times New Roman" w:cs="Times New Roman"/>
          <w:bCs/>
          <w:sz w:val="24"/>
          <w:szCs w:val="24"/>
        </w:rPr>
      </w:pPr>
      <w:r w:rsidRPr="00B02CE5">
        <w:rPr>
          <w:rFonts w:ascii="Times New Roman" w:eastAsia="Calibri" w:hAnsi="Times New Roman" w:cs="Times New Roman"/>
          <w:bCs/>
          <w:sz w:val="24"/>
          <w:szCs w:val="24"/>
        </w:rPr>
        <w:t xml:space="preserve">Līga Landsberga, tālr. Nr.67800949, e-pasta adrese: </w:t>
      </w:r>
      <w:hyperlink r:id="rId9" w:history="1">
        <w:r w:rsidRPr="00B02CE5">
          <w:rPr>
            <w:rFonts w:ascii="Times New Roman" w:eastAsia="Calibri" w:hAnsi="Times New Roman" w:cs="Times New Roman"/>
            <w:bCs/>
            <w:color w:val="0563C1"/>
            <w:sz w:val="24"/>
            <w:szCs w:val="24"/>
            <w:u w:val="single"/>
          </w:rPr>
          <w:t>liga.landsberga@sigulda.lv</w:t>
        </w:r>
      </w:hyperlink>
      <w:r w:rsidRPr="00B02CE5">
        <w:rPr>
          <w:rFonts w:ascii="Times New Roman" w:eastAsia="Calibri" w:hAnsi="Times New Roman" w:cs="Times New Roman"/>
          <w:bCs/>
          <w:sz w:val="24"/>
          <w:szCs w:val="24"/>
        </w:rPr>
        <w:t xml:space="preserve"> .</w:t>
      </w:r>
    </w:p>
    <w:p w:rsidR="00B02CE5" w:rsidRPr="00B02CE5" w:rsidRDefault="00B02CE5" w:rsidP="00B02CE5">
      <w:pPr>
        <w:numPr>
          <w:ilvl w:val="3"/>
          <w:numId w:val="6"/>
        </w:numPr>
        <w:spacing w:before="120" w:after="120"/>
        <w:contextualSpacing/>
        <w:rPr>
          <w:rFonts w:ascii="Times New Roman" w:eastAsia="Calibri" w:hAnsi="Times New Roman" w:cs="Times New Roman"/>
          <w:sz w:val="24"/>
          <w:szCs w:val="24"/>
        </w:rPr>
      </w:pPr>
      <w:r w:rsidRPr="00B02CE5">
        <w:rPr>
          <w:rFonts w:ascii="Times New Roman" w:eastAsia="Calibri" w:hAnsi="Times New Roman" w:cs="Times New Roman"/>
          <w:sz w:val="24"/>
          <w:szCs w:val="24"/>
        </w:rPr>
        <w:t>par tehniskiem jautājumiem:</w:t>
      </w:r>
    </w:p>
    <w:p w:rsidR="00B02CE5" w:rsidRPr="00B02CE5" w:rsidRDefault="00B02CE5" w:rsidP="00B02CE5">
      <w:pPr>
        <w:spacing w:after="120"/>
        <w:ind w:left="284"/>
        <w:contextualSpacing/>
        <w:jc w:val="both"/>
        <w:rPr>
          <w:rFonts w:ascii="Times New Roman" w:eastAsia="Calibri" w:hAnsi="Times New Roman" w:cs="Times New Roman"/>
          <w:bCs/>
          <w:sz w:val="24"/>
          <w:szCs w:val="24"/>
        </w:rPr>
      </w:pPr>
      <w:r w:rsidRPr="00B02CE5">
        <w:rPr>
          <w:rFonts w:ascii="Times New Roman" w:eastAsia="Calibri" w:hAnsi="Times New Roman" w:cs="Times New Roman"/>
          <w:bCs/>
          <w:sz w:val="24"/>
          <w:szCs w:val="24"/>
        </w:rPr>
        <w:t xml:space="preserve">Valts Vilks, tālrunis 28345977, e-pasts </w:t>
      </w:r>
      <w:hyperlink r:id="rId10" w:history="1">
        <w:r w:rsidRPr="00B02CE5">
          <w:rPr>
            <w:rFonts w:ascii="Times New Roman" w:eastAsia="Calibri" w:hAnsi="Times New Roman" w:cs="Times New Roman"/>
            <w:bCs/>
            <w:color w:val="0563C1"/>
            <w:sz w:val="24"/>
            <w:szCs w:val="24"/>
            <w:u w:val="single"/>
          </w:rPr>
          <w:t>valts.vilks@sigulda.lv</w:t>
        </w:r>
      </w:hyperlink>
      <w:r w:rsidRPr="00B02CE5">
        <w:rPr>
          <w:rFonts w:ascii="Times New Roman" w:eastAsia="Calibri" w:hAnsi="Times New Roman" w:cs="Times New Roman"/>
          <w:bCs/>
          <w:sz w:val="24"/>
          <w:szCs w:val="24"/>
        </w:rPr>
        <w:t xml:space="preserve"> </w:t>
      </w:r>
    </w:p>
    <w:p w:rsidR="00B02CE5" w:rsidRPr="00B02CE5" w:rsidRDefault="00B02CE5" w:rsidP="00B02CE5">
      <w:pPr>
        <w:numPr>
          <w:ilvl w:val="1"/>
          <w:numId w:val="6"/>
        </w:numPr>
        <w:tabs>
          <w:tab w:val="left" w:pos="709"/>
          <w:tab w:val="center" w:pos="4153"/>
          <w:tab w:val="right" w:pos="8306"/>
        </w:tabs>
        <w:suppressAutoHyphens/>
        <w:spacing w:after="0" w:line="240" w:lineRule="auto"/>
        <w:jc w:val="both"/>
        <w:rPr>
          <w:rFonts w:ascii="Times New Roman" w:eastAsia="Times New Roman" w:hAnsi="Times New Roman" w:cs="Times New Roman"/>
          <w:b/>
          <w:bCs/>
          <w:iCs/>
          <w:color w:val="000000"/>
          <w:sz w:val="24"/>
          <w:szCs w:val="24"/>
        </w:rPr>
      </w:pPr>
      <w:r w:rsidRPr="00B02CE5">
        <w:rPr>
          <w:rFonts w:ascii="Times New Roman" w:eastAsia="Times New Roman" w:hAnsi="Times New Roman" w:cs="Times New Roman"/>
          <w:b/>
          <w:bCs/>
          <w:iCs/>
          <w:color w:val="000000"/>
          <w:sz w:val="24"/>
          <w:szCs w:val="24"/>
        </w:rPr>
        <w:t>Iepirkuma priekšmets</w:t>
      </w:r>
      <w:bookmarkEnd w:id="5"/>
      <w:bookmarkEnd w:id="6"/>
    </w:p>
    <w:p w:rsidR="00B02CE5" w:rsidRPr="00B02CE5" w:rsidRDefault="00B02CE5" w:rsidP="00B02CE5">
      <w:pPr>
        <w:spacing w:before="120" w:after="120"/>
        <w:ind w:left="426"/>
        <w:jc w:val="both"/>
        <w:rPr>
          <w:rFonts w:ascii="Times New Roman" w:eastAsia="Calibri" w:hAnsi="Times New Roman" w:cs="Times New Roman"/>
          <w:b/>
          <w:bCs/>
          <w:color w:val="FF0000"/>
          <w:sz w:val="24"/>
          <w:szCs w:val="24"/>
          <w:shd w:val="clear" w:color="auto" w:fill="FFFF00"/>
        </w:rPr>
      </w:pPr>
      <w:bookmarkStart w:id="7" w:name="_Hlk511117949"/>
      <w:r w:rsidRPr="00B02CE5">
        <w:rPr>
          <w:rFonts w:ascii="Times New Roman" w:eastAsia="Calibri" w:hAnsi="Times New Roman" w:cs="Calibri"/>
          <w:bCs/>
          <w:color w:val="000000"/>
          <w:sz w:val="24"/>
          <w:szCs w:val="24"/>
          <w:u w:color="000000"/>
          <w:bdr w:val="nil"/>
          <w:lang w:eastAsia="lv-LV"/>
        </w:rPr>
        <w:t>Vienlaidus asfaltbetona bedrīšu remontdarbi sabrukušos ielu posmos ar asfaltbetona segumu Allažu ielā un Stacijas ielā (no Rīgas ielas līdz Allažu ielai) Siguldā, Siguldas novadā</w:t>
      </w:r>
      <w:r w:rsidRPr="00B02CE5">
        <w:rPr>
          <w:rFonts w:ascii="Times New Roman" w:eastAsia="Calibri" w:hAnsi="Times New Roman" w:cs="Times New Roman"/>
          <w:bCs/>
          <w:sz w:val="24"/>
          <w:szCs w:val="24"/>
          <w:lang w:eastAsia="ar-SA"/>
        </w:rPr>
        <w:t>, kas jāveic saskaņā ar Darbu daudzumu sarakstu (Nolikuma 12. pielikums), Tehnisko specifikāciju (Nolikuma 2.pielikums) un līguma projektu (Nolikuma 8.pielikums).</w:t>
      </w:r>
    </w:p>
    <w:p w:rsidR="00B02CE5" w:rsidRPr="00B02CE5" w:rsidRDefault="00B02CE5" w:rsidP="00B02CE5">
      <w:pPr>
        <w:spacing w:before="120" w:after="120"/>
        <w:ind w:left="426"/>
        <w:rPr>
          <w:rFonts w:ascii="Times New Roman" w:eastAsia="Calibri" w:hAnsi="Times New Roman" w:cs="Times New Roman"/>
          <w:sz w:val="24"/>
          <w:szCs w:val="24"/>
        </w:rPr>
      </w:pPr>
      <w:r w:rsidRPr="00B02CE5">
        <w:rPr>
          <w:rFonts w:ascii="Times New Roman" w:eastAsia="Calibri" w:hAnsi="Times New Roman" w:cs="Times New Roman"/>
          <w:sz w:val="24"/>
          <w:szCs w:val="24"/>
        </w:rPr>
        <w:t>CPV kods:</w:t>
      </w:r>
      <w:r w:rsidRPr="00B02CE5">
        <w:rPr>
          <w:rFonts w:ascii="Times New Roman" w:eastAsia="Calibri" w:hAnsi="Times New Roman" w:cs="Times New Roman"/>
          <w:sz w:val="24"/>
          <w:szCs w:val="24"/>
        </w:rPr>
        <w:tab/>
        <w:t xml:space="preserve">45233220-7 (ceļu seguma būvdarbi). </w:t>
      </w:r>
    </w:p>
    <w:p w:rsidR="00B02CE5" w:rsidRPr="00B02CE5" w:rsidRDefault="00B02CE5" w:rsidP="00B02CE5">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8" w:name="_Toc61422124"/>
      <w:bookmarkEnd w:id="7"/>
      <w:r w:rsidRPr="00B02CE5">
        <w:rPr>
          <w:rFonts w:ascii="Times New Roman" w:eastAsia="Times New Roman" w:hAnsi="Times New Roman" w:cs="Times New Roman"/>
          <w:b/>
          <w:bCs/>
          <w:iCs/>
          <w:color w:val="000000"/>
          <w:sz w:val="24"/>
          <w:szCs w:val="24"/>
        </w:rPr>
        <w:t xml:space="preserve">1.4. </w:t>
      </w:r>
      <w:r w:rsidRPr="00B02CE5">
        <w:rPr>
          <w:rFonts w:ascii="Times New Roman" w:eastAsia="Times New Roman" w:hAnsi="Times New Roman" w:cs="Times New Roman"/>
          <w:b/>
          <w:bCs/>
          <w:iCs/>
          <w:color w:val="000000"/>
          <w:sz w:val="24"/>
          <w:szCs w:val="24"/>
        </w:rPr>
        <w:tab/>
        <w:t>Iepirkuma metode</w:t>
      </w:r>
      <w:bookmarkEnd w:id="8"/>
    </w:p>
    <w:p w:rsidR="00B02CE5" w:rsidRPr="00B02CE5" w:rsidRDefault="00B02CE5" w:rsidP="00B02CE5">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B02CE5">
        <w:rPr>
          <w:rFonts w:ascii="Times New Roman" w:eastAsia="Times New Roman" w:hAnsi="Times New Roman" w:cs="Times New Roman"/>
          <w:sz w:val="24"/>
          <w:szCs w:val="24"/>
        </w:rPr>
        <w:tab/>
      </w:r>
      <w:bookmarkStart w:id="9" w:name="_Ref38341330"/>
      <w:bookmarkStart w:id="10" w:name="_Toc59334717"/>
      <w:bookmarkStart w:id="11" w:name="_Toc61422120"/>
      <w:bookmarkEnd w:id="9"/>
      <w:bookmarkEnd w:id="10"/>
      <w:bookmarkEnd w:id="11"/>
      <w:r w:rsidRPr="00B02CE5">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w:t>
      </w:r>
    </w:p>
    <w:p w:rsidR="00B02CE5" w:rsidRPr="00B02CE5" w:rsidRDefault="00B02CE5" w:rsidP="00B02CE5">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B02CE5">
        <w:rPr>
          <w:rFonts w:ascii="Times New Roman" w:eastAsia="Times New Roman" w:hAnsi="Times New Roman" w:cs="Times New Roman"/>
          <w:b/>
          <w:bCs/>
          <w:sz w:val="24"/>
          <w:szCs w:val="24"/>
        </w:rPr>
        <w:t>Līguma izpildes vieta un laiks</w:t>
      </w:r>
    </w:p>
    <w:p w:rsidR="00B02CE5" w:rsidRPr="00B02CE5" w:rsidRDefault="00B02CE5" w:rsidP="00B02CE5">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Līguma izpildes vieta –</w:t>
      </w:r>
      <w:r w:rsidRPr="00B02CE5">
        <w:rPr>
          <w:rFonts w:ascii="Times New Roman" w:eastAsia="Times New Roman" w:hAnsi="Times New Roman" w:cs="Times New Roman"/>
          <w:b/>
          <w:bCs/>
          <w:sz w:val="24"/>
          <w:szCs w:val="24"/>
        </w:rPr>
        <w:t xml:space="preserve"> </w:t>
      </w:r>
      <w:r w:rsidRPr="00B02CE5">
        <w:rPr>
          <w:rFonts w:ascii="Times New Roman" w:eastAsia="Calibri" w:hAnsi="Times New Roman" w:cs="Calibri"/>
          <w:bCs/>
          <w:color w:val="000000"/>
          <w:sz w:val="24"/>
          <w:szCs w:val="24"/>
          <w:u w:color="000000"/>
          <w:bdr w:val="nil"/>
          <w:lang w:eastAsia="lv-LV"/>
        </w:rPr>
        <w:t>Allažu iela un Stacijas iela (no Rīgas ielas līdz Allažu ielai) Siguldā, Siguldas novadā</w:t>
      </w:r>
      <w:r w:rsidRPr="00B02CE5">
        <w:rPr>
          <w:rFonts w:ascii="Times New Roman" w:eastAsia="Calibri" w:hAnsi="Times New Roman" w:cs="Times New Roman"/>
          <w:sz w:val="24"/>
          <w:szCs w:val="24"/>
        </w:rPr>
        <w:t xml:space="preserve">, LV-2150. </w:t>
      </w:r>
    </w:p>
    <w:p w:rsidR="00B02CE5" w:rsidRPr="009C5CAB" w:rsidRDefault="00B02CE5" w:rsidP="00B02CE5">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9C5CAB">
        <w:rPr>
          <w:rFonts w:ascii="Times New Roman" w:eastAsia="Calibri" w:hAnsi="Times New Roman" w:cs="Times New Roman"/>
          <w:bCs/>
          <w:sz w:val="24"/>
        </w:rPr>
        <w:t>Līguma izpildes laiks</w:t>
      </w:r>
      <w:r w:rsidRPr="009C5CAB">
        <w:rPr>
          <w:rFonts w:ascii="Times New Roman" w:eastAsia="Times New Roman" w:hAnsi="Times New Roman" w:cs="Times New Roman"/>
          <w:bCs/>
          <w:sz w:val="24"/>
          <w:szCs w:val="24"/>
        </w:rPr>
        <w:t xml:space="preserve"> -  </w:t>
      </w:r>
      <w:bookmarkStart w:id="12" w:name="_Hlk515367066"/>
      <w:r w:rsidRPr="009C5CAB">
        <w:rPr>
          <w:rFonts w:ascii="Times New Roman" w:eastAsia="Times New Roman" w:hAnsi="Times New Roman" w:cs="Times New Roman"/>
          <w:bCs/>
          <w:sz w:val="24"/>
          <w:szCs w:val="24"/>
        </w:rPr>
        <w:t xml:space="preserve">būvdarbi jāveic līdz 2019. gada 1. </w:t>
      </w:r>
      <w:bookmarkEnd w:id="12"/>
      <w:r w:rsidRPr="009C5CAB">
        <w:rPr>
          <w:rFonts w:ascii="Times New Roman" w:eastAsia="Times New Roman" w:hAnsi="Times New Roman" w:cs="Times New Roman"/>
          <w:bCs/>
          <w:sz w:val="24"/>
          <w:szCs w:val="24"/>
        </w:rPr>
        <w:t>augustam.</w:t>
      </w:r>
      <w:r w:rsidRPr="009C5CAB">
        <w:rPr>
          <w:rFonts w:ascii="Times New Roman" w:eastAsia="Times New Roman" w:hAnsi="Times New Roman" w:cs="Times New Roman"/>
          <w:sz w:val="24"/>
          <w:szCs w:val="24"/>
        </w:rPr>
        <w:t xml:space="preserve"> </w:t>
      </w:r>
    </w:p>
    <w:p w:rsidR="00B02CE5" w:rsidRPr="00B02CE5" w:rsidRDefault="00B02CE5" w:rsidP="00B02CE5">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B02CE5">
        <w:rPr>
          <w:rFonts w:ascii="Times New Roman" w:eastAsia="Times New Roman" w:hAnsi="Times New Roman" w:cs="Times New Roman"/>
          <w:b/>
          <w:bCs/>
          <w:sz w:val="24"/>
          <w:szCs w:val="24"/>
        </w:rPr>
        <w:t>Iepirkuma nolikuma saņemšana un informācijas apmaiņas kārtība</w:t>
      </w:r>
    </w:p>
    <w:p w:rsidR="00B02CE5" w:rsidRPr="00B02CE5" w:rsidRDefault="00B02CE5" w:rsidP="00B02CE5">
      <w:pPr>
        <w:numPr>
          <w:ilvl w:val="2"/>
          <w:numId w:val="3"/>
        </w:numPr>
        <w:suppressAutoHyphens/>
        <w:spacing w:after="0" w:line="240" w:lineRule="auto"/>
        <w:contextualSpacing/>
        <w:jc w:val="both"/>
        <w:rPr>
          <w:rFonts w:ascii="Calibri" w:eastAsia="Calibri" w:hAnsi="Calibri" w:cs="Calibri"/>
          <w:sz w:val="28"/>
          <w:szCs w:val="24"/>
        </w:rPr>
      </w:pPr>
      <w:r w:rsidRPr="00B02CE5">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1" w:history="1">
        <w:r w:rsidRPr="00B02CE5">
          <w:rPr>
            <w:rFonts w:ascii="Times New Roman" w:eastAsia="Calibri" w:hAnsi="Times New Roman" w:cs="Times New Roman"/>
            <w:color w:val="0563C1"/>
            <w:sz w:val="24"/>
            <w:u w:val="single"/>
          </w:rPr>
          <w:t>https://www.eis.gov.lv/EKEIS/Supplier/</w:t>
        </w:r>
      </w:hyperlink>
      <w:r w:rsidRPr="00B02CE5">
        <w:rPr>
          <w:rFonts w:ascii="Times New Roman" w:eastAsia="Calibri" w:hAnsi="Times New Roman" w:cs="Times New Roman"/>
          <w:sz w:val="24"/>
          <w:szCs w:val="24"/>
        </w:rPr>
        <w:t xml:space="preserve">. </w:t>
      </w:r>
    </w:p>
    <w:p w:rsidR="00B02CE5" w:rsidRPr="00B02CE5" w:rsidRDefault="00B02CE5" w:rsidP="00B02CE5">
      <w:pPr>
        <w:numPr>
          <w:ilvl w:val="2"/>
          <w:numId w:val="3"/>
        </w:numPr>
        <w:suppressAutoHyphens/>
        <w:spacing w:after="0" w:line="240" w:lineRule="auto"/>
        <w:contextualSpacing/>
        <w:jc w:val="both"/>
        <w:rPr>
          <w:rFonts w:ascii="Times New Roman" w:eastAsia="Calibri" w:hAnsi="Times New Roman" w:cs="Times New Roman"/>
          <w:sz w:val="24"/>
        </w:rPr>
      </w:pPr>
      <w:r w:rsidRPr="00B02CE5">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w:t>
      </w:r>
      <w:r w:rsidRPr="00B02CE5">
        <w:rPr>
          <w:rFonts w:ascii="Times New Roman" w:eastAsia="Calibri" w:hAnsi="Times New Roman" w:cs="Times New Roman"/>
          <w:sz w:val="24"/>
        </w:rPr>
        <w:lastRenderedPageBreak/>
        <w:t xml:space="preserve">publicētas EIS e-konkursu apakšsistēmā </w:t>
      </w:r>
      <w:hyperlink r:id="rId12" w:history="1">
        <w:r w:rsidRPr="00B02CE5">
          <w:rPr>
            <w:rFonts w:ascii="Times New Roman" w:eastAsia="Calibri" w:hAnsi="Times New Roman" w:cs="Times New Roman"/>
            <w:color w:val="0563C1"/>
            <w:sz w:val="24"/>
            <w:u w:val="single"/>
          </w:rPr>
          <w:t>https://www.eis.gov.lv/EKEIS/Supplier/</w:t>
        </w:r>
      </w:hyperlink>
      <w:r w:rsidRPr="00B02CE5">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B02CE5" w:rsidRPr="00B02CE5" w:rsidRDefault="00B02CE5" w:rsidP="00B02CE5">
      <w:pPr>
        <w:numPr>
          <w:ilvl w:val="2"/>
          <w:numId w:val="3"/>
        </w:numPr>
        <w:suppressAutoHyphens/>
        <w:spacing w:after="0" w:line="240" w:lineRule="auto"/>
        <w:contextualSpacing/>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B02CE5" w:rsidRPr="00B02CE5" w:rsidRDefault="00B02CE5" w:rsidP="00B02CE5">
      <w:pPr>
        <w:numPr>
          <w:ilvl w:val="2"/>
          <w:numId w:val="3"/>
        </w:numPr>
        <w:suppressAutoHyphens/>
        <w:spacing w:after="0" w:line="240" w:lineRule="auto"/>
        <w:contextualSpacing/>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Papildu informāciju Pasūtītāja Iepirkuma komisija ievieto</w:t>
      </w:r>
      <w:r w:rsidRPr="00B02CE5">
        <w:rPr>
          <w:rFonts w:ascii="Times New Roman" w:eastAsia="Calibri" w:hAnsi="Times New Roman" w:cs="Times New Roman"/>
          <w:sz w:val="24"/>
        </w:rPr>
        <w:t xml:space="preserve"> EIS e-konkursu apakšsistēmā </w:t>
      </w:r>
      <w:hyperlink r:id="rId13" w:history="1">
        <w:r w:rsidRPr="00B02CE5">
          <w:rPr>
            <w:rFonts w:ascii="Times New Roman" w:eastAsia="Calibri" w:hAnsi="Times New Roman" w:cs="Times New Roman"/>
            <w:color w:val="0563C1"/>
            <w:sz w:val="24"/>
            <w:u w:val="single"/>
          </w:rPr>
          <w:t>https://www.eis.gov.lv/EKEIS/Supplier/</w:t>
        </w:r>
      </w:hyperlink>
      <w:r w:rsidRPr="00B02CE5">
        <w:rPr>
          <w:rFonts w:ascii="Times New Roman" w:eastAsia="Calibri" w:hAnsi="Times New Roman" w:cs="Times New Roman"/>
          <w:sz w:val="24"/>
          <w:szCs w:val="24"/>
        </w:rPr>
        <w:t>, norādot arī uzdoto jautājumu.</w:t>
      </w:r>
    </w:p>
    <w:p w:rsidR="00B02CE5" w:rsidRPr="00B02CE5" w:rsidRDefault="00B02CE5" w:rsidP="00B02CE5">
      <w:pPr>
        <w:numPr>
          <w:ilvl w:val="2"/>
          <w:numId w:val="3"/>
        </w:numPr>
        <w:suppressAutoHyphens/>
        <w:spacing w:after="0" w:line="240" w:lineRule="auto"/>
        <w:contextualSpacing/>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B02CE5">
        <w:rPr>
          <w:rFonts w:ascii="Times New Roman" w:eastAsia="Calibri" w:hAnsi="Times New Roman" w:cs="Times New Roman"/>
          <w:sz w:val="24"/>
        </w:rPr>
        <w:t xml:space="preserve">EIS e-konkursu apakšsistēmā </w:t>
      </w:r>
      <w:hyperlink r:id="rId14" w:history="1">
        <w:r w:rsidRPr="00B02CE5">
          <w:rPr>
            <w:rFonts w:ascii="Times New Roman" w:eastAsia="Calibri" w:hAnsi="Times New Roman" w:cs="Times New Roman"/>
            <w:color w:val="0563C1"/>
            <w:sz w:val="24"/>
            <w:u w:val="single"/>
          </w:rPr>
          <w:t>https://www.eis.gov.lv/EKEIS/Supplier/</w:t>
        </w:r>
      </w:hyperlink>
      <w:r w:rsidRPr="00B02CE5">
        <w:rPr>
          <w:rFonts w:ascii="Times New Roman" w:eastAsia="Calibri" w:hAnsi="Calibri" w:cs="Times New Roman"/>
          <w:sz w:val="24"/>
          <w:szCs w:val="24"/>
        </w:rPr>
        <w:t>, ne v</w:t>
      </w:r>
      <w:r w:rsidRPr="00B02CE5">
        <w:rPr>
          <w:rFonts w:ascii="Calibri" w:eastAsia="Calibri" w:hAnsi="Times New Roman" w:cs="Times New Roman"/>
          <w:sz w:val="24"/>
          <w:szCs w:val="24"/>
        </w:rPr>
        <w:t>ē</w:t>
      </w:r>
      <w:r w:rsidRPr="00B02CE5">
        <w:rPr>
          <w:rFonts w:ascii="Times New Roman" w:eastAsia="Calibri" w:hAnsi="Calibri" w:cs="Times New Roman"/>
          <w:sz w:val="24"/>
          <w:szCs w:val="24"/>
        </w:rPr>
        <w:t>l</w:t>
      </w:r>
      <w:r w:rsidRPr="00B02CE5">
        <w:rPr>
          <w:rFonts w:ascii="Calibri" w:eastAsia="Calibri" w:hAnsi="Times New Roman" w:cs="Times New Roman"/>
          <w:sz w:val="24"/>
          <w:szCs w:val="24"/>
        </w:rPr>
        <w:t>ā</w:t>
      </w:r>
      <w:r w:rsidRPr="00B02CE5">
        <w:rPr>
          <w:rFonts w:ascii="Times New Roman" w:eastAsia="Calibri" w:hAnsi="Calibri" w:cs="Times New Roman"/>
          <w:sz w:val="24"/>
          <w:szCs w:val="24"/>
        </w:rPr>
        <w:t>k k</w:t>
      </w:r>
      <w:r w:rsidRPr="00B02CE5">
        <w:rPr>
          <w:rFonts w:ascii="Calibri" w:eastAsia="Calibri" w:hAnsi="Times New Roman" w:cs="Times New Roman"/>
          <w:sz w:val="24"/>
          <w:szCs w:val="24"/>
        </w:rPr>
        <w:t>ā</w:t>
      </w:r>
      <w:r w:rsidRPr="00B02CE5">
        <w:rPr>
          <w:rFonts w:ascii="Calibri" w:eastAsia="Calibri" w:hAnsi="Times New Roman" w:cs="Times New Roman"/>
          <w:sz w:val="24"/>
          <w:szCs w:val="24"/>
        </w:rPr>
        <w:t xml:space="preserve"> </w:t>
      </w:r>
      <w:r w:rsidRPr="00B02CE5">
        <w:rPr>
          <w:rFonts w:ascii="Times New Roman" w:eastAsia="Calibri" w:hAnsi="Calibri" w:cs="Times New Roman"/>
          <w:sz w:val="24"/>
          <w:szCs w:val="24"/>
        </w:rPr>
        <w:t>dienu p</w:t>
      </w:r>
      <w:r w:rsidRPr="00B02CE5">
        <w:rPr>
          <w:rFonts w:ascii="Calibri" w:eastAsia="Calibri" w:hAnsi="Times New Roman" w:cs="Times New Roman"/>
          <w:sz w:val="24"/>
          <w:szCs w:val="24"/>
        </w:rPr>
        <w:t>ē</w:t>
      </w:r>
      <w:r w:rsidRPr="00B02CE5">
        <w:rPr>
          <w:rFonts w:ascii="Times New Roman" w:eastAsia="Calibri" w:hAnsi="Calibri" w:cs="Times New Roman"/>
          <w:sz w:val="24"/>
          <w:szCs w:val="24"/>
        </w:rPr>
        <w:t>c tam, kad pazi</w:t>
      </w:r>
      <w:r w:rsidRPr="00B02CE5">
        <w:rPr>
          <w:rFonts w:ascii="Calibri" w:eastAsia="Calibri" w:hAnsi="Times New Roman" w:cs="Times New Roman"/>
          <w:sz w:val="24"/>
          <w:szCs w:val="24"/>
        </w:rPr>
        <w:t>ņ</w:t>
      </w:r>
      <w:r w:rsidRPr="00B02CE5">
        <w:rPr>
          <w:rFonts w:ascii="Times New Roman" w:eastAsia="Calibri" w:hAnsi="Calibri" w:cs="Times New Roman"/>
          <w:sz w:val="24"/>
          <w:szCs w:val="24"/>
        </w:rPr>
        <w:t>ojums par groz</w:t>
      </w:r>
      <w:r w:rsidRPr="00B02CE5">
        <w:rPr>
          <w:rFonts w:ascii="Calibri" w:eastAsia="Calibri" w:hAnsi="Times New Roman" w:cs="Times New Roman"/>
          <w:sz w:val="24"/>
          <w:szCs w:val="24"/>
        </w:rPr>
        <w:t>ī</w:t>
      </w:r>
      <w:r w:rsidRPr="00B02CE5">
        <w:rPr>
          <w:rFonts w:ascii="Times New Roman" w:eastAsia="Calibri" w:hAnsi="Calibri" w:cs="Times New Roman"/>
          <w:sz w:val="24"/>
          <w:szCs w:val="24"/>
        </w:rPr>
        <w:t>jumiem iesniegts Iepirkumu uzraudz</w:t>
      </w:r>
      <w:r w:rsidRPr="00B02CE5">
        <w:rPr>
          <w:rFonts w:ascii="Calibri" w:eastAsia="Calibri" w:hAnsi="Times New Roman" w:cs="Times New Roman"/>
          <w:sz w:val="24"/>
          <w:szCs w:val="24"/>
        </w:rPr>
        <w:t>ī</w:t>
      </w:r>
      <w:r w:rsidRPr="00B02CE5">
        <w:rPr>
          <w:rFonts w:ascii="Times New Roman" w:eastAsia="Calibri" w:hAnsi="Calibri" w:cs="Times New Roman"/>
          <w:sz w:val="24"/>
          <w:szCs w:val="24"/>
        </w:rPr>
        <w:t>bas birojam public</w:t>
      </w:r>
      <w:r w:rsidRPr="00B02CE5">
        <w:rPr>
          <w:rFonts w:ascii="Calibri" w:eastAsia="Calibri" w:hAnsi="Times New Roman" w:cs="Times New Roman"/>
          <w:sz w:val="24"/>
          <w:szCs w:val="24"/>
        </w:rPr>
        <w:t>ēš</w:t>
      </w:r>
      <w:r w:rsidRPr="00B02CE5">
        <w:rPr>
          <w:rFonts w:ascii="Times New Roman" w:eastAsia="Calibri" w:hAnsi="Calibri" w:cs="Times New Roman"/>
          <w:sz w:val="24"/>
          <w:szCs w:val="24"/>
        </w:rPr>
        <w:t>anai.</w:t>
      </w:r>
    </w:p>
    <w:p w:rsidR="00B02CE5" w:rsidRPr="00B02CE5" w:rsidRDefault="00B02CE5" w:rsidP="00B02CE5">
      <w:pPr>
        <w:numPr>
          <w:ilvl w:val="2"/>
          <w:numId w:val="3"/>
        </w:numPr>
        <w:suppressAutoHyphens/>
        <w:spacing w:after="0" w:line="240" w:lineRule="auto"/>
        <w:contextualSpacing/>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Informācijas apmaiņa starp Pasūtītāja Iepirkuma komisiju un Pretendentiem notiek rakstveidā: pa pastu (lēnāka) vai e-pastu (ātrāka). </w:t>
      </w:r>
    </w:p>
    <w:p w:rsidR="00B02CE5" w:rsidRPr="00B02CE5" w:rsidRDefault="00B02CE5" w:rsidP="00B02CE5">
      <w:pPr>
        <w:keepNext/>
        <w:suppressAutoHyphens/>
        <w:spacing w:after="0" w:line="240" w:lineRule="auto"/>
        <w:jc w:val="both"/>
        <w:rPr>
          <w:rFonts w:ascii="Times New Roman" w:eastAsia="Times New Roman" w:hAnsi="Times New Roman" w:cs="Times New Roman"/>
          <w:bCs/>
          <w:i/>
          <w:color w:val="FF0000"/>
          <w:sz w:val="24"/>
          <w:szCs w:val="24"/>
        </w:rPr>
      </w:pPr>
    </w:p>
    <w:p w:rsidR="00B02CE5" w:rsidRPr="00B02CE5" w:rsidRDefault="00B02CE5" w:rsidP="00B02CE5">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B02CE5">
        <w:rPr>
          <w:rFonts w:ascii="Times New Roman" w:eastAsia="Times New Roman" w:hAnsi="Times New Roman" w:cs="Times New Roman"/>
          <w:b/>
          <w:bCs/>
          <w:sz w:val="24"/>
          <w:szCs w:val="24"/>
        </w:rPr>
        <w:t>Piedāvājumu iesniegšanas un atvēršanas vieta, datums, laiks un kārtība</w:t>
      </w:r>
    </w:p>
    <w:p w:rsidR="00B02CE5" w:rsidRPr="00B02CE5" w:rsidRDefault="00B02CE5" w:rsidP="00B02CE5">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rsidR="00B02CE5" w:rsidRPr="00B02CE5" w:rsidRDefault="00B02CE5" w:rsidP="00B02CE5">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rsidR="00B02CE5" w:rsidRPr="00B02CE5" w:rsidRDefault="00B02CE5" w:rsidP="00B02CE5">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B02CE5" w:rsidRPr="00B02CE5" w:rsidRDefault="00B02CE5" w:rsidP="00B02CE5">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rsidR="00B02CE5" w:rsidRPr="00B02CE5" w:rsidRDefault="00B02CE5" w:rsidP="00B02CE5">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rsidR="00B02CE5" w:rsidRPr="00B02CE5" w:rsidRDefault="00B02CE5" w:rsidP="00B02CE5">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Ja piedāvājums saturēs kādu no nolikuma 1.7.3.punktā minētajiem riskiem, tas netiks izskatīts. </w:t>
      </w:r>
    </w:p>
    <w:p w:rsidR="00B02CE5" w:rsidRPr="00B02CE5" w:rsidRDefault="00B02CE5" w:rsidP="00B02CE5">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B02CE5" w:rsidRPr="00B02CE5" w:rsidRDefault="00B02CE5" w:rsidP="00B02CE5">
      <w:pPr>
        <w:numPr>
          <w:ilvl w:val="2"/>
          <w:numId w:val="3"/>
        </w:numPr>
        <w:autoSpaceDE w:val="0"/>
        <w:autoSpaceDN w:val="0"/>
        <w:adjustRightInd w:val="0"/>
        <w:spacing w:after="87"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Pretendenta piedāvājuma derīguma termiņš 120 dienas</w:t>
      </w:r>
      <w:r w:rsidRPr="00B02CE5">
        <w:rPr>
          <w:rFonts w:ascii="Times New Roman" w:eastAsia="Calibri" w:hAnsi="Times New Roman" w:cs="Times New Roman"/>
          <w:color w:val="00B050"/>
          <w:sz w:val="24"/>
          <w:szCs w:val="24"/>
        </w:rPr>
        <w:t xml:space="preserve"> </w:t>
      </w:r>
      <w:r w:rsidRPr="00B02CE5">
        <w:rPr>
          <w:rFonts w:ascii="Times New Roman" w:eastAsia="Calibri" w:hAnsi="Times New Roman" w:cs="Times New Roman"/>
          <w:sz w:val="24"/>
          <w:szCs w:val="24"/>
        </w:rPr>
        <w:t>no nolikumā noteiktās piedāvājumu atvēršanas dienas.</w:t>
      </w:r>
      <w:r w:rsidRPr="00B02CE5">
        <w:rPr>
          <w:rFonts w:ascii="Times New Roman" w:eastAsia="Calibri" w:hAnsi="Times New Roman" w:cs="Times New Roman"/>
          <w:i/>
          <w:sz w:val="24"/>
          <w:szCs w:val="24"/>
        </w:rPr>
        <w:t xml:space="preserve"> </w:t>
      </w:r>
      <w:bookmarkStart w:id="13" w:name="_Hlk4052421"/>
    </w:p>
    <w:bookmarkEnd w:id="13"/>
    <w:p w:rsidR="00B02CE5" w:rsidRPr="003C6237" w:rsidRDefault="00B02CE5" w:rsidP="00B02CE5">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Pretendentam viņa piedāvājums ir saistošs visu </w:t>
      </w:r>
      <w:r w:rsidRPr="003C6237">
        <w:rPr>
          <w:rFonts w:ascii="Times New Roman" w:eastAsia="Calibri" w:hAnsi="Times New Roman" w:cs="Times New Roman"/>
          <w:sz w:val="24"/>
          <w:szCs w:val="24"/>
        </w:rPr>
        <w:t>piedāvājuma derīguma termiņu.</w:t>
      </w:r>
    </w:p>
    <w:p w:rsidR="00B02CE5" w:rsidRPr="00B02CE5" w:rsidRDefault="00B02CE5" w:rsidP="00B02CE5">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3C6237">
        <w:rPr>
          <w:rFonts w:ascii="Times New Roman" w:eastAsia="Calibri" w:hAnsi="Times New Roman" w:cs="Times New Roman"/>
          <w:sz w:val="24"/>
          <w:szCs w:val="24"/>
        </w:rPr>
        <w:t xml:space="preserve">Pretendentu piedāvājumi jāiesniedz līdz </w:t>
      </w:r>
      <w:r w:rsidRPr="003C6237">
        <w:rPr>
          <w:rFonts w:ascii="Times New Roman" w:eastAsia="Calibri" w:hAnsi="Times New Roman" w:cs="Times New Roman"/>
          <w:b/>
          <w:bCs/>
          <w:sz w:val="24"/>
          <w:szCs w:val="24"/>
        </w:rPr>
        <w:t xml:space="preserve">2019.gada </w:t>
      </w:r>
      <w:r w:rsidR="003C6237" w:rsidRPr="003C6237">
        <w:rPr>
          <w:rFonts w:ascii="Times New Roman" w:eastAsia="Calibri" w:hAnsi="Times New Roman" w:cs="Times New Roman"/>
          <w:b/>
          <w:bCs/>
          <w:sz w:val="24"/>
          <w:szCs w:val="24"/>
        </w:rPr>
        <w:t>26</w:t>
      </w:r>
      <w:r w:rsidRPr="003C6237">
        <w:rPr>
          <w:rFonts w:ascii="Times New Roman" w:eastAsia="Calibri" w:hAnsi="Times New Roman" w:cs="Times New Roman"/>
          <w:b/>
          <w:bCs/>
          <w:sz w:val="24"/>
          <w:szCs w:val="24"/>
        </w:rPr>
        <w:t>.aprīļa plkst.</w:t>
      </w:r>
      <w:r w:rsidRPr="00B02CE5">
        <w:rPr>
          <w:rFonts w:ascii="Times New Roman" w:eastAsia="Calibri" w:hAnsi="Times New Roman" w:cs="Times New Roman"/>
          <w:b/>
          <w:bCs/>
          <w:sz w:val="24"/>
          <w:szCs w:val="24"/>
        </w:rPr>
        <w:t xml:space="preserve"> 12:00</w:t>
      </w:r>
      <w:r w:rsidRPr="00B02CE5">
        <w:rPr>
          <w:rFonts w:ascii="Times New Roman" w:eastAsia="Calibri" w:hAnsi="Times New Roman" w:cs="Times New Roman"/>
          <w:sz w:val="24"/>
          <w:szCs w:val="24"/>
        </w:rPr>
        <w:t xml:space="preserve">, EIS e-konkursa apakšsistēmā </w:t>
      </w:r>
      <w:hyperlink r:id="rId15" w:history="1">
        <w:r w:rsidRPr="00B02CE5">
          <w:rPr>
            <w:rFonts w:ascii="Times New Roman" w:eastAsia="Calibri" w:hAnsi="Times New Roman" w:cs="Times New Roman"/>
            <w:color w:val="0563C1"/>
            <w:sz w:val="24"/>
            <w:szCs w:val="24"/>
            <w:u w:val="single"/>
          </w:rPr>
          <w:t>www.eis.gov.lv</w:t>
        </w:r>
      </w:hyperlink>
      <w:r w:rsidRPr="00B02CE5">
        <w:rPr>
          <w:rFonts w:ascii="Times New Roman" w:eastAsia="Calibri" w:hAnsi="Times New Roman" w:cs="Times New Roman"/>
          <w:sz w:val="24"/>
          <w:szCs w:val="24"/>
        </w:rPr>
        <w:t xml:space="preserve"> . </w:t>
      </w:r>
    </w:p>
    <w:p w:rsidR="00B02CE5" w:rsidRPr="00B02CE5" w:rsidRDefault="00B02CE5" w:rsidP="00B02CE5">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B02CE5">
        <w:rPr>
          <w:rFonts w:ascii="Times New Roman" w:eastAsia="Calibri" w:hAnsi="Times New Roman" w:cs="Times New Roman"/>
          <w:bCs/>
          <w:sz w:val="24"/>
          <w:szCs w:val="24"/>
        </w:rPr>
        <w:t xml:space="preserve">Ievērojot Publisko iepirkumu likuma 39.panta pirmajā daļā noteikto, </w:t>
      </w:r>
      <w:r w:rsidRPr="00B02CE5">
        <w:rPr>
          <w:rFonts w:ascii="Times New Roman" w:eastAsia="Calibri" w:hAnsi="Times New Roman" w:cs="Times New Roman"/>
          <w:b/>
          <w:bCs/>
          <w:sz w:val="24"/>
          <w:szCs w:val="24"/>
          <w:u w:val="single"/>
        </w:rPr>
        <w:t>piedāvājumi ir iesniedzami tikai elektroniski</w:t>
      </w:r>
      <w:r w:rsidRPr="00B02CE5">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rsidR="00B02CE5" w:rsidRPr="00B02CE5" w:rsidRDefault="00B02CE5" w:rsidP="00B02CE5">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rsidR="00B02CE5" w:rsidRPr="00B02CE5" w:rsidRDefault="00B02CE5" w:rsidP="00B02CE5">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color w:val="000000"/>
          <w:spacing w:val="1"/>
          <w:sz w:val="24"/>
          <w:szCs w:val="24"/>
        </w:rPr>
        <w:t>P</w:t>
      </w:r>
      <w:r w:rsidRPr="00B02CE5">
        <w:rPr>
          <w:rFonts w:ascii="Times New Roman" w:eastAsia="Calibri" w:hAnsi="Times New Roman" w:cs="Times New Roman"/>
          <w:color w:val="000000"/>
          <w:sz w:val="24"/>
          <w:szCs w:val="24"/>
        </w:rPr>
        <w:t>ied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ju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 xml:space="preserve">u </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tvē</w:t>
      </w:r>
      <w:r w:rsidRPr="00B02CE5">
        <w:rPr>
          <w:rFonts w:ascii="Times New Roman" w:eastAsia="Calibri" w:hAnsi="Times New Roman" w:cs="Times New Roman"/>
          <w:color w:val="000000"/>
          <w:spacing w:val="-1"/>
          <w:sz w:val="24"/>
          <w:szCs w:val="24"/>
        </w:rPr>
        <w:t>r</w:t>
      </w:r>
      <w:r w:rsidRPr="00B02CE5">
        <w:rPr>
          <w:rFonts w:ascii="Times New Roman" w:eastAsia="Calibri" w:hAnsi="Times New Roman" w:cs="Times New Roman"/>
          <w:color w:val="000000"/>
          <w:spacing w:val="2"/>
          <w:sz w:val="24"/>
          <w:szCs w:val="24"/>
        </w:rPr>
        <w:t>š</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na</w:t>
      </w:r>
      <w:r w:rsidRPr="00B02CE5">
        <w:rPr>
          <w:rFonts w:ascii="Times New Roman" w:eastAsia="Calibri" w:hAnsi="Times New Roman" w:cs="Times New Roman"/>
          <w:color w:val="000000"/>
          <w:spacing w:val="-1"/>
          <w:sz w:val="24"/>
          <w:szCs w:val="24"/>
        </w:rPr>
        <w:t xml:space="preserve"> </w:t>
      </w:r>
      <w:r w:rsidRPr="00B02CE5">
        <w:rPr>
          <w:rFonts w:ascii="Times New Roman" w:eastAsia="Calibri" w:hAnsi="Times New Roman" w:cs="Times New Roman"/>
          <w:color w:val="000000"/>
          <w:spacing w:val="2"/>
          <w:sz w:val="24"/>
          <w:szCs w:val="24"/>
        </w:rPr>
        <w:t>n</w:t>
      </w:r>
      <w:r w:rsidRPr="00B02CE5">
        <w:rPr>
          <w:rFonts w:ascii="Times New Roman" w:eastAsia="Calibri" w:hAnsi="Times New Roman" w:cs="Times New Roman"/>
          <w:color w:val="000000"/>
          <w:sz w:val="24"/>
          <w:szCs w:val="24"/>
        </w:rPr>
        <w:t>ot</w:t>
      </w:r>
      <w:r w:rsidRPr="00B02CE5">
        <w:rPr>
          <w:rFonts w:ascii="Times New Roman" w:eastAsia="Calibri" w:hAnsi="Times New Roman" w:cs="Times New Roman"/>
          <w:color w:val="000000"/>
          <w:spacing w:val="1"/>
          <w:sz w:val="24"/>
          <w:szCs w:val="24"/>
        </w:rPr>
        <w:t>i</w:t>
      </w:r>
      <w:r w:rsidRPr="00B02CE5">
        <w:rPr>
          <w:rFonts w:ascii="Times New Roman" w:eastAsia="Calibri" w:hAnsi="Times New Roman" w:cs="Times New Roman"/>
          <w:color w:val="000000"/>
          <w:spacing w:val="-1"/>
          <w:sz w:val="24"/>
          <w:szCs w:val="24"/>
        </w:rPr>
        <w:t>ks</w:t>
      </w:r>
      <w:r w:rsidRPr="00B02CE5">
        <w:rPr>
          <w:rFonts w:ascii="Times New Roman" w:eastAsia="Calibri" w:hAnsi="Times New Roman" w:cs="Times New Roman"/>
          <w:color w:val="000000"/>
          <w:spacing w:val="2"/>
          <w:sz w:val="24"/>
          <w:szCs w:val="24"/>
        </w:rPr>
        <w:t xml:space="preserve"> </w:t>
      </w:r>
      <w:r w:rsidRPr="00B02CE5">
        <w:rPr>
          <w:rFonts w:ascii="Times New Roman" w:eastAsia="Calibri" w:hAnsi="Times New Roman" w:cs="Times New Roman"/>
          <w:b/>
          <w:color w:val="000000"/>
          <w:spacing w:val="2"/>
          <w:sz w:val="24"/>
          <w:szCs w:val="24"/>
        </w:rPr>
        <w:t>2019.</w:t>
      </w:r>
      <w:r w:rsidRPr="003C6237">
        <w:rPr>
          <w:rFonts w:ascii="Times New Roman" w:eastAsia="Calibri" w:hAnsi="Times New Roman" w:cs="Times New Roman"/>
          <w:b/>
          <w:color w:val="000000"/>
          <w:spacing w:val="2"/>
          <w:sz w:val="24"/>
          <w:szCs w:val="24"/>
        </w:rPr>
        <w:t xml:space="preserve">gada </w:t>
      </w:r>
      <w:r w:rsidR="003C6237" w:rsidRPr="003C6237">
        <w:rPr>
          <w:rFonts w:ascii="Times New Roman" w:eastAsia="Calibri" w:hAnsi="Times New Roman" w:cs="Times New Roman"/>
          <w:b/>
          <w:spacing w:val="2"/>
          <w:sz w:val="24"/>
          <w:szCs w:val="24"/>
        </w:rPr>
        <w:t>26</w:t>
      </w:r>
      <w:r w:rsidRPr="003C6237">
        <w:rPr>
          <w:rFonts w:ascii="Times New Roman" w:eastAsia="Calibri" w:hAnsi="Times New Roman" w:cs="Times New Roman"/>
          <w:b/>
          <w:spacing w:val="2"/>
          <w:sz w:val="24"/>
          <w:szCs w:val="24"/>
        </w:rPr>
        <w:t xml:space="preserve">.aprīlī </w:t>
      </w:r>
      <w:r w:rsidRPr="003C6237">
        <w:rPr>
          <w:rFonts w:ascii="Times New Roman" w:eastAsia="Calibri" w:hAnsi="Times New Roman" w:cs="Times New Roman"/>
          <w:b/>
          <w:color w:val="000000"/>
          <w:spacing w:val="2"/>
          <w:sz w:val="24"/>
          <w:szCs w:val="24"/>
        </w:rPr>
        <w:t>plkst. 12</w:t>
      </w:r>
      <w:r w:rsidRPr="00B02CE5">
        <w:rPr>
          <w:rFonts w:ascii="Times New Roman" w:eastAsia="Calibri" w:hAnsi="Times New Roman" w:cs="Times New Roman"/>
          <w:b/>
          <w:color w:val="000000"/>
          <w:spacing w:val="2"/>
          <w:sz w:val="24"/>
          <w:szCs w:val="24"/>
        </w:rPr>
        <w:t xml:space="preserve">:00 </w:t>
      </w:r>
      <w:r w:rsidRPr="00B02CE5">
        <w:rPr>
          <w:rFonts w:ascii="Times New Roman" w:eastAsia="Calibri" w:hAnsi="Times New Roman" w:cs="Times New Roman"/>
          <w:color w:val="000000"/>
          <w:sz w:val="24"/>
          <w:szCs w:val="24"/>
        </w:rPr>
        <w:t xml:space="preserve">Siguldas novada pašvaldības </w:t>
      </w:r>
      <w:r w:rsidRPr="00B02CE5">
        <w:rPr>
          <w:rFonts w:ascii="Times New Roman" w:eastAsia="Calibri" w:hAnsi="Times New Roman" w:cs="Times New Roman"/>
          <w:color w:val="000000"/>
          <w:sz w:val="24"/>
          <w:szCs w:val="24"/>
        </w:rPr>
        <w:lastRenderedPageBreak/>
        <w:t xml:space="preserve">Administrācijas ēkā, Zinātnes ielā 7, Siguldā, 2.stāvā, 209.kabinetā, izmantojot EIS sistēmas e-konkursu apakšsistēmu. </w:t>
      </w:r>
      <w:r w:rsidRPr="00B02CE5">
        <w:rPr>
          <w:rFonts w:ascii="Times New Roman" w:eastAsia="Calibri" w:hAnsi="Times New Roman" w:cs="Times New Roman"/>
          <w:color w:val="000000"/>
          <w:spacing w:val="1"/>
          <w:sz w:val="24"/>
          <w:szCs w:val="24"/>
        </w:rPr>
        <w:t>P</w:t>
      </w:r>
      <w:r w:rsidRPr="00B02CE5">
        <w:rPr>
          <w:rFonts w:ascii="Times New Roman" w:eastAsia="Calibri" w:hAnsi="Times New Roman" w:cs="Times New Roman"/>
          <w:color w:val="000000"/>
          <w:sz w:val="24"/>
          <w:szCs w:val="24"/>
        </w:rPr>
        <w:t>ied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ju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 xml:space="preserve">u </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tvē</w:t>
      </w:r>
      <w:r w:rsidRPr="00B02CE5">
        <w:rPr>
          <w:rFonts w:ascii="Times New Roman" w:eastAsia="Calibri" w:hAnsi="Times New Roman" w:cs="Times New Roman"/>
          <w:color w:val="000000"/>
          <w:spacing w:val="-1"/>
          <w:sz w:val="24"/>
          <w:szCs w:val="24"/>
        </w:rPr>
        <w:t>r</w:t>
      </w:r>
      <w:r w:rsidRPr="00B02CE5">
        <w:rPr>
          <w:rFonts w:ascii="Times New Roman" w:eastAsia="Calibri" w:hAnsi="Times New Roman" w:cs="Times New Roman"/>
          <w:color w:val="000000"/>
          <w:sz w:val="24"/>
          <w:szCs w:val="24"/>
        </w:rPr>
        <w:t>š</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pacing w:val="2"/>
          <w:sz w:val="24"/>
          <w:szCs w:val="24"/>
        </w:rPr>
        <w:t>n</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s s</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n</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 xml:space="preserve">ksme ir </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tk</w:t>
      </w:r>
      <w:r w:rsidRPr="00B02CE5">
        <w:rPr>
          <w:rFonts w:ascii="Times New Roman" w:eastAsia="Calibri" w:hAnsi="Times New Roman" w:cs="Times New Roman"/>
          <w:color w:val="000000"/>
          <w:spacing w:val="1"/>
          <w:sz w:val="24"/>
          <w:szCs w:val="24"/>
        </w:rPr>
        <w:t>l</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t</w:t>
      </w:r>
      <w:r w:rsidRPr="00B02CE5">
        <w:rPr>
          <w:rFonts w:ascii="Times New Roman" w:eastAsia="Calibri" w:hAnsi="Times New Roman" w:cs="Times New Roman"/>
          <w:color w:val="000000"/>
          <w:spacing w:val="3"/>
          <w:sz w:val="24"/>
          <w:szCs w:val="24"/>
        </w:rPr>
        <w:t>a</w:t>
      </w:r>
      <w:r w:rsidRPr="00B02CE5">
        <w:rPr>
          <w:rFonts w:ascii="Times New Roman" w:eastAsia="Calibri" w:hAnsi="Times New Roman" w:cs="Times New Roman"/>
          <w:color w:val="000000"/>
          <w:sz w:val="24"/>
          <w:szCs w:val="24"/>
        </w:rPr>
        <w:t xml:space="preserve">, </w:t>
      </w:r>
      <w:r w:rsidRPr="00B02CE5">
        <w:rPr>
          <w:rFonts w:ascii="Times New Roman" w:eastAsia="Calibri" w:hAnsi="Times New Roman" w:cs="Times New Roman"/>
          <w:color w:val="000000"/>
          <w:spacing w:val="3"/>
          <w:sz w:val="24"/>
          <w:szCs w:val="24"/>
        </w:rPr>
        <w:t>t</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jā v</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r p</w:t>
      </w:r>
      <w:r w:rsidRPr="00B02CE5">
        <w:rPr>
          <w:rFonts w:ascii="Times New Roman" w:eastAsia="Calibri" w:hAnsi="Times New Roman" w:cs="Times New Roman"/>
          <w:color w:val="000000"/>
          <w:spacing w:val="3"/>
          <w:sz w:val="24"/>
          <w:szCs w:val="24"/>
        </w:rPr>
        <w:t>i</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d</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l</w:t>
      </w:r>
      <w:r w:rsidRPr="00B02CE5">
        <w:rPr>
          <w:rFonts w:ascii="Times New Roman" w:eastAsia="Calibri" w:hAnsi="Times New Roman" w:cs="Times New Roman"/>
          <w:color w:val="000000"/>
          <w:spacing w:val="1"/>
          <w:sz w:val="24"/>
          <w:szCs w:val="24"/>
        </w:rPr>
        <w:t>ī</w:t>
      </w:r>
      <w:r w:rsidRPr="00B02CE5">
        <w:rPr>
          <w:rFonts w:ascii="Times New Roman" w:eastAsia="Calibri" w:hAnsi="Times New Roman" w:cs="Times New Roman"/>
          <w:color w:val="000000"/>
          <w:sz w:val="24"/>
          <w:szCs w:val="24"/>
        </w:rPr>
        <w:t>t</w:t>
      </w:r>
      <w:r w:rsidRPr="00B02CE5">
        <w:rPr>
          <w:rFonts w:ascii="Times New Roman" w:eastAsia="Calibri" w:hAnsi="Times New Roman" w:cs="Times New Roman"/>
          <w:color w:val="000000"/>
          <w:spacing w:val="1"/>
          <w:sz w:val="24"/>
          <w:szCs w:val="24"/>
        </w:rPr>
        <w:t>i</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s jeb</w:t>
      </w:r>
      <w:r w:rsidRPr="00B02CE5">
        <w:rPr>
          <w:rFonts w:ascii="Times New Roman" w:eastAsia="Calibri" w:hAnsi="Times New Roman" w:cs="Times New Roman"/>
          <w:color w:val="000000"/>
          <w:spacing w:val="2"/>
          <w:sz w:val="24"/>
          <w:szCs w:val="24"/>
        </w:rPr>
        <w:t>k</w:t>
      </w:r>
      <w:r w:rsidRPr="00B02CE5">
        <w:rPr>
          <w:rFonts w:ascii="Times New Roman" w:eastAsia="Calibri" w:hAnsi="Times New Roman" w:cs="Times New Roman"/>
          <w:color w:val="000000"/>
          <w:sz w:val="24"/>
          <w:szCs w:val="24"/>
        </w:rPr>
        <w:t>u</w:t>
      </w:r>
      <w:r w:rsidRPr="00B02CE5">
        <w:rPr>
          <w:rFonts w:ascii="Times New Roman" w:eastAsia="Calibri" w:hAnsi="Times New Roman" w:cs="Times New Roman"/>
          <w:color w:val="000000"/>
          <w:spacing w:val="-1"/>
          <w:sz w:val="24"/>
          <w:szCs w:val="24"/>
        </w:rPr>
        <w:t>r</w:t>
      </w:r>
      <w:r w:rsidRPr="00B02CE5">
        <w:rPr>
          <w:rFonts w:ascii="Times New Roman" w:eastAsia="Calibri" w:hAnsi="Times New Roman" w:cs="Times New Roman"/>
          <w:color w:val="000000"/>
          <w:sz w:val="24"/>
          <w:szCs w:val="24"/>
        </w:rPr>
        <w:t>a ieinte</w:t>
      </w:r>
      <w:r w:rsidRPr="00B02CE5">
        <w:rPr>
          <w:rFonts w:ascii="Times New Roman" w:eastAsia="Calibri" w:hAnsi="Times New Roman" w:cs="Times New Roman"/>
          <w:color w:val="000000"/>
          <w:spacing w:val="-1"/>
          <w:sz w:val="24"/>
          <w:szCs w:val="24"/>
        </w:rPr>
        <w:t>re</w:t>
      </w:r>
      <w:r w:rsidRPr="00B02CE5">
        <w:rPr>
          <w:rFonts w:ascii="Times New Roman" w:eastAsia="Calibri" w:hAnsi="Times New Roman" w:cs="Times New Roman"/>
          <w:color w:val="000000"/>
          <w:sz w:val="24"/>
          <w:szCs w:val="24"/>
        </w:rPr>
        <w:t>s</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pacing w:val="3"/>
          <w:sz w:val="24"/>
          <w:szCs w:val="24"/>
        </w:rPr>
        <w:t>tā</w:t>
      </w:r>
      <w:r w:rsidRPr="00B02CE5">
        <w:rPr>
          <w:rFonts w:ascii="Times New Roman" w:eastAsia="Calibri" w:hAnsi="Times New Roman" w:cs="Times New Roman"/>
          <w:color w:val="000000"/>
          <w:sz w:val="24"/>
          <w:szCs w:val="24"/>
        </w:rPr>
        <w:t xml:space="preserve"> persona, izmantojot EIS sistēmas e-konkursu apakšsistēmu.</w:t>
      </w:r>
    </w:p>
    <w:p w:rsidR="00B02CE5" w:rsidRPr="00B02CE5" w:rsidRDefault="00B02CE5" w:rsidP="00B02CE5">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B02CE5" w:rsidRPr="00B02CE5" w:rsidRDefault="00B02CE5" w:rsidP="00B02CE5">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color w:val="000000"/>
          <w:spacing w:val="-3"/>
          <w:sz w:val="24"/>
          <w:szCs w:val="24"/>
        </w:rPr>
        <w:t>Pasūtītāja Iepirkuma k</w:t>
      </w:r>
      <w:r w:rsidRPr="00B02CE5">
        <w:rPr>
          <w:rFonts w:ascii="Times New Roman" w:eastAsia="Calibri" w:hAnsi="Times New Roman" w:cs="Times New Roman"/>
          <w:color w:val="000000"/>
          <w:sz w:val="24"/>
          <w:szCs w:val="24"/>
        </w:rPr>
        <w:t>om</w:t>
      </w:r>
      <w:r w:rsidRPr="00B02CE5">
        <w:rPr>
          <w:rFonts w:ascii="Times New Roman" w:eastAsia="Calibri" w:hAnsi="Times New Roman" w:cs="Times New Roman"/>
          <w:color w:val="000000"/>
          <w:spacing w:val="1"/>
          <w:sz w:val="24"/>
          <w:szCs w:val="24"/>
        </w:rPr>
        <w:t>i</w:t>
      </w:r>
      <w:r w:rsidRPr="00B02CE5">
        <w:rPr>
          <w:rFonts w:ascii="Times New Roman" w:eastAsia="Calibri" w:hAnsi="Times New Roman" w:cs="Times New Roman"/>
          <w:color w:val="000000"/>
          <w:sz w:val="24"/>
          <w:szCs w:val="24"/>
        </w:rPr>
        <w:t>si</w:t>
      </w:r>
      <w:r w:rsidRPr="00B02CE5">
        <w:rPr>
          <w:rFonts w:ascii="Times New Roman" w:eastAsia="Calibri" w:hAnsi="Times New Roman" w:cs="Times New Roman"/>
          <w:color w:val="000000"/>
          <w:spacing w:val="1"/>
          <w:sz w:val="24"/>
          <w:szCs w:val="24"/>
        </w:rPr>
        <w:t>j</w:t>
      </w:r>
      <w:r w:rsidRPr="00B02CE5">
        <w:rPr>
          <w:rFonts w:ascii="Times New Roman" w:eastAsia="Calibri" w:hAnsi="Times New Roman" w:cs="Times New Roman"/>
          <w:color w:val="000000"/>
          <w:sz w:val="24"/>
          <w:szCs w:val="24"/>
        </w:rPr>
        <w:t>a</w:t>
      </w:r>
      <w:r w:rsidRPr="00B02CE5">
        <w:rPr>
          <w:rFonts w:ascii="Times New Roman" w:eastAsia="Calibri" w:hAnsi="Times New Roman" w:cs="Times New Roman"/>
          <w:color w:val="000000"/>
          <w:spacing w:val="56"/>
          <w:sz w:val="24"/>
          <w:szCs w:val="24"/>
        </w:rPr>
        <w:t xml:space="preserve"> </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tv</w:t>
      </w:r>
      <w:r w:rsidRPr="00B02CE5">
        <w:rPr>
          <w:rFonts w:ascii="Times New Roman" w:eastAsia="Calibri" w:hAnsi="Times New Roman" w:cs="Times New Roman"/>
          <w:color w:val="000000"/>
          <w:spacing w:val="2"/>
          <w:sz w:val="24"/>
          <w:szCs w:val="24"/>
        </w:rPr>
        <w:t>e</w:t>
      </w:r>
      <w:r w:rsidRPr="00B02CE5">
        <w:rPr>
          <w:rFonts w:ascii="Times New Roman" w:eastAsia="Calibri" w:hAnsi="Times New Roman" w:cs="Times New Roman"/>
          <w:color w:val="000000"/>
          <w:sz w:val="24"/>
          <w:szCs w:val="24"/>
        </w:rPr>
        <w:t>r</w:t>
      </w:r>
      <w:r w:rsidRPr="00B02CE5">
        <w:rPr>
          <w:rFonts w:ascii="Times New Roman" w:eastAsia="Calibri" w:hAnsi="Times New Roman" w:cs="Times New Roman"/>
          <w:color w:val="000000"/>
          <w:spacing w:val="57"/>
          <w:sz w:val="24"/>
          <w:szCs w:val="24"/>
        </w:rPr>
        <w:t xml:space="preserve"> </w:t>
      </w:r>
      <w:r w:rsidRPr="00B02CE5">
        <w:rPr>
          <w:rFonts w:ascii="Times New Roman" w:eastAsia="Calibri" w:hAnsi="Times New Roman" w:cs="Times New Roman"/>
          <w:color w:val="000000"/>
          <w:sz w:val="24"/>
          <w:szCs w:val="24"/>
        </w:rPr>
        <w:t>pied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ju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us</w:t>
      </w:r>
      <w:r w:rsidRPr="00B02CE5">
        <w:rPr>
          <w:rFonts w:ascii="Times New Roman" w:eastAsia="Calibri" w:hAnsi="Times New Roman" w:cs="Times New Roman"/>
          <w:color w:val="000000"/>
          <w:spacing w:val="58"/>
          <w:sz w:val="24"/>
          <w:szCs w:val="24"/>
        </w:rPr>
        <w:t xml:space="preserve"> </w:t>
      </w:r>
      <w:r w:rsidRPr="00B02CE5">
        <w:rPr>
          <w:rFonts w:ascii="Times New Roman" w:eastAsia="Calibri" w:hAnsi="Times New Roman" w:cs="Times New Roman"/>
          <w:color w:val="000000"/>
          <w:sz w:val="24"/>
          <w:szCs w:val="24"/>
        </w:rPr>
        <w:t>to</w:t>
      </w:r>
      <w:r w:rsidRPr="00B02CE5">
        <w:rPr>
          <w:rFonts w:ascii="Times New Roman" w:eastAsia="Calibri" w:hAnsi="Times New Roman" w:cs="Times New Roman"/>
          <w:color w:val="000000"/>
          <w:spacing w:val="58"/>
          <w:sz w:val="24"/>
          <w:szCs w:val="24"/>
        </w:rPr>
        <w:t xml:space="preserve"> </w:t>
      </w:r>
      <w:r w:rsidRPr="00B02CE5">
        <w:rPr>
          <w:rFonts w:ascii="Times New Roman" w:eastAsia="Calibri" w:hAnsi="Times New Roman" w:cs="Times New Roman"/>
          <w:color w:val="000000"/>
          <w:sz w:val="24"/>
          <w:szCs w:val="24"/>
        </w:rPr>
        <w:t>iesni</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pacing w:val="-2"/>
          <w:sz w:val="24"/>
          <w:szCs w:val="24"/>
        </w:rPr>
        <w:t>g</w:t>
      </w:r>
      <w:r w:rsidRPr="00B02CE5">
        <w:rPr>
          <w:rFonts w:ascii="Times New Roman" w:eastAsia="Calibri" w:hAnsi="Times New Roman" w:cs="Times New Roman"/>
          <w:color w:val="000000"/>
          <w:spacing w:val="2"/>
          <w:sz w:val="24"/>
          <w:szCs w:val="24"/>
        </w:rPr>
        <w:t>š</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n</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s</w:t>
      </w:r>
      <w:r w:rsidRPr="00B02CE5">
        <w:rPr>
          <w:rFonts w:ascii="Times New Roman" w:eastAsia="Calibri" w:hAnsi="Times New Roman" w:cs="Times New Roman"/>
          <w:color w:val="000000"/>
          <w:spacing w:val="58"/>
          <w:sz w:val="24"/>
          <w:szCs w:val="24"/>
        </w:rPr>
        <w:t xml:space="preserve"> </w:t>
      </w:r>
      <w:r w:rsidRPr="00B02CE5">
        <w:rPr>
          <w:rFonts w:ascii="Times New Roman" w:eastAsia="Calibri" w:hAnsi="Times New Roman" w:cs="Times New Roman"/>
          <w:color w:val="000000"/>
          <w:sz w:val="24"/>
          <w:szCs w:val="24"/>
        </w:rPr>
        <w:t>s</w:t>
      </w:r>
      <w:r w:rsidRPr="00B02CE5">
        <w:rPr>
          <w:rFonts w:ascii="Times New Roman" w:eastAsia="Calibri" w:hAnsi="Times New Roman" w:cs="Times New Roman"/>
          <w:color w:val="000000"/>
          <w:spacing w:val="-1"/>
          <w:sz w:val="24"/>
          <w:szCs w:val="24"/>
        </w:rPr>
        <w:t>ec</w:t>
      </w:r>
      <w:r w:rsidRPr="00B02CE5">
        <w:rPr>
          <w:rFonts w:ascii="Times New Roman" w:eastAsia="Calibri" w:hAnsi="Times New Roman" w:cs="Times New Roman"/>
          <w:color w:val="000000"/>
          <w:sz w:val="24"/>
          <w:szCs w:val="24"/>
        </w:rPr>
        <w:t>ī</w:t>
      </w:r>
      <w:r w:rsidRPr="00B02CE5">
        <w:rPr>
          <w:rFonts w:ascii="Times New Roman" w:eastAsia="Calibri" w:hAnsi="Times New Roman" w:cs="Times New Roman"/>
          <w:color w:val="000000"/>
          <w:spacing w:val="3"/>
          <w:sz w:val="24"/>
          <w:szCs w:val="24"/>
        </w:rPr>
        <w:t>b</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 nosa</w:t>
      </w:r>
      <w:r w:rsidRPr="00B02CE5">
        <w:rPr>
          <w:rFonts w:ascii="Times New Roman" w:eastAsia="Calibri" w:hAnsi="Times New Roman" w:cs="Times New Roman"/>
          <w:color w:val="000000"/>
          <w:spacing w:val="-1"/>
          <w:sz w:val="24"/>
          <w:szCs w:val="24"/>
        </w:rPr>
        <w:t>u</w:t>
      </w:r>
      <w:r w:rsidRPr="00B02CE5">
        <w:rPr>
          <w:rFonts w:ascii="Times New Roman" w:eastAsia="Calibri" w:hAnsi="Times New Roman" w:cs="Times New Roman"/>
          <w:color w:val="000000"/>
          <w:sz w:val="24"/>
          <w:szCs w:val="24"/>
        </w:rPr>
        <w:t>c P</w:t>
      </w:r>
      <w:r w:rsidRPr="00B02CE5">
        <w:rPr>
          <w:rFonts w:ascii="Times New Roman" w:eastAsia="Calibri" w:hAnsi="Times New Roman" w:cs="Times New Roman"/>
          <w:color w:val="000000"/>
          <w:spacing w:val="1"/>
          <w:sz w:val="24"/>
          <w:szCs w:val="24"/>
        </w:rPr>
        <w:t>r</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ten</w:t>
      </w:r>
      <w:r w:rsidRPr="00B02CE5">
        <w:rPr>
          <w:rFonts w:ascii="Times New Roman" w:eastAsia="Calibri" w:hAnsi="Times New Roman" w:cs="Times New Roman"/>
          <w:color w:val="000000"/>
          <w:spacing w:val="2"/>
          <w:sz w:val="24"/>
          <w:szCs w:val="24"/>
        </w:rPr>
        <w:t>d</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ntu, pied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ju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a iesn</w:t>
      </w:r>
      <w:r w:rsidRPr="00B02CE5">
        <w:rPr>
          <w:rFonts w:ascii="Times New Roman" w:eastAsia="Calibri" w:hAnsi="Times New Roman" w:cs="Times New Roman"/>
          <w:color w:val="000000"/>
          <w:spacing w:val="2"/>
          <w:sz w:val="24"/>
          <w:szCs w:val="24"/>
        </w:rPr>
        <w:t>i</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pacing w:val="-2"/>
          <w:sz w:val="24"/>
          <w:szCs w:val="24"/>
        </w:rPr>
        <w:t>g</w:t>
      </w:r>
      <w:r w:rsidRPr="00B02CE5">
        <w:rPr>
          <w:rFonts w:ascii="Times New Roman" w:eastAsia="Calibri" w:hAnsi="Times New Roman" w:cs="Times New Roman"/>
          <w:color w:val="000000"/>
          <w:spacing w:val="2"/>
          <w:sz w:val="24"/>
          <w:szCs w:val="24"/>
        </w:rPr>
        <w:t>š</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n</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 xml:space="preserve">s </w:t>
      </w:r>
      <w:r w:rsidRPr="00B02CE5">
        <w:rPr>
          <w:rFonts w:ascii="Times New Roman" w:eastAsia="Calibri" w:hAnsi="Times New Roman" w:cs="Times New Roman"/>
          <w:color w:val="000000"/>
          <w:spacing w:val="2"/>
          <w:sz w:val="24"/>
          <w:szCs w:val="24"/>
        </w:rPr>
        <w:t>d</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tu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u, laiku, pied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 xml:space="preserve">tās </w:t>
      </w:r>
      <w:r w:rsidRPr="00B02CE5">
        <w:rPr>
          <w:rFonts w:ascii="Times New Roman" w:eastAsia="Calibri" w:hAnsi="Times New Roman" w:cs="Times New Roman"/>
          <w:color w:val="000000"/>
          <w:spacing w:val="2"/>
          <w:sz w:val="24"/>
          <w:szCs w:val="24"/>
        </w:rPr>
        <w:t>c</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B02CE5">
        <w:rPr>
          <w:rFonts w:ascii="Times New Roman" w:eastAsia="Calibri" w:hAnsi="Times New Roman" w:cs="Times New Roman"/>
          <w:color w:val="000000"/>
          <w:spacing w:val="1"/>
          <w:sz w:val="24"/>
          <w:szCs w:val="24"/>
        </w:rPr>
        <w:t>P</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z w:val="24"/>
          <w:szCs w:val="24"/>
        </w:rPr>
        <w:t>c</w:t>
      </w:r>
      <w:r w:rsidRPr="00B02CE5">
        <w:rPr>
          <w:rFonts w:ascii="Times New Roman" w:eastAsia="Calibri" w:hAnsi="Times New Roman" w:cs="Times New Roman"/>
          <w:color w:val="000000"/>
          <w:spacing w:val="-1"/>
          <w:sz w:val="24"/>
          <w:szCs w:val="24"/>
        </w:rPr>
        <w:t xml:space="preserve"> </w:t>
      </w:r>
      <w:r w:rsidRPr="00B02CE5">
        <w:rPr>
          <w:rFonts w:ascii="Times New Roman" w:eastAsia="Calibri" w:hAnsi="Times New Roman" w:cs="Times New Roman"/>
          <w:color w:val="000000"/>
          <w:sz w:val="24"/>
          <w:szCs w:val="24"/>
        </w:rPr>
        <w:t>visu pied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ju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 xml:space="preserve">u </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pacing w:val="3"/>
          <w:sz w:val="24"/>
          <w:szCs w:val="24"/>
        </w:rPr>
        <w:t>t</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z w:val="24"/>
          <w:szCs w:val="24"/>
        </w:rPr>
        <w:t>rš</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n</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s pi</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pacing w:val="2"/>
          <w:sz w:val="24"/>
          <w:szCs w:val="24"/>
        </w:rPr>
        <w:t>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ju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 xml:space="preserve">u </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pacing w:val="3"/>
          <w:sz w:val="24"/>
          <w:szCs w:val="24"/>
        </w:rPr>
        <w:t>t</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z w:val="24"/>
          <w:szCs w:val="24"/>
        </w:rPr>
        <w:t>rš</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n</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 xml:space="preserve">s </w:t>
      </w:r>
      <w:r w:rsidRPr="00B02CE5">
        <w:rPr>
          <w:rFonts w:ascii="Times New Roman" w:eastAsia="Calibri" w:hAnsi="Times New Roman" w:cs="Times New Roman"/>
          <w:color w:val="000000"/>
          <w:spacing w:val="3"/>
          <w:sz w:val="24"/>
          <w:szCs w:val="24"/>
        </w:rPr>
        <w:t>s</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n</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ksme ti</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 xml:space="preserve">k </w:t>
      </w:r>
      <w:r w:rsidRPr="00B02CE5">
        <w:rPr>
          <w:rFonts w:ascii="Times New Roman" w:eastAsia="Calibri" w:hAnsi="Times New Roman" w:cs="Times New Roman"/>
          <w:color w:val="000000"/>
          <w:spacing w:val="2"/>
          <w:sz w:val="24"/>
          <w:szCs w:val="24"/>
        </w:rPr>
        <w:t>s</w:t>
      </w:r>
      <w:r w:rsidRPr="00B02CE5">
        <w:rPr>
          <w:rFonts w:ascii="Times New Roman" w:eastAsia="Calibri" w:hAnsi="Times New Roman" w:cs="Times New Roman"/>
          <w:color w:val="000000"/>
          <w:sz w:val="24"/>
          <w:szCs w:val="24"/>
        </w:rPr>
        <w:t>lē</w:t>
      </w:r>
      <w:r w:rsidRPr="00B02CE5">
        <w:rPr>
          <w:rFonts w:ascii="Times New Roman" w:eastAsia="Calibri" w:hAnsi="Times New Roman" w:cs="Times New Roman"/>
          <w:color w:val="000000"/>
          <w:spacing w:val="-3"/>
          <w:sz w:val="24"/>
          <w:szCs w:val="24"/>
        </w:rPr>
        <w:t>g</w:t>
      </w:r>
      <w:r w:rsidRPr="00B02CE5">
        <w:rPr>
          <w:rFonts w:ascii="Times New Roman" w:eastAsia="Calibri" w:hAnsi="Times New Roman" w:cs="Times New Roman"/>
          <w:color w:val="000000"/>
          <w:sz w:val="24"/>
          <w:szCs w:val="24"/>
        </w:rPr>
        <w:t xml:space="preserve">ta. </w:t>
      </w:r>
      <w:r w:rsidRPr="00B02CE5">
        <w:rPr>
          <w:rFonts w:ascii="Times New Roman" w:eastAsia="Calibri" w:hAnsi="Times New Roman" w:cs="Times New Roman"/>
          <w:color w:val="000000"/>
          <w:spacing w:val="1"/>
          <w:sz w:val="24"/>
          <w:szCs w:val="24"/>
        </w:rPr>
        <w:t>P</w:t>
      </w:r>
      <w:r w:rsidRPr="00B02CE5">
        <w:rPr>
          <w:rFonts w:ascii="Times New Roman" w:eastAsia="Calibri" w:hAnsi="Times New Roman" w:cs="Times New Roman"/>
          <w:color w:val="000000"/>
          <w:sz w:val="24"/>
          <w:szCs w:val="24"/>
        </w:rPr>
        <w:t>r</w:t>
      </w:r>
      <w:r w:rsidRPr="00B02CE5">
        <w:rPr>
          <w:rFonts w:ascii="Times New Roman" w:eastAsia="Calibri" w:hAnsi="Times New Roman" w:cs="Times New Roman"/>
          <w:color w:val="000000"/>
          <w:spacing w:val="-2"/>
          <w:sz w:val="24"/>
          <w:szCs w:val="24"/>
        </w:rPr>
        <w:t>e</w:t>
      </w:r>
      <w:r w:rsidRPr="00B02CE5">
        <w:rPr>
          <w:rFonts w:ascii="Times New Roman" w:eastAsia="Calibri" w:hAnsi="Times New Roman" w:cs="Times New Roman"/>
          <w:color w:val="000000"/>
          <w:sz w:val="24"/>
          <w:szCs w:val="24"/>
        </w:rPr>
        <w:t>tend</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ntu</w:t>
      </w:r>
      <w:r w:rsidRPr="00B02CE5">
        <w:rPr>
          <w:rFonts w:ascii="Times New Roman" w:eastAsia="Calibri" w:hAnsi="Times New Roman" w:cs="Times New Roman"/>
          <w:color w:val="000000"/>
          <w:spacing w:val="19"/>
          <w:sz w:val="24"/>
          <w:szCs w:val="24"/>
        </w:rPr>
        <w:t xml:space="preserve"> </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t</w:t>
      </w:r>
      <w:r w:rsidRPr="00B02CE5">
        <w:rPr>
          <w:rFonts w:ascii="Times New Roman" w:eastAsia="Calibri" w:hAnsi="Times New Roman" w:cs="Times New Roman"/>
          <w:color w:val="000000"/>
          <w:spacing w:val="1"/>
          <w:sz w:val="24"/>
          <w:szCs w:val="24"/>
        </w:rPr>
        <w:t>l</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si,</w:t>
      </w:r>
      <w:r w:rsidRPr="00B02CE5">
        <w:rPr>
          <w:rFonts w:ascii="Times New Roman" w:eastAsia="Calibri" w:hAnsi="Times New Roman" w:cs="Times New Roman"/>
          <w:color w:val="000000"/>
          <w:spacing w:val="20"/>
          <w:sz w:val="24"/>
          <w:szCs w:val="24"/>
        </w:rPr>
        <w:t xml:space="preserve"> </w:t>
      </w:r>
      <w:r w:rsidRPr="00B02CE5">
        <w:rPr>
          <w:rFonts w:ascii="Times New Roman" w:eastAsia="Calibri" w:hAnsi="Times New Roman" w:cs="Times New Roman"/>
          <w:color w:val="000000"/>
          <w:sz w:val="24"/>
          <w:szCs w:val="24"/>
        </w:rPr>
        <w:t>p</w:t>
      </w:r>
      <w:r w:rsidRPr="00B02CE5">
        <w:rPr>
          <w:rFonts w:ascii="Times New Roman" w:eastAsia="Calibri" w:hAnsi="Times New Roman" w:cs="Times New Roman"/>
          <w:color w:val="000000"/>
          <w:spacing w:val="3"/>
          <w:sz w:val="24"/>
          <w:szCs w:val="24"/>
        </w:rPr>
        <w:t>i</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ju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u</w:t>
      </w:r>
      <w:r w:rsidRPr="00B02CE5">
        <w:rPr>
          <w:rFonts w:ascii="Times New Roman" w:eastAsia="Calibri" w:hAnsi="Times New Roman" w:cs="Times New Roman"/>
          <w:color w:val="000000"/>
          <w:spacing w:val="19"/>
          <w:sz w:val="24"/>
          <w:szCs w:val="24"/>
        </w:rPr>
        <w:t xml:space="preserve"> </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tb</w:t>
      </w:r>
      <w:r w:rsidRPr="00B02CE5">
        <w:rPr>
          <w:rFonts w:ascii="Times New Roman" w:eastAsia="Calibri" w:hAnsi="Times New Roman" w:cs="Times New Roman"/>
          <w:color w:val="000000"/>
          <w:spacing w:val="1"/>
          <w:sz w:val="24"/>
          <w:szCs w:val="24"/>
        </w:rPr>
        <w:t>i</w:t>
      </w:r>
      <w:r w:rsidRPr="00B02CE5">
        <w:rPr>
          <w:rFonts w:ascii="Times New Roman" w:eastAsia="Calibri" w:hAnsi="Times New Roman" w:cs="Times New Roman"/>
          <w:color w:val="000000"/>
          <w:sz w:val="24"/>
          <w:szCs w:val="24"/>
        </w:rPr>
        <w:t>ls</w:t>
      </w:r>
      <w:r w:rsidRPr="00B02CE5">
        <w:rPr>
          <w:rFonts w:ascii="Times New Roman" w:eastAsia="Calibri" w:hAnsi="Times New Roman" w:cs="Times New Roman"/>
          <w:color w:val="000000"/>
          <w:spacing w:val="1"/>
          <w:sz w:val="24"/>
          <w:szCs w:val="24"/>
        </w:rPr>
        <w:t>t</w:t>
      </w:r>
      <w:r w:rsidRPr="00B02CE5">
        <w:rPr>
          <w:rFonts w:ascii="Times New Roman" w:eastAsia="Calibri" w:hAnsi="Times New Roman" w:cs="Times New Roman"/>
          <w:color w:val="000000"/>
          <w:sz w:val="24"/>
          <w:szCs w:val="24"/>
        </w:rPr>
        <w:t>ības</w:t>
      </w:r>
      <w:r w:rsidRPr="00B02CE5">
        <w:rPr>
          <w:rFonts w:ascii="Times New Roman" w:eastAsia="Calibri" w:hAnsi="Times New Roman" w:cs="Times New Roman"/>
          <w:color w:val="000000"/>
          <w:spacing w:val="19"/>
          <w:sz w:val="24"/>
          <w:szCs w:val="24"/>
        </w:rPr>
        <w:t xml:space="preserve"> </w:t>
      </w:r>
      <w:r w:rsidRPr="00B02CE5">
        <w:rPr>
          <w:rFonts w:ascii="Times New Roman" w:eastAsia="Calibri" w:hAnsi="Times New Roman" w:cs="Times New Roman"/>
          <w:color w:val="000000"/>
          <w:sz w:val="24"/>
          <w:szCs w:val="24"/>
        </w:rPr>
        <w:t>p</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rbaudi</w:t>
      </w:r>
      <w:r w:rsidRPr="00B02CE5">
        <w:rPr>
          <w:rFonts w:ascii="Times New Roman" w:eastAsia="Calibri" w:hAnsi="Times New Roman" w:cs="Times New Roman"/>
          <w:color w:val="000000"/>
          <w:spacing w:val="19"/>
          <w:sz w:val="24"/>
          <w:szCs w:val="24"/>
        </w:rPr>
        <w:t xml:space="preserve"> </w:t>
      </w:r>
      <w:r w:rsidRPr="00B02CE5">
        <w:rPr>
          <w:rFonts w:ascii="Times New Roman" w:eastAsia="Calibri" w:hAnsi="Times New Roman" w:cs="Times New Roman"/>
          <w:color w:val="000000"/>
          <w:sz w:val="24"/>
          <w:szCs w:val="24"/>
        </w:rPr>
        <w:t>un</w:t>
      </w:r>
      <w:r w:rsidRPr="00B02CE5">
        <w:rPr>
          <w:rFonts w:ascii="Times New Roman" w:eastAsia="Calibri" w:hAnsi="Times New Roman" w:cs="Times New Roman"/>
          <w:color w:val="000000"/>
          <w:spacing w:val="19"/>
          <w:sz w:val="24"/>
          <w:szCs w:val="24"/>
        </w:rPr>
        <w:t xml:space="preserve"> </w:t>
      </w:r>
      <w:r w:rsidRPr="00B02CE5">
        <w:rPr>
          <w:rFonts w:ascii="Times New Roman" w:eastAsia="Calibri" w:hAnsi="Times New Roman" w:cs="Times New Roman"/>
          <w:color w:val="000000"/>
          <w:sz w:val="24"/>
          <w:szCs w:val="24"/>
        </w:rPr>
        <w:t>pied</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ā</w:t>
      </w:r>
      <w:r w:rsidRPr="00B02CE5">
        <w:rPr>
          <w:rFonts w:ascii="Times New Roman" w:eastAsia="Calibri" w:hAnsi="Times New Roman" w:cs="Times New Roman"/>
          <w:color w:val="000000"/>
          <w:sz w:val="24"/>
          <w:szCs w:val="24"/>
        </w:rPr>
        <w:t>ju</w:t>
      </w:r>
      <w:r w:rsidRPr="00B02CE5">
        <w:rPr>
          <w:rFonts w:ascii="Times New Roman" w:eastAsia="Calibri" w:hAnsi="Times New Roman" w:cs="Times New Roman"/>
          <w:color w:val="000000"/>
          <w:spacing w:val="1"/>
          <w:sz w:val="24"/>
          <w:szCs w:val="24"/>
        </w:rPr>
        <w:t>m</w:t>
      </w:r>
      <w:r w:rsidRPr="00B02CE5">
        <w:rPr>
          <w:rFonts w:ascii="Times New Roman" w:eastAsia="Calibri" w:hAnsi="Times New Roman" w:cs="Times New Roman"/>
          <w:color w:val="000000"/>
          <w:sz w:val="24"/>
          <w:szCs w:val="24"/>
        </w:rPr>
        <w:t>u</w:t>
      </w:r>
      <w:r w:rsidRPr="00B02CE5">
        <w:rPr>
          <w:rFonts w:ascii="Times New Roman" w:eastAsia="Calibri" w:hAnsi="Times New Roman" w:cs="Times New Roman"/>
          <w:color w:val="000000"/>
          <w:spacing w:val="19"/>
          <w:sz w:val="24"/>
          <w:szCs w:val="24"/>
        </w:rPr>
        <w:t xml:space="preserve"> </w:t>
      </w:r>
      <w:r w:rsidRPr="00B02CE5">
        <w:rPr>
          <w:rFonts w:ascii="Times New Roman" w:eastAsia="Calibri" w:hAnsi="Times New Roman" w:cs="Times New Roman"/>
          <w:color w:val="000000"/>
          <w:spacing w:val="2"/>
          <w:sz w:val="24"/>
          <w:szCs w:val="24"/>
        </w:rPr>
        <w:t>v</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z w:val="24"/>
          <w:szCs w:val="24"/>
        </w:rPr>
        <w:t>r</w:t>
      </w:r>
      <w:r w:rsidRPr="00B02CE5">
        <w:rPr>
          <w:rFonts w:ascii="Times New Roman" w:eastAsia="Calibri" w:hAnsi="Times New Roman" w:cs="Times New Roman"/>
          <w:color w:val="000000"/>
          <w:spacing w:val="2"/>
          <w:sz w:val="24"/>
          <w:szCs w:val="24"/>
        </w:rPr>
        <w:t>t</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z w:val="24"/>
          <w:szCs w:val="24"/>
        </w:rPr>
        <w:t>š</w:t>
      </w:r>
      <w:r w:rsidRPr="00B02CE5">
        <w:rPr>
          <w:rFonts w:ascii="Times New Roman" w:eastAsia="Calibri" w:hAnsi="Times New Roman" w:cs="Times New Roman"/>
          <w:color w:val="000000"/>
          <w:spacing w:val="-1"/>
          <w:sz w:val="24"/>
          <w:szCs w:val="24"/>
        </w:rPr>
        <w:t>a</w:t>
      </w:r>
      <w:r w:rsidRPr="00B02CE5">
        <w:rPr>
          <w:rFonts w:ascii="Times New Roman" w:eastAsia="Calibri" w:hAnsi="Times New Roman" w:cs="Times New Roman"/>
          <w:color w:val="000000"/>
          <w:sz w:val="24"/>
          <w:szCs w:val="24"/>
        </w:rPr>
        <w:t>nu Pasūtītāja Iepirkuma kom</w:t>
      </w:r>
      <w:r w:rsidRPr="00B02CE5">
        <w:rPr>
          <w:rFonts w:ascii="Times New Roman" w:eastAsia="Calibri" w:hAnsi="Times New Roman" w:cs="Times New Roman"/>
          <w:color w:val="000000"/>
          <w:spacing w:val="1"/>
          <w:sz w:val="24"/>
          <w:szCs w:val="24"/>
        </w:rPr>
        <w:t>i</w:t>
      </w:r>
      <w:r w:rsidRPr="00B02CE5">
        <w:rPr>
          <w:rFonts w:ascii="Times New Roman" w:eastAsia="Calibri" w:hAnsi="Times New Roman" w:cs="Times New Roman"/>
          <w:color w:val="000000"/>
          <w:sz w:val="24"/>
          <w:szCs w:val="24"/>
        </w:rPr>
        <w:t>si</w:t>
      </w:r>
      <w:r w:rsidRPr="00B02CE5">
        <w:rPr>
          <w:rFonts w:ascii="Times New Roman" w:eastAsia="Calibri" w:hAnsi="Times New Roman" w:cs="Times New Roman"/>
          <w:color w:val="000000"/>
          <w:spacing w:val="1"/>
          <w:sz w:val="24"/>
          <w:szCs w:val="24"/>
        </w:rPr>
        <w:t>j</w:t>
      </w:r>
      <w:r w:rsidRPr="00B02CE5">
        <w:rPr>
          <w:rFonts w:ascii="Times New Roman" w:eastAsia="Calibri" w:hAnsi="Times New Roman" w:cs="Times New Roman"/>
          <w:color w:val="000000"/>
          <w:sz w:val="24"/>
          <w:szCs w:val="24"/>
        </w:rPr>
        <w:t>a</w:t>
      </w:r>
      <w:r w:rsidRPr="00B02CE5">
        <w:rPr>
          <w:rFonts w:ascii="Times New Roman" w:eastAsia="Calibri" w:hAnsi="Times New Roman" w:cs="Times New Roman"/>
          <w:color w:val="000000"/>
          <w:spacing w:val="-1"/>
          <w:sz w:val="24"/>
          <w:szCs w:val="24"/>
        </w:rPr>
        <w:t xml:space="preserve"> </w:t>
      </w:r>
      <w:r w:rsidRPr="00B02CE5">
        <w:rPr>
          <w:rFonts w:ascii="Times New Roman" w:eastAsia="Calibri" w:hAnsi="Times New Roman" w:cs="Times New Roman"/>
          <w:color w:val="000000"/>
          <w:sz w:val="24"/>
          <w:szCs w:val="24"/>
        </w:rPr>
        <w:t>v</w:t>
      </w:r>
      <w:r w:rsidRPr="00B02CE5">
        <w:rPr>
          <w:rFonts w:ascii="Times New Roman" w:eastAsia="Calibri" w:hAnsi="Times New Roman" w:cs="Times New Roman"/>
          <w:color w:val="000000"/>
          <w:spacing w:val="-1"/>
          <w:sz w:val="24"/>
          <w:szCs w:val="24"/>
        </w:rPr>
        <w:t>e</w:t>
      </w:r>
      <w:r w:rsidRPr="00B02CE5">
        <w:rPr>
          <w:rFonts w:ascii="Times New Roman" w:eastAsia="Calibri" w:hAnsi="Times New Roman" w:cs="Times New Roman"/>
          <w:color w:val="000000"/>
          <w:sz w:val="24"/>
          <w:szCs w:val="24"/>
        </w:rPr>
        <w:t>ic sl</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pacing w:val="-2"/>
          <w:sz w:val="24"/>
          <w:szCs w:val="24"/>
        </w:rPr>
        <w:t>g</w:t>
      </w:r>
      <w:r w:rsidRPr="00B02CE5">
        <w:rPr>
          <w:rFonts w:ascii="Times New Roman" w:eastAsia="Calibri" w:hAnsi="Times New Roman" w:cs="Times New Roman"/>
          <w:color w:val="000000"/>
          <w:sz w:val="24"/>
          <w:szCs w:val="24"/>
        </w:rPr>
        <w:t xml:space="preserve">tā </w:t>
      </w:r>
      <w:r w:rsidRPr="00B02CE5">
        <w:rPr>
          <w:rFonts w:ascii="Times New Roman" w:eastAsia="Calibri" w:hAnsi="Times New Roman" w:cs="Times New Roman"/>
          <w:color w:val="000000"/>
          <w:spacing w:val="2"/>
          <w:sz w:val="24"/>
          <w:szCs w:val="24"/>
        </w:rPr>
        <w:t>s</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z w:val="24"/>
          <w:szCs w:val="24"/>
        </w:rPr>
        <w:t>d</w:t>
      </w:r>
      <w:r w:rsidRPr="00B02CE5">
        <w:rPr>
          <w:rFonts w:ascii="Times New Roman" w:eastAsia="Calibri" w:hAnsi="Times New Roman" w:cs="Times New Roman"/>
          <w:color w:val="000000"/>
          <w:spacing w:val="-1"/>
          <w:sz w:val="24"/>
          <w:szCs w:val="24"/>
        </w:rPr>
        <w:t>ē</w:t>
      </w:r>
      <w:r w:rsidRPr="00B02CE5">
        <w:rPr>
          <w:rFonts w:ascii="Times New Roman" w:eastAsia="Calibri" w:hAnsi="Times New Roman" w:cs="Times New Roman"/>
          <w:color w:val="000000"/>
          <w:sz w:val="24"/>
          <w:szCs w:val="24"/>
        </w:rPr>
        <w:t>.</w:t>
      </w:r>
    </w:p>
    <w:p w:rsidR="00B02CE5" w:rsidRPr="00B02CE5" w:rsidRDefault="00B02CE5" w:rsidP="00B02CE5">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B02CE5">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B02CE5" w:rsidRPr="00B02CE5" w:rsidRDefault="00B02CE5" w:rsidP="00B02CE5">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B02CE5">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rsidR="00B02CE5" w:rsidRPr="00B02CE5" w:rsidRDefault="00B02CE5" w:rsidP="00B02CE5">
      <w:pPr>
        <w:widowControl w:val="0"/>
        <w:autoSpaceDE w:val="0"/>
        <w:autoSpaceDN w:val="0"/>
        <w:adjustRightInd w:val="0"/>
        <w:spacing w:after="0" w:line="240" w:lineRule="auto"/>
        <w:ind w:left="720"/>
        <w:jc w:val="both"/>
        <w:rPr>
          <w:rFonts w:ascii="Times New Roman" w:eastAsia="Calibri" w:hAnsi="Times New Roman" w:cs="Times New Roman"/>
          <w:sz w:val="24"/>
          <w:szCs w:val="24"/>
          <w:lang w:val="en-US"/>
        </w:rPr>
      </w:pPr>
    </w:p>
    <w:p w:rsidR="00B02CE5" w:rsidRPr="00B02CE5" w:rsidRDefault="00B02CE5" w:rsidP="00B02CE5">
      <w:pPr>
        <w:keepNext/>
        <w:numPr>
          <w:ilvl w:val="1"/>
          <w:numId w:val="4"/>
        </w:numPr>
        <w:tabs>
          <w:tab w:val="left" w:pos="851"/>
        </w:tabs>
        <w:suppressAutoHyphens/>
        <w:spacing w:after="0" w:line="240" w:lineRule="auto"/>
        <w:jc w:val="both"/>
        <w:rPr>
          <w:rFonts w:ascii="Times New Roman" w:eastAsia="Times New Roman" w:hAnsi="Times New Roman" w:cs="Times New Roman"/>
          <w:b/>
          <w:bCs/>
          <w:sz w:val="24"/>
          <w:szCs w:val="24"/>
        </w:rPr>
      </w:pPr>
      <w:r w:rsidRPr="00B02CE5">
        <w:rPr>
          <w:rFonts w:ascii="Times New Roman" w:eastAsia="Times New Roman" w:hAnsi="Times New Roman" w:cs="Times New Roman"/>
          <w:b/>
          <w:bCs/>
          <w:sz w:val="24"/>
          <w:szCs w:val="24"/>
        </w:rPr>
        <w:t>Piedāvājuma noformēšana:</w:t>
      </w:r>
    </w:p>
    <w:p w:rsidR="00B02CE5" w:rsidRPr="00B02CE5" w:rsidRDefault="00B02CE5" w:rsidP="00B02CE5">
      <w:pPr>
        <w:numPr>
          <w:ilvl w:val="2"/>
          <w:numId w:val="4"/>
        </w:numPr>
        <w:spacing w:after="0"/>
        <w:contextualSpacing/>
        <w:jc w:val="both"/>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 xml:space="preserve">Piedāvājuma dokumentus izstrādāt atbilstoši Dokumentu juridiskā spēka likuma un Ministru kabineta noteikumu 2018.gada 4.septembra Nr. 558 „Dokumentu izstrādāšanas un noformēšanas kārtība” prasībām. </w:t>
      </w:r>
    </w:p>
    <w:p w:rsidR="00B02CE5" w:rsidRPr="00B02CE5" w:rsidRDefault="00B02CE5" w:rsidP="00B02CE5">
      <w:pPr>
        <w:numPr>
          <w:ilvl w:val="2"/>
          <w:numId w:val="4"/>
        </w:numPr>
        <w:spacing w:after="0"/>
        <w:contextualSpacing/>
        <w:jc w:val="both"/>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rsidR="00B02CE5" w:rsidRPr="00B02CE5" w:rsidRDefault="00B02CE5" w:rsidP="00B02CE5">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B02CE5">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rsidR="00B02CE5" w:rsidRPr="00B02CE5" w:rsidRDefault="00B02CE5" w:rsidP="00B02CE5">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B02CE5">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 ar iepirkumu saistītos dokumentus.</w:t>
      </w:r>
    </w:p>
    <w:p w:rsidR="00B02CE5" w:rsidRPr="00B02CE5" w:rsidRDefault="00B02CE5" w:rsidP="00B02CE5">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B02CE5">
        <w:rPr>
          <w:rFonts w:ascii="Times New Roman" w:eastAsia="Calibri" w:hAnsi="Times New Roman" w:cs="Times New Roman"/>
          <w:color w:val="000000"/>
          <w:sz w:val="24"/>
          <w:szCs w:val="24"/>
        </w:rPr>
        <w:t xml:space="preserve">Sagatavojot piedāvājumu, Pretendents ievēro, ka: </w:t>
      </w:r>
    </w:p>
    <w:p w:rsidR="00B02CE5" w:rsidRPr="00B02CE5" w:rsidRDefault="00B02CE5" w:rsidP="00B02CE5">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rsidR="00B02CE5" w:rsidRPr="00B02CE5" w:rsidRDefault="00B02CE5" w:rsidP="00B02CE5">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rsidR="00B02CE5" w:rsidRPr="00B02CE5" w:rsidRDefault="00B02CE5" w:rsidP="00B02CE5">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lastRenderedPageBreak/>
        <w:t>tāmes formas  (3.pielikums) jāaizpilda pilnībā, nemainot  Pasūtītāja noteikto secību un pozīciju skaitu, visas cenas un summas norādot euro, pozīcijas kopsummas noapaļojot ar 2 (divām) decimālzīmēm aiz komata.</w:t>
      </w:r>
    </w:p>
    <w:p w:rsidR="00B02CE5" w:rsidRPr="00B02CE5" w:rsidRDefault="00B02CE5" w:rsidP="00B02CE5">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4.8. punktam iesniedz PDF formātā.</w:t>
      </w:r>
    </w:p>
    <w:p w:rsidR="00B02CE5" w:rsidRPr="00B02CE5" w:rsidRDefault="00B02CE5" w:rsidP="00B02CE5">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B02CE5" w:rsidRPr="00B02CE5" w:rsidRDefault="00B02CE5" w:rsidP="00B02CE5">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B02CE5">
        <w:rPr>
          <w:rFonts w:ascii="Times New Roman" w:eastAsia="Times New Roman" w:hAnsi="Times New Roman" w:cs="Times New Roman"/>
          <w:sz w:val="24"/>
          <w:szCs w:val="24"/>
        </w:rPr>
        <w:t>Iesniegtie piedāvājumi, izņemot Nolikuma 1.7.10.punktā noteikto gadījumu, ir Pasūtītāja īpašums un netiek atdoti atpakaļ Pretendentiem.</w:t>
      </w:r>
    </w:p>
    <w:p w:rsidR="00B02CE5" w:rsidRPr="00B02CE5" w:rsidRDefault="00B02CE5" w:rsidP="00B02CE5">
      <w:pPr>
        <w:keepNext/>
        <w:tabs>
          <w:tab w:val="left" w:pos="851"/>
        </w:tabs>
        <w:suppressAutoHyphens/>
        <w:spacing w:after="0" w:line="240" w:lineRule="auto"/>
        <w:ind w:left="540"/>
        <w:jc w:val="both"/>
        <w:rPr>
          <w:rFonts w:ascii="Times New Roman" w:eastAsia="Times New Roman" w:hAnsi="Times New Roman" w:cs="Times New Roman"/>
          <w:b/>
          <w:bCs/>
          <w:sz w:val="24"/>
          <w:szCs w:val="24"/>
        </w:rPr>
      </w:pPr>
    </w:p>
    <w:p w:rsidR="00B02CE5" w:rsidRPr="00B02CE5" w:rsidRDefault="00B02CE5" w:rsidP="00B02CE5">
      <w:pPr>
        <w:keepNext/>
        <w:numPr>
          <w:ilvl w:val="0"/>
          <w:numId w:val="6"/>
        </w:numPr>
        <w:suppressAutoHyphens/>
        <w:spacing w:after="0" w:line="240" w:lineRule="auto"/>
        <w:jc w:val="center"/>
        <w:rPr>
          <w:rFonts w:ascii="Times New Roman" w:eastAsia="Times New Roman" w:hAnsi="Times New Roman" w:cs="Times New Roman"/>
          <w:b/>
          <w:bCs/>
          <w:caps/>
          <w:sz w:val="24"/>
          <w:szCs w:val="24"/>
        </w:rPr>
      </w:pPr>
      <w:bookmarkStart w:id="14" w:name="_Toc59334728"/>
      <w:bookmarkStart w:id="15" w:name="_Toc61422133"/>
      <w:bookmarkStart w:id="16" w:name="_Toc59334729"/>
      <w:bookmarkEnd w:id="14"/>
      <w:bookmarkEnd w:id="15"/>
      <w:bookmarkEnd w:id="16"/>
      <w:r w:rsidRPr="00B02CE5">
        <w:rPr>
          <w:rFonts w:ascii="Times New Roman" w:eastAsia="Times New Roman" w:hAnsi="Times New Roman" w:cs="Times New Roman"/>
          <w:b/>
          <w:bCs/>
          <w:caps/>
          <w:sz w:val="24"/>
          <w:szCs w:val="24"/>
        </w:rPr>
        <w:t>Informācija par iepirkuma priekšmetu</w:t>
      </w:r>
    </w:p>
    <w:p w:rsidR="00B02CE5" w:rsidRPr="00B02CE5" w:rsidRDefault="00B02CE5" w:rsidP="00B02CE5">
      <w:pPr>
        <w:spacing w:before="120" w:after="120"/>
        <w:ind w:left="426" w:hanging="426"/>
        <w:jc w:val="both"/>
        <w:rPr>
          <w:rFonts w:ascii="Times New Roman" w:eastAsia="Calibri" w:hAnsi="Times New Roman" w:cs="Times New Roman"/>
          <w:b/>
          <w:bCs/>
          <w:sz w:val="24"/>
          <w:szCs w:val="24"/>
          <w:lang w:eastAsia="ar-SA"/>
        </w:rPr>
      </w:pPr>
      <w:r w:rsidRPr="00B02CE5">
        <w:rPr>
          <w:rFonts w:ascii="Times New Roman" w:eastAsia="Times New Roman" w:hAnsi="Times New Roman" w:cs="Times New Roman"/>
          <w:sz w:val="24"/>
          <w:szCs w:val="24"/>
        </w:rPr>
        <w:t>2.1.</w:t>
      </w:r>
      <w:r w:rsidRPr="00B02CE5">
        <w:rPr>
          <w:rFonts w:ascii="Times New Roman" w:eastAsia="Times New Roman" w:hAnsi="Times New Roman" w:cs="Times New Roman"/>
          <w:sz w:val="24"/>
          <w:szCs w:val="24"/>
        </w:rPr>
        <w:tab/>
        <w:t xml:space="preserve">Iepirkuma priekšmets - </w:t>
      </w:r>
      <w:r w:rsidRPr="00B02CE5">
        <w:rPr>
          <w:rFonts w:ascii="Times New Roman" w:eastAsia="Calibri" w:hAnsi="Times New Roman" w:cs="Calibri"/>
          <w:bCs/>
          <w:color w:val="000000"/>
          <w:sz w:val="24"/>
          <w:szCs w:val="24"/>
          <w:u w:color="000000"/>
          <w:bdr w:val="nil"/>
          <w:lang w:eastAsia="lv-LV"/>
        </w:rPr>
        <w:t>vienlaidus asfaltbetona bedrīšu remontdarbi sabrukušos ielu posmos ar asfaltbetona segumu Allažu ielā un Stacijas ielā (no Rīgas ielas līdz Allažu ielai) Siguldā, Siguldas novadā</w:t>
      </w:r>
      <w:r w:rsidRPr="00B02CE5">
        <w:rPr>
          <w:rFonts w:ascii="Times New Roman" w:eastAsia="Calibri" w:hAnsi="Times New Roman" w:cs="Times New Roman"/>
          <w:bCs/>
          <w:sz w:val="24"/>
          <w:szCs w:val="24"/>
          <w:lang w:eastAsia="ar-SA"/>
        </w:rPr>
        <w:t>, kas jāveic saskaņā ar Darbu daudzumu sarakstu (Nolikuma 12.pielikums), Tehnisko specifikāciju (Nolikuma 2.pielikums) un līguma projektu (Nolikuma 8.pielikums).</w:t>
      </w:r>
    </w:p>
    <w:p w:rsidR="00B02CE5" w:rsidRPr="00B02CE5" w:rsidRDefault="00B02CE5" w:rsidP="00B02CE5">
      <w:pPr>
        <w:spacing w:before="120" w:after="120"/>
        <w:ind w:left="426"/>
        <w:rPr>
          <w:rFonts w:ascii="Times New Roman" w:eastAsia="Calibri" w:hAnsi="Times New Roman" w:cs="Times New Roman"/>
          <w:sz w:val="24"/>
          <w:szCs w:val="24"/>
          <w:highlight w:val="yellow"/>
        </w:rPr>
      </w:pPr>
      <w:r w:rsidRPr="00B02CE5">
        <w:rPr>
          <w:rFonts w:ascii="Times New Roman" w:eastAsia="Calibri" w:hAnsi="Times New Roman" w:cs="Times New Roman"/>
          <w:bCs/>
          <w:sz w:val="24"/>
          <w:szCs w:val="24"/>
          <w:lang w:eastAsia="ar-SA"/>
        </w:rPr>
        <w:t xml:space="preserve">CPV kods: </w:t>
      </w:r>
      <w:r w:rsidRPr="00B02CE5">
        <w:rPr>
          <w:rFonts w:ascii="Times New Roman" w:eastAsia="Calibri" w:hAnsi="Times New Roman" w:cs="Times New Roman"/>
          <w:bCs/>
          <w:sz w:val="24"/>
          <w:szCs w:val="24"/>
          <w:lang w:eastAsia="ar-SA"/>
        </w:rPr>
        <w:tab/>
      </w:r>
      <w:r w:rsidRPr="00B02CE5">
        <w:rPr>
          <w:rFonts w:ascii="Times New Roman" w:eastAsia="Calibri" w:hAnsi="Times New Roman" w:cs="Times New Roman"/>
          <w:sz w:val="24"/>
          <w:szCs w:val="24"/>
        </w:rPr>
        <w:t>45233220-7 (ceļu seguma būvdarbi).</w:t>
      </w:r>
    </w:p>
    <w:p w:rsidR="00B02CE5" w:rsidRPr="00B02CE5" w:rsidRDefault="00B02CE5" w:rsidP="00B02CE5">
      <w:pPr>
        <w:spacing w:before="120" w:after="120"/>
        <w:ind w:left="426" w:hanging="426"/>
        <w:jc w:val="both"/>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2.2.</w:t>
      </w:r>
      <w:r w:rsidRPr="00B02CE5">
        <w:rPr>
          <w:rFonts w:ascii="Times New Roman" w:eastAsia="Times New Roman" w:hAnsi="Times New Roman" w:cs="Times New Roman"/>
          <w:sz w:val="24"/>
          <w:szCs w:val="24"/>
        </w:rPr>
        <w:tab/>
        <w:t>Pretendentam ir ties</w:t>
      </w:r>
      <w:r w:rsidRPr="00B02CE5">
        <w:rPr>
          <w:rFonts w:ascii="Times New Roman" w:eastAsia="TimesNewRoman" w:hAnsi="Times New Roman" w:cs="TimesNewRoman"/>
          <w:sz w:val="24"/>
          <w:szCs w:val="24"/>
        </w:rPr>
        <w:t>ī</w:t>
      </w:r>
      <w:r w:rsidRPr="00B02CE5">
        <w:rPr>
          <w:rFonts w:ascii="Times New Roman" w:eastAsia="Times New Roman" w:hAnsi="Times New Roman" w:cs="Times New Roman"/>
          <w:sz w:val="24"/>
          <w:szCs w:val="24"/>
        </w:rPr>
        <w:t>bas iesniegt vienu pied</w:t>
      </w:r>
      <w:r w:rsidRPr="00B02CE5">
        <w:rPr>
          <w:rFonts w:ascii="Times New Roman" w:eastAsia="TimesNewRoman" w:hAnsi="Times New Roman" w:cs="TimesNewRoman"/>
          <w:sz w:val="24"/>
          <w:szCs w:val="24"/>
        </w:rPr>
        <w:t>ā</w:t>
      </w:r>
      <w:r w:rsidRPr="00B02CE5">
        <w:rPr>
          <w:rFonts w:ascii="Times New Roman" w:eastAsia="Times New Roman" w:hAnsi="Times New Roman" w:cs="Times New Roman"/>
          <w:sz w:val="24"/>
          <w:szCs w:val="24"/>
        </w:rPr>
        <w:t>v</w:t>
      </w:r>
      <w:r w:rsidRPr="00B02CE5">
        <w:rPr>
          <w:rFonts w:ascii="Times New Roman" w:eastAsia="TimesNewRoman" w:hAnsi="Times New Roman" w:cs="TimesNewRoman"/>
          <w:sz w:val="24"/>
          <w:szCs w:val="24"/>
        </w:rPr>
        <w:t>ā</w:t>
      </w:r>
      <w:r w:rsidRPr="00B02CE5">
        <w:rPr>
          <w:rFonts w:ascii="Times New Roman" w:eastAsia="Times New Roman" w:hAnsi="Times New Roman" w:cs="Times New Roman"/>
          <w:sz w:val="24"/>
          <w:szCs w:val="24"/>
        </w:rPr>
        <w:t>jumu par visu iepirkuma apjomu.</w:t>
      </w:r>
    </w:p>
    <w:p w:rsidR="00B02CE5" w:rsidRPr="00B02CE5" w:rsidRDefault="00B02CE5" w:rsidP="00B02CE5">
      <w:pPr>
        <w:tabs>
          <w:tab w:val="left" w:pos="360"/>
        </w:tabs>
        <w:suppressAutoHyphens/>
        <w:spacing w:after="0" w:line="240" w:lineRule="auto"/>
        <w:jc w:val="both"/>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2.3. Pretendents nevar iesniegt piedāvājuma variantus.</w:t>
      </w:r>
      <w:bookmarkStart w:id="17" w:name="_Toc59334730"/>
      <w:bookmarkStart w:id="18" w:name="_Toc61422135"/>
    </w:p>
    <w:p w:rsidR="00B02CE5" w:rsidRPr="00B02CE5" w:rsidRDefault="00B02CE5" w:rsidP="00B02CE5">
      <w:pPr>
        <w:tabs>
          <w:tab w:val="left" w:pos="360"/>
        </w:tabs>
        <w:suppressAutoHyphens/>
        <w:spacing w:after="0" w:line="240" w:lineRule="auto"/>
        <w:jc w:val="center"/>
        <w:rPr>
          <w:rFonts w:ascii="Times New Roman" w:eastAsia="Times New Roman" w:hAnsi="Times New Roman" w:cs="Times New Roman"/>
          <w:b/>
          <w:bCs/>
          <w:caps/>
          <w:sz w:val="24"/>
          <w:szCs w:val="24"/>
        </w:rPr>
      </w:pPr>
    </w:p>
    <w:p w:rsidR="00B02CE5" w:rsidRPr="00B02CE5" w:rsidRDefault="00B02CE5" w:rsidP="00B02CE5">
      <w:pPr>
        <w:numPr>
          <w:ilvl w:val="0"/>
          <w:numId w:val="6"/>
        </w:numPr>
        <w:tabs>
          <w:tab w:val="left" w:pos="360"/>
        </w:tabs>
        <w:suppressAutoHyphens/>
        <w:spacing w:after="0" w:line="240" w:lineRule="auto"/>
        <w:jc w:val="center"/>
        <w:rPr>
          <w:rFonts w:ascii="Times New Roman" w:eastAsia="Times New Roman" w:hAnsi="Times New Roman" w:cs="Times New Roman"/>
          <w:b/>
          <w:bCs/>
          <w:caps/>
          <w:sz w:val="24"/>
          <w:szCs w:val="24"/>
        </w:rPr>
      </w:pPr>
      <w:r w:rsidRPr="00B02CE5">
        <w:rPr>
          <w:rFonts w:ascii="Times New Roman" w:eastAsia="Times New Roman" w:hAnsi="Times New Roman" w:cs="Times New Roman"/>
          <w:b/>
          <w:bCs/>
          <w:caps/>
          <w:sz w:val="24"/>
          <w:szCs w:val="24"/>
        </w:rPr>
        <w:t>Prasības</w:t>
      </w:r>
      <w:bookmarkEnd w:id="17"/>
      <w:bookmarkEnd w:id="18"/>
      <w:r w:rsidRPr="00B02CE5">
        <w:rPr>
          <w:rFonts w:ascii="Times New Roman" w:eastAsia="Times New Roman" w:hAnsi="Times New Roman" w:cs="Times New Roman"/>
          <w:b/>
          <w:bCs/>
          <w:caps/>
          <w:sz w:val="24"/>
          <w:szCs w:val="24"/>
        </w:rPr>
        <w:t xml:space="preserve"> pretendentiem</w:t>
      </w:r>
      <w:bookmarkStart w:id="19" w:name="_Toc53909470"/>
      <w:bookmarkStart w:id="20" w:name="_Toc61422136"/>
      <w:bookmarkStart w:id="21" w:name="_Toc59334731"/>
      <w:bookmarkEnd w:id="19"/>
      <w:bookmarkEnd w:id="20"/>
      <w:bookmarkEnd w:id="21"/>
    </w:p>
    <w:p w:rsidR="00B02CE5" w:rsidRPr="00B02CE5" w:rsidRDefault="00B02CE5" w:rsidP="00B02CE5">
      <w:pPr>
        <w:numPr>
          <w:ilvl w:val="1"/>
          <w:numId w:val="9"/>
        </w:numPr>
        <w:overflowPunct w:val="0"/>
        <w:autoSpaceDE w:val="0"/>
        <w:autoSpaceDN w:val="0"/>
        <w:adjustRightInd w:val="0"/>
        <w:spacing w:after="120" w:line="240" w:lineRule="auto"/>
        <w:ind w:right="-6"/>
        <w:jc w:val="both"/>
        <w:textAlignment w:val="baseline"/>
        <w:rPr>
          <w:rFonts w:ascii="Times New Roman" w:eastAsia="Times New Roman" w:hAnsi="Times New Roman" w:cs="Times New Roman"/>
          <w:noProof/>
          <w:sz w:val="24"/>
          <w:szCs w:val="24"/>
          <w:lang w:val="en-US"/>
        </w:rPr>
      </w:pPr>
      <w:r w:rsidRPr="00B02CE5">
        <w:rPr>
          <w:rFonts w:ascii="Times New Roman" w:eastAsia="Times New Roman" w:hAnsi="Times New Roman" w:cs="Times New Roman"/>
          <w:noProof/>
          <w:sz w:val="24"/>
          <w:szCs w:val="24"/>
          <w:lang w:val="en-US"/>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B02CE5">
        <w:rPr>
          <w:rFonts w:ascii="Times New Roman" w:eastAsia="Times New Roman" w:hAnsi="Times New Roman" w:cs="Times New Roman"/>
          <w:bCs/>
          <w:noProof/>
          <w:sz w:val="24"/>
          <w:szCs w:val="24"/>
          <w:lang w:val="en-US"/>
        </w:rPr>
        <w:t>.</w:t>
      </w:r>
      <w:r w:rsidRPr="00B02CE5">
        <w:rPr>
          <w:rFonts w:ascii="Times New Roman" w:eastAsia="Times New Roman" w:hAnsi="Times New Roman" w:cs="Times New Roman"/>
          <w:noProof/>
          <w:sz w:val="24"/>
          <w:szCs w:val="24"/>
          <w:lang w:val="en-US"/>
        </w:rPr>
        <w:t xml:space="preserve"> </w:t>
      </w:r>
    </w:p>
    <w:p w:rsidR="00B02CE5" w:rsidRPr="00B02CE5" w:rsidRDefault="00B02CE5" w:rsidP="00B02CE5">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lang w:val="en-US"/>
        </w:rPr>
      </w:pPr>
      <w:r w:rsidRPr="00B02CE5">
        <w:rPr>
          <w:rFonts w:ascii="Times New Roman" w:eastAsia="Times New Roman" w:hAnsi="Times New Roman" w:cs="Times New Roman"/>
          <w:noProof/>
          <w:sz w:val="24"/>
          <w:szCs w:val="24"/>
          <w:lang w:val="en-US"/>
        </w:rPr>
        <w:t>3.2.</w:t>
      </w:r>
      <w:r w:rsidRPr="00B02CE5">
        <w:rPr>
          <w:rFonts w:ascii="Times New Roman" w:eastAsia="Times New Roman" w:hAnsi="Times New Roman" w:cs="Times New Roman"/>
          <w:noProof/>
          <w:sz w:val="24"/>
          <w:szCs w:val="24"/>
          <w:lang w:val="en-US"/>
        </w:rPr>
        <w:tab/>
      </w:r>
      <w:r w:rsidRPr="00B02CE5">
        <w:rPr>
          <w:rFonts w:ascii="Times New Roman" w:eastAsia="Times New Roman" w:hAnsi="Times New Roman" w:cs="Times New Roman"/>
          <w:bCs/>
          <w:noProof/>
          <w:sz w:val="24"/>
          <w:szCs w:val="24"/>
          <w:lang w:val="en-US"/>
        </w:rPr>
        <w:t xml:space="preserve">Pasūtītājs </w:t>
      </w:r>
      <w:r w:rsidRPr="00B02CE5">
        <w:rPr>
          <w:rFonts w:ascii="Times New Roman" w:eastAsia="Times New Roman" w:hAnsi="Times New Roman" w:cs="Times New Roman"/>
          <w:noProof/>
          <w:sz w:val="24"/>
          <w:szCs w:val="24"/>
          <w:lang w:val="en-US"/>
        </w:rPr>
        <w:t>Pretendentu izslēdz no dalības iepirkuma procedūrā jebkurā no PIL 42.panta pirmajā daļā noteiktajiem gadījumiem. Komisija Pretendentu izslēgšanas gadījumus pārbauda PIL 42.panta noteiktajā kārtībā.</w:t>
      </w:r>
    </w:p>
    <w:p w:rsidR="00B02CE5" w:rsidRPr="00B02CE5" w:rsidRDefault="00B02CE5" w:rsidP="00B02CE5">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B02CE5">
        <w:rPr>
          <w:rFonts w:ascii="Times New Roman" w:eastAsia="Times New Roman" w:hAnsi="Times New Roman" w:cs="Times New Roman"/>
          <w:noProof/>
          <w:sz w:val="24"/>
          <w:szCs w:val="24"/>
        </w:rPr>
        <w:t xml:space="preserve">3.3. </w:t>
      </w:r>
      <w:r w:rsidRPr="00B02CE5">
        <w:rPr>
          <w:rFonts w:ascii="Times New Roman" w:eastAsia="Times New Roman" w:hAnsi="Times New Roman" w:cs="Times New Roman"/>
          <w:sz w:val="24"/>
          <w:szCs w:val="24"/>
          <w:lang w:eastAsia="lv-LV"/>
        </w:rPr>
        <w:t>Saskaņā ar</w:t>
      </w:r>
      <w:r w:rsidRPr="00B02CE5">
        <w:rPr>
          <w:rFonts w:ascii="Times New Roman" w:eastAsia="Times New Roman" w:hAnsi="Times New Roman" w:cs="Times New Roman"/>
          <w:b/>
          <w:sz w:val="24"/>
          <w:szCs w:val="24"/>
          <w:lang w:eastAsia="lv-LV"/>
        </w:rPr>
        <w:t xml:space="preserve"> </w:t>
      </w:r>
      <w:r w:rsidRPr="00B02CE5">
        <w:rPr>
          <w:rFonts w:ascii="Times New Roman" w:eastAsia="Times New Roman" w:hAnsi="Times New Roman" w:cs="Times New Roman"/>
          <w:sz w:val="24"/>
          <w:szCs w:val="24"/>
          <w:lang w:eastAsia="lv-LV"/>
        </w:rPr>
        <w:t>PIL 42.panta četrpadsmito daļu</w:t>
      </w:r>
      <w:r w:rsidRPr="00B02CE5">
        <w:rPr>
          <w:rFonts w:ascii="Times New Roman" w:eastAsia="Times New Roman" w:hAnsi="Times New Roman" w:cs="Times New Roman"/>
          <w:b/>
          <w:sz w:val="24"/>
          <w:szCs w:val="24"/>
          <w:lang w:eastAsia="lv-LV"/>
        </w:rPr>
        <w:t xml:space="preserve">, </w:t>
      </w:r>
      <w:r w:rsidRPr="00B02CE5">
        <w:rPr>
          <w:rFonts w:ascii="Times New Roman" w:eastAsia="Times New Roman" w:hAnsi="Times New Roman" w:cs="Times New Roman"/>
          <w:sz w:val="24"/>
          <w:szCs w:val="24"/>
          <w:lang w:eastAsia="lv-LV"/>
        </w:rPr>
        <w:t>Pasūtītājs pārbaudi par PIL 42. panta pirmajā daļā noteikto pretendentu izslēgšanas gadījumiem atklātā konkursā veic</w:t>
      </w:r>
      <w:r w:rsidRPr="00B02CE5">
        <w:rPr>
          <w:rFonts w:ascii="Times New Roman" w:eastAsia="Times New Roman" w:hAnsi="Times New Roman" w:cs="Times New Roman"/>
          <w:b/>
          <w:sz w:val="24"/>
          <w:szCs w:val="24"/>
          <w:lang w:eastAsia="lv-LV"/>
        </w:rPr>
        <w:t xml:space="preserve"> </w:t>
      </w:r>
      <w:r w:rsidRPr="00B02CE5">
        <w:rPr>
          <w:rFonts w:ascii="Times New Roman" w:eastAsia="Times New Roman" w:hAnsi="Times New Roman" w:cs="Times New Roman"/>
          <w:sz w:val="24"/>
          <w:szCs w:val="24"/>
          <w:lang w:eastAsia="lv-LV"/>
        </w:rPr>
        <w:t>attiecībā uz katru pretendentu, kuram būtu piešķiramas līguma slēgšanas tiesības.</w:t>
      </w:r>
    </w:p>
    <w:p w:rsidR="00B02CE5" w:rsidRPr="00B02CE5" w:rsidRDefault="00B02CE5" w:rsidP="00B02CE5">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B02CE5">
        <w:rPr>
          <w:rFonts w:ascii="Times New Roman" w:eastAsia="Times New Roman" w:hAnsi="Times New Roman" w:cs="Times New Roman"/>
          <w:noProof/>
          <w:sz w:val="24"/>
          <w:szCs w:val="24"/>
        </w:rPr>
        <w:t>3.4.</w:t>
      </w:r>
      <w:r w:rsidRPr="00B02CE5">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rsidR="00B02CE5" w:rsidRPr="00B02CE5" w:rsidRDefault="00B02CE5" w:rsidP="00B02CE5">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B02CE5">
        <w:rPr>
          <w:rFonts w:ascii="Times New Roman" w:eastAsia="Times New Roman" w:hAnsi="Times New Roman" w:cs="Times New Roman"/>
          <w:bCs/>
          <w:sz w:val="24"/>
          <w:szCs w:val="24"/>
        </w:rPr>
        <w:t xml:space="preserve">3.5. </w:t>
      </w:r>
      <w:r w:rsidRPr="00B02CE5">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B02CE5">
        <w:rPr>
          <w:rFonts w:ascii="Times New Roman" w:eastAsia="Calibri" w:hAnsi="Times New Roman" w:cs="Times New Roman"/>
          <w:bCs/>
          <w:sz w:val="24"/>
        </w:rPr>
        <w:t>Starptautisko un Latvijas Republikas nacionālo sankciju likuma 11.</w:t>
      </w:r>
      <w:r w:rsidRPr="00B02CE5">
        <w:rPr>
          <w:rFonts w:ascii="Times New Roman" w:eastAsia="Calibri" w:hAnsi="Times New Roman" w:cs="Times New Roman"/>
          <w:bCs/>
          <w:sz w:val="24"/>
          <w:vertAlign w:val="superscript"/>
        </w:rPr>
        <w:t xml:space="preserve">1 </w:t>
      </w:r>
      <w:r w:rsidRPr="00B02CE5">
        <w:rPr>
          <w:rFonts w:ascii="Times New Roman" w:eastAsia="Calibri" w:hAnsi="Times New Roman" w:cs="Times New Roman"/>
          <w:bCs/>
          <w:sz w:val="24"/>
        </w:rPr>
        <w:t>panta pirmajā daļā  un otrajā daļā minēto izslēgšanas gadījumu esamību</w:t>
      </w:r>
      <w:r w:rsidRPr="00B02CE5">
        <w:rPr>
          <w:rFonts w:ascii="Times New Roman" w:eastAsia="Calibri" w:hAnsi="Times New Roman" w:cs="Times New Roman"/>
          <w:sz w:val="24"/>
        </w:rPr>
        <w:t xml:space="preserve"> </w:t>
      </w:r>
      <w:r w:rsidRPr="00B02CE5">
        <w:rPr>
          <w:rFonts w:ascii="Times New Roman" w:eastAsia="Calibri" w:hAnsi="Times New Roman" w:cs="Times New Roman"/>
          <w:bCs/>
          <w:sz w:val="24"/>
        </w:rPr>
        <w:t>Starptautisko un Latvijas Republikas nacionālo sankciju likuma 11.</w:t>
      </w:r>
      <w:r w:rsidRPr="00B02CE5">
        <w:rPr>
          <w:rFonts w:ascii="Times New Roman" w:eastAsia="Calibri" w:hAnsi="Times New Roman" w:cs="Times New Roman"/>
          <w:bCs/>
          <w:sz w:val="24"/>
          <w:vertAlign w:val="superscript"/>
        </w:rPr>
        <w:t xml:space="preserve">1 </w:t>
      </w:r>
      <w:r w:rsidRPr="00B02CE5">
        <w:rPr>
          <w:rFonts w:ascii="Times New Roman" w:eastAsia="Calibri" w:hAnsi="Times New Roman" w:cs="Times New Roman"/>
          <w:bCs/>
          <w:sz w:val="24"/>
        </w:rPr>
        <w:t xml:space="preserve">pantā </w:t>
      </w:r>
      <w:r w:rsidRPr="00B02CE5">
        <w:rPr>
          <w:rFonts w:ascii="Times New Roman" w:eastAsia="Calibri" w:hAnsi="Times New Roman" w:cs="Times New Roman"/>
          <w:sz w:val="24"/>
        </w:rPr>
        <w:t>noteiktajā kārtībā.</w:t>
      </w:r>
      <w:r w:rsidRPr="00B02CE5">
        <w:rPr>
          <w:rFonts w:ascii="Times New Roman" w:eastAsia="Calibri" w:hAnsi="Times New Roman" w:cs="Times New Roman"/>
          <w:i/>
          <w:sz w:val="24"/>
          <w:szCs w:val="24"/>
        </w:rPr>
        <w:t xml:space="preserve"> </w:t>
      </w:r>
    </w:p>
    <w:p w:rsidR="00B02CE5" w:rsidRPr="00B02CE5" w:rsidRDefault="00B02CE5" w:rsidP="00B02CE5">
      <w:pPr>
        <w:overflowPunct w:val="0"/>
        <w:autoSpaceDE w:val="0"/>
        <w:autoSpaceDN w:val="0"/>
        <w:adjustRightInd w:val="0"/>
        <w:spacing w:after="120" w:line="240" w:lineRule="auto"/>
        <w:ind w:left="426" w:right="-6" w:hanging="426"/>
        <w:jc w:val="both"/>
        <w:textAlignment w:val="baseline"/>
        <w:rPr>
          <w:rFonts w:ascii="Times New Roman" w:eastAsia="Times New Roman" w:hAnsi="Times New Roman" w:cs="Times New Roman"/>
          <w:noProof/>
          <w:sz w:val="24"/>
          <w:szCs w:val="24"/>
        </w:rPr>
      </w:pPr>
      <w:r w:rsidRPr="00B02CE5">
        <w:rPr>
          <w:rFonts w:ascii="Times New Roman" w:eastAsia="Times New Roman" w:hAnsi="Times New Roman" w:cs="Times New Roman"/>
          <w:bCs/>
          <w:sz w:val="24"/>
          <w:szCs w:val="24"/>
        </w:rPr>
        <w:lastRenderedPageBreak/>
        <w:t>3.6. Pasūtītājs noraida Pretendenta piedāvājumu iepirkuma procedūrā, ja tiek konstatēts PIL 41.panta vienpadsmitās daļas 2. punktā minētie nosacījumi.</w:t>
      </w:r>
      <w:r w:rsidRPr="00B02CE5">
        <w:rPr>
          <w:rFonts w:ascii="Times New Roman" w:eastAsia="Calibri" w:hAnsi="Times New Roman" w:cs="Times New Roman"/>
          <w:i/>
          <w:sz w:val="24"/>
          <w:szCs w:val="24"/>
        </w:rPr>
        <w:t xml:space="preserve"> </w:t>
      </w:r>
    </w:p>
    <w:p w:rsidR="00B02CE5" w:rsidRPr="00B02CE5" w:rsidRDefault="00B02CE5" w:rsidP="00B02CE5">
      <w:pPr>
        <w:keepNext/>
        <w:spacing w:after="0" w:line="240" w:lineRule="auto"/>
        <w:contextualSpacing/>
        <w:jc w:val="both"/>
        <w:outlineLvl w:val="0"/>
        <w:rPr>
          <w:rFonts w:ascii="Times New Roman" w:eastAsia="Times New Roman" w:hAnsi="Times New Roman" w:cs="Times New Roman"/>
          <w:b/>
          <w:bCs/>
          <w:caps/>
          <w:kern w:val="32"/>
          <w:sz w:val="24"/>
          <w:szCs w:val="24"/>
        </w:rPr>
      </w:pPr>
    </w:p>
    <w:p w:rsidR="00B02CE5" w:rsidRPr="00B02CE5" w:rsidRDefault="00B02CE5" w:rsidP="00B02CE5">
      <w:pPr>
        <w:keepNext/>
        <w:numPr>
          <w:ilvl w:val="0"/>
          <w:numId w:val="5"/>
        </w:numPr>
        <w:suppressAutoHyphens/>
        <w:spacing w:after="0" w:line="240" w:lineRule="auto"/>
        <w:jc w:val="center"/>
        <w:rPr>
          <w:rFonts w:ascii="Times New Roman" w:eastAsia="Times New Roman" w:hAnsi="Times New Roman" w:cs="Times New Roman"/>
          <w:b/>
          <w:bCs/>
          <w:caps/>
          <w:sz w:val="24"/>
          <w:szCs w:val="24"/>
        </w:rPr>
      </w:pPr>
      <w:bookmarkStart w:id="22" w:name="_Toc53909472"/>
      <w:bookmarkStart w:id="23" w:name="_Toc61422139"/>
      <w:bookmarkEnd w:id="22"/>
      <w:bookmarkEnd w:id="23"/>
      <w:r w:rsidRPr="00B02CE5">
        <w:rPr>
          <w:rFonts w:ascii="Times New Roman" w:eastAsia="Times New Roman" w:hAnsi="Times New Roman" w:cs="Times New Roman"/>
          <w:b/>
          <w:bCs/>
          <w:caps/>
          <w:sz w:val="24"/>
          <w:szCs w:val="24"/>
        </w:rPr>
        <w:t>Atlases PRASĪBAS un Iesniedzamie dokumenti</w:t>
      </w:r>
    </w:p>
    <w:p w:rsidR="00B02CE5" w:rsidRPr="00B02CE5" w:rsidRDefault="00B02CE5" w:rsidP="00B02CE5">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4513"/>
      </w:tblGrid>
      <w:tr w:rsidR="00B02CE5" w:rsidRPr="00B02CE5" w:rsidTr="00B02CE5">
        <w:tc>
          <w:tcPr>
            <w:tcW w:w="0" w:type="auto"/>
            <w:shd w:val="clear" w:color="auto" w:fill="D9D9D9"/>
          </w:tcPr>
          <w:p w:rsidR="00B02CE5" w:rsidRPr="00B02CE5" w:rsidRDefault="00B02CE5" w:rsidP="00880BE0">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B02CE5">
              <w:rPr>
                <w:rFonts w:ascii="Times New Roman" w:eastAsia="Calibri" w:hAnsi="Times New Roman" w:cs="Times New Roman"/>
                <w:b/>
                <w:color w:val="000000"/>
                <w:sz w:val="24"/>
                <w:szCs w:val="24"/>
              </w:rPr>
              <w:t>Prasības</w:t>
            </w:r>
          </w:p>
        </w:tc>
        <w:tc>
          <w:tcPr>
            <w:tcW w:w="0" w:type="auto"/>
            <w:shd w:val="clear" w:color="auto" w:fill="D9D9D9"/>
          </w:tcPr>
          <w:p w:rsidR="00B02CE5" w:rsidRPr="00B02CE5" w:rsidRDefault="00B02CE5" w:rsidP="00880BE0">
            <w:pPr>
              <w:widowControl w:val="0"/>
              <w:spacing w:after="0" w:line="240" w:lineRule="auto"/>
              <w:jc w:val="both"/>
              <w:rPr>
                <w:rFonts w:ascii="Times New Roman" w:eastAsia="Calibri" w:hAnsi="Times New Roman" w:cs="Times New Roman"/>
                <w:b/>
                <w:color w:val="000000"/>
                <w:sz w:val="24"/>
                <w:szCs w:val="24"/>
              </w:rPr>
            </w:pPr>
            <w:r w:rsidRPr="00B02CE5">
              <w:rPr>
                <w:rFonts w:ascii="Times New Roman" w:eastAsia="Calibri" w:hAnsi="Times New Roman" w:cs="Times New Roman"/>
                <w:b/>
                <w:color w:val="000000"/>
                <w:sz w:val="24"/>
                <w:szCs w:val="24"/>
              </w:rPr>
              <w:t>Atbilstības pārbaude, iesniedzamie dokumenti</w:t>
            </w:r>
          </w:p>
        </w:tc>
      </w:tr>
      <w:tr w:rsidR="00B02CE5" w:rsidRPr="00B02CE5" w:rsidTr="00B02CE5">
        <w:tc>
          <w:tcPr>
            <w:tcW w:w="0" w:type="auto"/>
            <w:gridSpan w:val="2"/>
            <w:shd w:val="clear" w:color="auto" w:fill="D9D9D9"/>
          </w:tcPr>
          <w:p w:rsidR="00B02CE5" w:rsidRPr="00B02CE5" w:rsidRDefault="00B02CE5" w:rsidP="00880BE0">
            <w:pPr>
              <w:widowControl w:val="0"/>
              <w:spacing w:after="0" w:line="240" w:lineRule="auto"/>
              <w:jc w:val="center"/>
              <w:rPr>
                <w:rFonts w:ascii="Times New Roman" w:eastAsia="Calibri" w:hAnsi="Times New Roman" w:cs="Times New Roman"/>
                <w:b/>
                <w:color w:val="000000"/>
                <w:sz w:val="24"/>
                <w:szCs w:val="24"/>
              </w:rPr>
            </w:pPr>
            <w:r w:rsidRPr="00B02CE5">
              <w:rPr>
                <w:rFonts w:ascii="Times New Roman" w:eastAsia="Calibri" w:hAnsi="Times New Roman" w:cs="Times New Roman"/>
                <w:b/>
                <w:color w:val="000000"/>
                <w:sz w:val="24"/>
                <w:szCs w:val="24"/>
              </w:rPr>
              <w:t>Pieteikums dalībai iepirkumā</w:t>
            </w:r>
          </w:p>
        </w:tc>
      </w:tr>
      <w:tr w:rsidR="00B02CE5" w:rsidRPr="00B02CE5" w:rsidTr="00B02CE5">
        <w:tc>
          <w:tcPr>
            <w:tcW w:w="0" w:type="auto"/>
            <w:shd w:val="clear" w:color="auto" w:fill="auto"/>
          </w:tcPr>
          <w:p w:rsidR="00B02CE5" w:rsidRPr="00B02CE5" w:rsidRDefault="00B02CE5" w:rsidP="00880BE0">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rsidR="00B02CE5" w:rsidRPr="00B02CE5" w:rsidRDefault="00B02CE5" w:rsidP="00880BE0">
            <w:pPr>
              <w:widowControl w:val="0"/>
              <w:spacing w:after="0" w:line="240" w:lineRule="auto"/>
              <w:jc w:val="both"/>
              <w:rPr>
                <w:rFonts w:ascii="Times New Roman" w:eastAsia="Calibri" w:hAnsi="Times New Roman" w:cs="Times New Roman"/>
                <w:color w:val="000000"/>
                <w:sz w:val="24"/>
                <w:szCs w:val="24"/>
              </w:rPr>
            </w:pPr>
            <w:r w:rsidRPr="00B02CE5">
              <w:rPr>
                <w:rFonts w:ascii="Times New Roman" w:eastAsia="Calibri" w:hAnsi="Times New Roman" w:cs="Times New Roman"/>
                <w:bCs/>
                <w:color w:val="000000"/>
                <w:sz w:val="24"/>
                <w:szCs w:val="24"/>
                <w:lang w:bidi="lv-LV"/>
              </w:rPr>
              <w:t xml:space="preserve">4.1.1. Pieteikums dalībai iepirkumā, ko </w:t>
            </w:r>
            <w:r w:rsidRPr="00B02CE5">
              <w:rPr>
                <w:rFonts w:ascii="Times New Roman" w:eastAsia="Calibri" w:hAnsi="Times New Roman" w:cs="Times New Roman"/>
                <w:color w:val="000000"/>
                <w:sz w:val="24"/>
                <w:szCs w:val="24"/>
              </w:rPr>
              <w:t xml:space="preserve">sagatavo atbilstoši pievienotajai formai (Nolikuma 1.pielikums). </w:t>
            </w:r>
          </w:p>
          <w:p w:rsidR="00B02CE5" w:rsidRPr="00B02CE5" w:rsidRDefault="00B02CE5" w:rsidP="00880BE0">
            <w:pPr>
              <w:widowControl w:val="0"/>
              <w:spacing w:after="0" w:line="240" w:lineRule="auto"/>
              <w:jc w:val="both"/>
              <w:rPr>
                <w:rFonts w:ascii="Times New Roman" w:eastAsia="Calibri" w:hAnsi="Times New Roman" w:cs="Times New Roman"/>
                <w:color w:val="000000"/>
                <w:sz w:val="24"/>
                <w:szCs w:val="24"/>
              </w:rPr>
            </w:pPr>
            <w:r w:rsidRPr="00B02CE5">
              <w:rPr>
                <w:rFonts w:ascii="Times New Roman" w:eastAsia="Calibri" w:hAnsi="Times New Roman" w:cs="Times New Roman"/>
                <w:color w:val="000000"/>
                <w:sz w:val="24"/>
                <w:szCs w:val="24"/>
              </w:rPr>
              <w:t xml:space="preserve">4.1.2. </w:t>
            </w:r>
            <w:r w:rsidRPr="00B02CE5">
              <w:rPr>
                <w:rFonts w:ascii="Times New Roman" w:eastAsia="Calibri" w:hAnsi="Times New Roman" w:cs="Times New Roman"/>
                <w:sz w:val="24"/>
                <w:szCs w:val="24"/>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color w:val="000000"/>
                <w:sz w:val="24"/>
                <w:szCs w:val="24"/>
              </w:rPr>
              <w:t xml:space="preserve">4.1.3. </w:t>
            </w:r>
            <w:r w:rsidRPr="00B02CE5">
              <w:rPr>
                <w:rFonts w:ascii="Times New Roman" w:eastAsia="Calibri" w:hAnsi="Times New Roman" w:cs="Times New Roman"/>
                <w:sz w:val="24"/>
                <w:szCs w:val="24"/>
              </w:rPr>
              <w:t>Pilnvara vai cits dokuments, kas ļauj piedāvājumu parakstījušai personai uzņemties saistības Pretendenta vārdā.</w:t>
            </w:r>
          </w:p>
          <w:p w:rsidR="00B02CE5" w:rsidRPr="00B02CE5" w:rsidRDefault="00B02CE5" w:rsidP="00880BE0">
            <w:pPr>
              <w:widowControl w:val="0"/>
              <w:spacing w:after="0" w:line="240" w:lineRule="auto"/>
              <w:jc w:val="both"/>
              <w:rPr>
                <w:rFonts w:ascii="Times New Roman" w:eastAsia="Calibri" w:hAnsi="Times New Roman" w:cs="Times New Roman"/>
                <w:i/>
                <w:color w:val="000000"/>
                <w:sz w:val="24"/>
                <w:szCs w:val="24"/>
              </w:rPr>
            </w:pPr>
            <w:r w:rsidRPr="00B02CE5">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B02CE5" w:rsidRPr="00B02CE5" w:rsidTr="00B02CE5">
        <w:tc>
          <w:tcPr>
            <w:tcW w:w="0" w:type="auto"/>
            <w:gridSpan w:val="2"/>
            <w:shd w:val="clear" w:color="auto" w:fill="BFBFBF"/>
          </w:tcPr>
          <w:p w:rsidR="00B02CE5" w:rsidRPr="00B02CE5" w:rsidRDefault="00B02CE5" w:rsidP="00880BE0">
            <w:pPr>
              <w:widowControl w:val="0"/>
              <w:spacing w:after="0" w:line="240" w:lineRule="auto"/>
              <w:jc w:val="center"/>
              <w:rPr>
                <w:rFonts w:ascii="Times New Roman" w:eastAsia="Calibri" w:hAnsi="Times New Roman" w:cs="Times New Roman"/>
                <w:b/>
                <w:bCs/>
                <w:color w:val="000000"/>
                <w:sz w:val="24"/>
                <w:szCs w:val="24"/>
                <w:lang w:bidi="lv-LV"/>
              </w:rPr>
            </w:pPr>
            <w:r w:rsidRPr="00B02CE5">
              <w:rPr>
                <w:rFonts w:ascii="Times New Roman" w:eastAsia="Calibri" w:hAnsi="Times New Roman" w:cs="Times New Roman"/>
                <w:b/>
                <w:bCs/>
                <w:color w:val="000000"/>
                <w:sz w:val="24"/>
                <w:szCs w:val="24"/>
                <w:lang w:bidi="lv-LV"/>
              </w:rPr>
              <w:t>Atlases dokumenti</w:t>
            </w:r>
          </w:p>
        </w:tc>
      </w:tr>
      <w:tr w:rsidR="00B02CE5" w:rsidRPr="00B02CE5" w:rsidTr="00B02CE5">
        <w:trPr>
          <w:trHeight w:val="3255"/>
        </w:trPr>
        <w:tc>
          <w:tcPr>
            <w:tcW w:w="0" w:type="auto"/>
            <w:shd w:val="clear" w:color="auto" w:fill="auto"/>
          </w:tcPr>
          <w:p w:rsidR="00B02CE5" w:rsidRPr="00B02CE5" w:rsidRDefault="00B02CE5" w:rsidP="00880BE0">
            <w:pPr>
              <w:widowControl w:val="0"/>
              <w:spacing w:before="120" w:after="120"/>
              <w:jc w:val="both"/>
              <w:rPr>
                <w:rFonts w:ascii="Cambria" w:eastAsia="Calibri" w:hAnsi="Cambria" w:cs="Times New Roman"/>
                <w:szCs w:val="24"/>
                <w:lang w:val="en-US"/>
              </w:rPr>
            </w:pPr>
            <w:r w:rsidRPr="00B02CE5">
              <w:rPr>
                <w:rFonts w:ascii="Times New Roman" w:eastAsia="Calibri" w:hAnsi="Times New Roman" w:cs="Times New Roman"/>
                <w:sz w:val="24"/>
                <w:szCs w:val="24"/>
              </w:rPr>
              <w:lastRenderedPageBreak/>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B02CE5">
              <w:rPr>
                <w:rFonts w:ascii="Times New Roman" w:eastAsia="Calibri" w:hAnsi="Times New Roman" w:cs="Times New Roman"/>
                <w:color w:val="00B050"/>
                <w:sz w:val="24"/>
                <w:szCs w:val="24"/>
              </w:rPr>
              <w:t>.</w:t>
            </w:r>
          </w:p>
        </w:tc>
        <w:tc>
          <w:tcPr>
            <w:tcW w:w="0" w:type="auto"/>
            <w:shd w:val="clear" w:color="auto" w:fill="auto"/>
          </w:tcPr>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16" w:history="1">
              <w:r w:rsidRPr="00B02CE5">
                <w:rPr>
                  <w:rFonts w:ascii="Times New Roman" w:eastAsia="Calibri" w:hAnsi="Times New Roman" w:cs="Times New Roman"/>
                  <w:sz w:val="24"/>
                  <w:szCs w:val="24"/>
                  <w:u w:val="single"/>
                </w:rPr>
                <w:t>www.ur.gov.lv</w:t>
              </w:r>
            </w:hyperlink>
            <w:r w:rsidRPr="00B02CE5">
              <w:rPr>
                <w:rFonts w:ascii="Times New Roman" w:eastAsia="Calibri" w:hAnsi="Times New Roman" w:cs="Times New Roman"/>
                <w:sz w:val="24"/>
                <w:szCs w:val="24"/>
              </w:rPr>
              <w:t>.</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4.2.2. Par tiesībām veikt būvdarbu Pasūtītāja iepirkuma komisija pārliecināsies Būvniecības informācijas sistēmā </w:t>
            </w:r>
            <w:hyperlink r:id="rId17" w:history="1">
              <w:r w:rsidRPr="00B02CE5">
                <w:rPr>
                  <w:rFonts w:ascii="Times New Roman" w:eastAsia="Calibri" w:hAnsi="Times New Roman" w:cs="Times New Roman"/>
                  <w:color w:val="0563C1"/>
                  <w:sz w:val="24"/>
                  <w:szCs w:val="24"/>
                  <w:u w:val="single"/>
                </w:rPr>
                <w:t>www.bis.g</w:t>
              </w:r>
              <w:r w:rsidRPr="00B02CE5">
                <w:rPr>
                  <w:rFonts w:ascii="Times New Roman" w:eastAsia="Calibri" w:hAnsi="Times New Roman" w:cs="Times New Roman"/>
                  <w:color w:val="0563C1"/>
                  <w:sz w:val="24"/>
                  <w:szCs w:val="24"/>
                  <w:u w:val="single"/>
                  <w:lang w:val="en-US"/>
                </w:rPr>
                <w:t>ov.</w:t>
              </w:r>
              <w:r w:rsidRPr="00B02CE5">
                <w:rPr>
                  <w:rFonts w:ascii="Times New Roman" w:eastAsia="Calibri" w:hAnsi="Times New Roman" w:cs="Times New Roman"/>
                  <w:color w:val="0563C1"/>
                  <w:sz w:val="24"/>
                  <w:szCs w:val="24"/>
                  <w:u w:val="single"/>
                </w:rPr>
                <w:t>lv</w:t>
              </w:r>
            </w:hyperlink>
            <w:r w:rsidRPr="00B02CE5">
              <w:rPr>
                <w:rFonts w:ascii="Times New Roman" w:eastAsia="Calibri" w:hAnsi="Times New Roman" w:cs="Times New Roman"/>
                <w:sz w:val="24"/>
                <w:szCs w:val="24"/>
              </w:rPr>
              <w:t xml:space="preserve"> </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4.2.3. Ja Pretendents ir reģistrēts ārvalstīs, tam ir jāiesniedz komercreģistra vai līdzvērtīgas komercdarbību reģistrējošas iestādes ārvalstīs izdotas reģistrācijas apliecības kopija.</w:t>
            </w:r>
          </w:p>
          <w:p w:rsidR="00B02CE5" w:rsidRPr="00B02CE5" w:rsidRDefault="00B02CE5" w:rsidP="00880BE0">
            <w:pPr>
              <w:widowControl w:val="0"/>
              <w:tabs>
                <w:tab w:val="left" w:pos="829"/>
              </w:tabs>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rsidR="00B02CE5" w:rsidRPr="00B02CE5" w:rsidRDefault="00B02CE5" w:rsidP="00880BE0">
            <w:pPr>
              <w:widowControl w:val="0"/>
              <w:tabs>
                <w:tab w:val="left" w:pos="829"/>
              </w:tabs>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p>
        </w:tc>
      </w:tr>
      <w:tr w:rsidR="00B02CE5" w:rsidRPr="00B02CE5" w:rsidTr="00B02CE5">
        <w:trPr>
          <w:trHeight w:val="558"/>
        </w:trPr>
        <w:tc>
          <w:tcPr>
            <w:tcW w:w="0" w:type="auto"/>
            <w:shd w:val="clear" w:color="auto" w:fill="auto"/>
          </w:tcPr>
          <w:p w:rsidR="00B02CE5" w:rsidRPr="00B02CE5" w:rsidRDefault="00B02CE5" w:rsidP="00880BE0">
            <w:pPr>
              <w:widowControl w:val="0"/>
              <w:spacing w:before="120" w:after="12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rsidR="00B02CE5" w:rsidRPr="00B02CE5" w:rsidRDefault="00B02CE5" w:rsidP="00880BE0">
            <w:pPr>
              <w:widowControl w:val="0"/>
              <w:spacing w:before="120" w:after="12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B02CE5">
              <w:rPr>
                <w:rFonts w:ascii="Times New Roman" w:eastAsia="Calibri" w:hAnsi="Times New Roman" w:cs="Times New Roman"/>
                <w:sz w:val="24"/>
                <w:szCs w:val="24"/>
              </w:rPr>
              <w:t>.</w:t>
            </w:r>
          </w:p>
        </w:tc>
        <w:tc>
          <w:tcPr>
            <w:tcW w:w="0" w:type="auto"/>
            <w:shd w:val="clear" w:color="auto" w:fill="auto"/>
          </w:tcPr>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r w:rsidRPr="00B02CE5">
              <w:rPr>
                <w:rFonts w:ascii="Times New Roman" w:eastAsia="Calibri" w:hAnsi="Times New Roman" w:cs="Times New Roman"/>
                <w:sz w:val="24"/>
                <w:szCs w:val="24"/>
              </w:rPr>
              <w:t xml:space="preserve"> </w:t>
            </w:r>
          </w:p>
        </w:tc>
      </w:tr>
      <w:tr w:rsidR="00B02CE5" w:rsidRPr="00B02CE5" w:rsidTr="00B02CE5">
        <w:trPr>
          <w:trHeight w:val="139"/>
        </w:trPr>
        <w:tc>
          <w:tcPr>
            <w:tcW w:w="0" w:type="auto"/>
            <w:shd w:val="clear" w:color="auto" w:fill="auto"/>
          </w:tcPr>
          <w:p w:rsidR="00B02CE5" w:rsidRPr="00B02CE5" w:rsidRDefault="00B02CE5" w:rsidP="00880BE0">
            <w:pPr>
              <w:widowControl w:val="0"/>
              <w:spacing w:before="120" w:after="12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4.4. Pretendents var balstīties uz citu personu tehniskajām un profesionālajām iespējām, ja tas ir nepieciešams konkrētā iepirkuma līguma izpildei, neatkarīgi no savstarpējo attiecību tiesiskā </w:t>
            </w:r>
            <w:r w:rsidRPr="00B02CE5">
              <w:rPr>
                <w:rFonts w:ascii="Times New Roman" w:eastAsia="Calibri" w:hAnsi="Times New Roman" w:cs="Times New Roman"/>
                <w:sz w:val="24"/>
                <w:szCs w:val="24"/>
              </w:rPr>
              <w:lastRenderedPageBreak/>
              <w:t>rakstura.</w:t>
            </w:r>
          </w:p>
          <w:p w:rsidR="00B02CE5" w:rsidRPr="00B02CE5" w:rsidRDefault="00B02CE5" w:rsidP="00880BE0">
            <w:pPr>
              <w:widowControl w:val="0"/>
              <w:spacing w:before="120" w:after="12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B02CE5">
              <w:rPr>
                <w:rFonts w:ascii="Times New Roman" w:eastAsia="Calibri" w:hAnsi="Times New Roman" w:cs="Times New Roman"/>
                <w:sz w:val="24"/>
                <w:szCs w:val="24"/>
              </w:rPr>
              <w:t>.</w:t>
            </w:r>
          </w:p>
        </w:tc>
        <w:tc>
          <w:tcPr>
            <w:tcW w:w="0" w:type="auto"/>
            <w:shd w:val="clear" w:color="auto" w:fill="auto"/>
          </w:tcPr>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lastRenderedPageBreak/>
              <w:t xml:space="preserve">4.4.1. Pretendents pierāda Pasūtītāja Iepirkuma komisijai, ka tā rīcībā būs nepieciešamie resursi, iesniedzot šo personu apliecinājumu vai vienošanos par nepieciešamo resursu nodošanu Pretendenta </w:t>
            </w:r>
            <w:r w:rsidRPr="00B02CE5">
              <w:rPr>
                <w:rFonts w:ascii="Times New Roman" w:eastAsia="Calibri" w:hAnsi="Times New Roman" w:cs="Times New Roman"/>
                <w:sz w:val="24"/>
                <w:szCs w:val="24"/>
              </w:rPr>
              <w:lastRenderedPageBreak/>
              <w:t>rīcībā.</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p>
        </w:tc>
      </w:tr>
      <w:tr w:rsidR="00B02CE5" w:rsidRPr="00B02CE5" w:rsidTr="00B02CE5">
        <w:trPr>
          <w:trHeight w:val="274"/>
        </w:trPr>
        <w:tc>
          <w:tcPr>
            <w:tcW w:w="0" w:type="auto"/>
            <w:shd w:val="clear" w:color="auto" w:fill="auto"/>
          </w:tcPr>
          <w:p w:rsidR="00B02CE5" w:rsidRPr="00B02CE5" w:rsidRDefault="00B02CE5" w:rsidP="00880BE0">
            <w:pPr>
              <w:widowControl w:val="0"/>
              <w:spacing w:before="120" w:after="120"/>
              <w:jc w:val="both"/>
              <w:rPr>
                <w:rFonts w:ascii="Times New Roman" w:eastAsia="Calibri" w:hAnsi="Times New Roman" w:cs="Times New Roman"/>
                <w:i/>
                <w:sz w:val="24"/>
                <w:szCs w:val="24"/>
              </w:rPr>
            </w:pPr>
            <w:r w:rsidRPr="00B02CE5">
              <w:rPr>
                <w:rFonts w:ascii="Times New Roman" w:eastAsia="Calibri" w:hAnsi="Times New Roman" w:cs="Times New Roman"/>
                <w:sz w:val="24"/>
                <w:szCs w:val="24"/>
              </w:rPr>
              <w:lastRenderedPageBreak/>
              <w:t xml:space="preserve">4.5. </w:t>
            </w:r>
            <w:bookmarkStart w:id="24" w:name="_Hlk509471528"/>
            <w:r w:rsidRPr="00B02CE5">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5" w:name="_Hlk513644280"/>
            <w:bookmarkEnd w:id="24"/>
            <w:r w:rsidRPr="00B02CE5">
              <w:rPr>
                <w:rFonts w:ascii="Times New Roman" w:eastAsia="Calibri" w:hAnsi="Times New Roman" w:cs="Times New Roman"/>
                <w:sz w:val="24"/>
                <w:szCs w:val="24"/>
              </w:rPr>
              <w:t>nepieciešamos būvdarbus.</w:t>
            </w:r>
            <w:bookmarkEnd w:id="25"/>
          </w:p>
        </w:tc>
        <w:tc>
          <w:tcPr>
            <w:tcW w:w="0" w:type="auto"/>
            <w:shd w:val="clear" w:color="auto" w:fill="auto"/>
          </w:tcPr>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4.5.1. Apliecinājums, kas iekļauts pieteikumā dalībai iepirkumā (pēc formas – Nolikuma 1.pielikums).</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4.5.2</w:t>
            </w:r>
            <w:bookmarkStart w:id="26" w:name="_Hlk512263957"/>
            <w:r w:rsidRPr="00B02CE5">
              <w:rPr>
                <w:rFonts w:ascii="Times New Roman" w:eastAsia="Calibri" w:hAnsi="Times New Roman" w:cs="Times New Roman"/>
                <w:sz w:val="24"/>
                <w:szCs w:val="24"/>
              </w:rPr>
              <w:t>. Galveno (asfaltbetona) būvmateriālu ražotāja apliecinājums, ka Pretendentam ir noslēgts līgums ar būvmateriālu ražotāju/vai apliecinājums, ka šāds līgums tiks noslēgts, ja Pretendentam tiks piešķirtas līguma slēgšanas tiesības un ka Pretendents ir tiesīgs izplatīt un/vai piegādāt</w:t>
            </w:r>
            <w:bookmarkEnd w:id="26"/>
            <w:r w:rsidRPr="00B02CE5">
              <w:rPr>
                <w:rFonts w:ascii="Times New Roman" w:eastAsia="Calibri" w:hAnsi="Times New Roman" w:cs="Times New Roman"/>
                <w:sz w:val="24"/>
                <w:szCs w:val="24"/>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     </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Ja Pretendents pats ir piedāvāto būvmateriālu ražotājs, norādīto apliecinājumu iesniedz par sevi (Nolikuma 11.pielikums).</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4.5.3 Informācija par tehnisko nodrošinājumu (Nolikuma 11.pielikums).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vajadzīgs apliecinājums, ka Pretendentam ir noslēgts līgums ar tehnikas piegādātāju/vai apliecinājums, ka šāds līgums tiks noslēgts, ja Pretendentam tiks piešķirtas līguma slēgšanas tiesības.</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p>
        </w:tc>
      </w:tr>
      <w:tr w:rsidR="00B02CE5" w:rsidRPr="00B02CE5" w:rsidTr="00B02CE5">
        <w:trPr>
          <w:trHeight w:val="558"/>
        </w:trPr>
        <w:tc>
          <w:tcPr>
            <w:tcW w:w="0" w:type="auto"/>
            <w:shd w:val="clear" w:color="auto" w:fill="auto"/>
          </w:tcPr>
          <w:p w:rsidR="00B02CE5" w:rsidRPr="00B02CE5" w:rsidRDefault="00B02CE5" w:rsidP="00880BE0">
            <w:pPr>
              <w:widowControl w:val="0"/>
              <w:spacing w:after="0"/>
              <w:jc w:val="both"/>
              <w:rPr>
                <w:rFonts w:ascii="Times New Roman" w:eastAsia="Times New Roman" w:hAnsi="Times New Roman" w:cs="Times New Roman"/>
                <w:sz w:val="24"/>
                <w:szCs w:val="24"/>
              </w:rPr>
            </w:pPr>
            <w:r w:rsidRPr="00B02CE5">
              <w:rPr>
                <w:rFonts w:ascii="Times New Roman" w:eastAsia="Calibri" w:hAnsi="Times New Roman" w:cs="Times New Roman"/>
                <w:sz w:val="24"/>
                <w:szCs w:val="24"/>
              </w:rPr>
              <w:t xml:space="preserve">4.6. </w:t>
            </w:r>
            <w:r w:rsidRPr="00B02CE5">
              <w:rPr>
                <w:rFonts w:ascii="Times New Roman" w:eastAsia="Times New Roman" w:hAnsi="Times New Roman" w:cs="Times New Roman"/>
                <w:sz w:val="24"/>
                <w:szCs w:val="24"/>
              </w:rPr>
              <w:t>Pretendenta gada finanšu apgrozījums, par iepriekšējiem trīs pārskata gadiem ne mazāk kā 300 000,00 euro.</w:t>
            </w:r>
          </w:p>
          <w:p w:rsidR="00B02CE5" w:rsidRPr="00B02CE5" w:rsidRDefault="00B02CE5" w:rsidP="00880BE0">
            <w:pPr>
              <w:widowControl w:val="0"/>
              <w:spacing w:after="0"/>
              <w:jc w:val="both"/>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 xml:space="preserve">Pretendenti, kas dibināti vēlāk, apliecina, ka katra </w:t>
            </w:r>
            <w:r w:rsidRPr="00B02CE5">
              <w:rPr>
                <w:rFonts w:ascii="Times New Roman" w:eastAsia="Times New Roman" w:hAnsi="Times New Roman" w:cs="Times New Roman"/>
                <w:sz w:val="24"/>
                <w:szCs w:val="24"/>
              </w:rPr>
              <w:lastRenderedPageBreak/>
              <w:t xml:space="preserve">gada finanšu apgrozījums nostrādātajā periodā nav mazāks, kā 300 000 euro. </w:t>
            </w:r>
          </w:p>
          <w:p w:rsidR="00B02CE5" w:rsidRPr="00B02CE5" w:rsidRDefault="00B02CE5" w:rsidP="00880BE0">
            <w:pPr>
              <w:widowControl w:val="0"/>
              <w:spacing w:before="120" w:after="120"/>
              <w:jc w:val="both"/>
              <w:rPr>
                <w:rFonts w:ascii="Times New Roman" w:eastAsia="Calibri" w:hAnsi="Times New Roman" w:cs="Times New Roman"/>
                <w:sz w:val="24"/>
                <w:szCs w:val="24"/>
              </w:rPr>
            </w:pPr>
            <w:r w:rsidRPr="00B02CE5">
              <w:rPr>
                <w:rFonts w:ascii="Times New Roman" w:eastAsia="Times New Roman" w:hAnsi="Times New Roman" w:cs="Times New Roman"/>
                <w:sz w:val="24"/>
                <w:szCs w:val="24"/>
                <w:lang w:eastAsia="zh-CN"/>
              </w:rPr>
              <w:t>Ja Pretendents ir personu apvienība</w:t>
            </w:r>
            <w:r w:rsidRPr="00B02CE5">
              <w:rPr>
                <w:rFonts w:ascii="Calibri" w:eastAsia="Calibri" w:hAnsi="Calibri" w:cs="Times New Roman"/>
                <w:sz w:val="24"/>
                <w:szCs w:val="24"/>
                <w:vertAlign w:val="superscript"/>
                <w:lang w:eastAsia="zh-CN"/>
              </w:rPr>
              <w:footnoteReference w:id="1"/>
            </w:r>
            <w:r w:rsidRPr="00B02CE5">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w:t>
            </w:r>
            <w:r w:rsidRPr="00B02CE5">
              <w:rPr>
                <w:rFonts w:ascii="Times New Roman" w:eastAsia="Times New Roman" w:hAnsi="Times New Roman" w:cs="Times New Roman"/>
                <w:sz w:val="24"/>
                <w:szCs w:val="24"/>
              </w:rPr>
              <w:t xml:space="preserve">par katru no iepriekšējiem trīs pārskata gadiem </w:t>
            </w:r>
            <w:r w:rsidRPr="00B02CE5">
              <w:rPr>
                <w:rFonts w:ascii="Times New Roman" w:eastAsia="Times New Roman" w:hAnsi="Times New Roman" w:cs="Times New Roman"/>
                <w:sz w:val="24"/>
                <w:szCs w:val="24"/>
                <w:lang w:eastAsia="zh-CN"/>
              </w:rPr>
              <w:t>ir ne mazāks kā 300 000,00 euro.</w:t>
            </w:r>
          </w:p>
        </w:tc>
        <w:tc>
          <w:tcPr>
            <w:tcW w:w="0" w:type="auto"/>
            <w:shd w:val="clear" w:color="auto" w:fill="auto"/>
          </w:tcPr>
          <w:p w:rsidR="00B02CE5" w:rsidRPr="00B02CE5" w:rsidRDefault="00B02CE5" w:rsidP="00880BE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B02CE5">
              <w:rPr>
                <w:rFonts w:ascii="Times New Roman" w:eastAsia="Times New Roman" w:hAnsi="Times New Roman" w:cs="Times New Roman"/>
                <w:sz w:val="24"/>
                <w:szCs w:val="24"/>
              </w:rPr>
              <w:lastRenderedPageBreak/>
              <w:t xml:space="preserve">4.6.1. Pretendenta apliecinājums par Pretendenta gada finanšu apgrozījumu, norādot apgrozījumu par katru gadu atsevišķi atbilstoši Nolikuma 4.6.punkta prasībām. </w:t>
            </w:r>
            <w:r w:rsidRPr="00B02CE5">
              <w:rPr>
                <w:rFonts w:ascii="Times New Roman" w:eastAsia="Times New Roman" w:hAnsi="Times New Roman" w:cs="Times New Roman"/>
                <w:sz w:val="24"/>
                <w:szCs w:val="24"/>
              </w:rPr>
              <w:lastRenderedPageBreak/>
              <w:t xml:space="preserve">Pretendentiem, kas dibināti vēlāk apliecinājums par gada finanšu apgrozījumu nostrādātajā periodā. </w:t>
            </w:r>
            <w:r w:rsidRPr="00B02CE5">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B02CE5">
              <w:rPr>
                <w:rFonts w:ascii="Times New Roman" w:eastAsia="Times New Roman" w:hAnsi="Times New Roman" w:cs="Times New Roman"/>
                <w:color w:val="000000"/>
                <w:sz w:val="24"/>
                <w:szCs w:val="24"/>
                <w:lang w:eastAsia="zh-CN"/>
              </w:rPr>
              <w:t>vai norāda tīmekļa vietnes adresi, kur iepriekš minētie dokumenti ir pieejami bezmaksas.</w:t>
            </w:r>
          </w:p>
          <w:p w:rsidR="00B02CE5" w:rsidRPr="00B02CE5" w:rsidRDefault="00B02CE5" w:rsidP="00880BE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B02CE5">
              <w:rPr>
                <w:rFonts w:ascii="Times New Roman" w:eastAsia="Times New Roman" w:hAnsi="Times New Roman" w:cs="Times New Roman"/>
                <w:color w:val="000000"/>
                <w:sz w:val="24"/>
                <w:szCs w:val="24"/>
                <w:lang w:eastAsia="zh-CN"/>
              </w:rPr>
              <w:t xml:space="preserve">4.6.2. </w:t>
            </w:r>
            <w:r w:rsidRPr="00B02CE5">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rsidR="00B02CE5" w:rsidRPr="00B02CE5" w:rsidRDefault="00B02CE5" w:rsidP="00880BE0">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p>
        </w:tc>
      </w:tr>
      <w:tr w:rsidR="00B02CE5" w:rsidRPr="00B02CE5" w:rsidTr="0025673D">
        <w:tc>
          <w:tcPr>
            <w:tcW w:w="0" w:type="auto"/>
            <w:shd w:val="clear" w:color="auto" w:fill="auto"/>
          </w:tcPr>
          <w:p w:rsidR="00B02CE5" w:rsidRPr="00B02CE5" w:rsidRDefault="00B02CE5" w:rsidP="00880BE0">
            <w:pPr>
              <w:widowControl w:val="0"/>
              <w:spacing w:after="120" w:line="240" w:lineRule="auto"/>
              <w:jc w:val="both"/>
              <w:outlineLvl w:val="2"/>
              <w:rPr>
                <w:rFonts w:ascii="Times New Roman" w:eastAsia="Times New Roman" w:hAnsi="Times New Roman" w:cs="Times New Roman"/>
                <w:sz w:val="24"/>
                <w:szCs w:val="24"/>
                <w:lang w:eastAsia="zh-CN"/>
              </w:rPr>
            </w:pPr>
            <w:r w:rsidRPr="00B02CE5">
              <w:rPr>
                <w:rFonts w:ascii="Times New Roman" w:eastAsia="Calibri" w:hAnsi="Times New Roman" w:cs="Times New Roman"/>
                <w:sz w:val="24"/>
                <w:szCs w:val="24"/>
              </w:rPr>
              <w:lastRenderedPageBreak/>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w:t>
            </w:r>
            <w:r w:rsidRPr="00FB2748">
              <w:rPr>
                <w:rFonts w:ascii="Times New Roman" w:eastAsia="Calibri" w:hAnsi="Times New Roman" w:cs="Times New Roman"/>
                <w:sz w:val="24"/>
                <w:szCs w:val="24"/>
              </w:rPr>
              <w:t>, lai apliecinātu atbilstību Nolikuma prasībām,</w:t>
            </w:r>
            <w:r w:rsidRPr="00FB2748">
              <w:rPr>
                <w:rFonts w:ascii="Calibri" w:eastAsia="Calibri" w:hAnsi="Calibri" w:cs="Times New Roman"/>
                <w:lang w:val="en-US"/>
              </w:rPr>
              <w:t xml:space="preserve"> </w:t>
            </w:r>
            <w:r w:rsidRPr="00FB2748">
              <w:rPr>
                <w:rFonts w:ascii="Times New Roman" w:eastAsia="Times New Roman" w:hAnsi="Times New Roman" w:cs="Times New Roman"/>
                <w:sz w:val="24"/>
                <w:szCs w:val="24"/>
                <w:lang w:eastAsia="zh-CN"/>
              </w:rPr>
              <w:t xml:space="preserve">iepriekšējo </w:t>
            </w:r>
            <w:r w:rsidRPr="00FB2748">
              <w:rPr>
                <w:rFonts w:ascii="Times New Roman" w:eastAsia="Calibri" w:hAnsi="Times New Roman" w:cs="Times New Roman"/>
                <w:sz w:val="24"/>
                <w:szCs w:val="24"/>
              </w:rPr>
              <w:t>5 (piecu) gadu laikā</w:t>
            </w:r>
            <w:r w:rsidRPr="00FB2748">
              <w:rPr>
                <w:rFonts w:ascii="Times New Roman" w:eastAsia="Times New Roman" w:hAnsi="Times New Roman" w:cs="Times New Roman"/>
                <w:sz w:val="24"/>
                <w:szCs w:val="24"/>
                <w:lang w:eastAsia="zh-CN"/>
              </w:rPr>
              <w:t xml:space="preserve"> līdz piedāvājuma iesniegšanas termiņa beigām ir pieredze:</w:t>
            </w:r>
          </w:p>
          <w:p w:rsidR="00B02CE5" w:rsidRPr="00B02CE5" w:rsidRDefault="00B02CE5" w:rsidP="00880BE0">
            <w:pPr>
              <w:widowControl w:val="0"/>
              <w:spacing w:after="120" w:line="240" w:lineRule="auto"/>
              <w:jc w:val="both"/>
              <w:outlineLvl w:val="2"/>
              <w:rPr>
                <w:rFonts w:ascii="Times New Roman" w:eastAsia="Times New Roman" w:hAnsi="Times New Roman" w:cs="Arial"/>
                <w:bCs/>
                <w:sz w:val="24"/>
                <w:szCs w:val="24"/>
                <w:lang w:eastAsia="ar-SA"/>
              </w:rPr>
            </w:pPr>
            <w:r w:rsidRPr="00B02CE5">
              <w:rPr>
                <w:rFonts w:ascii="Times New Roman" w:eastAsia="Times New Roman" w:hAnsi="Times New Roman" w:cs="Times New Roman"/>
                <w:sz w:val="24"/>
                <w:szCs w:val="24"/>
                <w:lang w:eastAsia="zh-CN"/>
              </w:rPr>
              <w:t xml:space="preserve"> </w:t>
            </w:r>
            <w:r w:rsidRPr="00FB2748">
              <w:rPr>
                <w:rFonts w:ascii="Times New Roman" w:eastAsia="Times New Roman" w:hAnsi="Times New Roman" w:cs="Times New Roman"/>
                <w:sz w:val="24"/>
                <w:szCs w:val="24"/>
                <w:lang w:eastAsia="zh-CN"/>
              </w:rPr>
              <w:t xml:space="preserve">1) vismaz </w:t>
            </w:r>
            <w:r w:rsidRPr="00FB2748">
              <w:rPr>
                <w:rFonts w:ascii="Times New Roman" w:eastAsia="Times New Roman" w:hAnsi="Times New Roman" w:cs="Arial"/>
                <w:bCs/>
                <w:sz w:val="24"/>
                <w:szCs w:val="24"/>
                <w:lang w:eastAsia="ar-SA"/>
              </w:rPr>
              <w:t>2 (divās) II grupas inženierbūvēs – ielās 2014.gada 19.augusta Ministru kabineta noteikumu Nr. 500 „Vispārīgie būvnoteikumi” 1.pielikumā noteiktās</w:t>
            </w:r>
            <w:r w:rsidRPr="00FB2748">
              <w:rPr>
                <w:rFonts w:ascii="Times New Roman" w:eastAsia="Times New Roman" w:hAnsi="Times New Roman" w:cs="Arial"/>
                <w:bCs/>
                <w:sz w:val="24"/>
                <w:szCs w:val="24"/>
                <w:lang w:val="en-US" w:eastAsia="ar-SA"/>
              </w:rPr>
              <w:t xml:space="preserve"> </w:t>
            </w:r>
            <w:r w:rsidRPr="00FB2748">
              <w:rPr>
                <w:rFonts w:ascii="Times New Roman" w:eastAsia="Times New Roman" w:hAnsi="Times New Roman" w:cs="Arial"/>
                <w:bCs/>
                <w:sz w:val="24"/>
                <w:szCs w:val="24"/>
                <w:lang w:eastAsia="ar-SA"/>
              </w:rPr>
              <w:t xml:space="preserve">II grupas vai tai pielīdzināmas inženierbūves  - </w:t>
            </w:r>
            <w:r w:rsidRPr="00FB2748">
              <w:rPr>
                <w:rFonts w:ascii="Times New Roman" w:eastAsia="Times New Roman" w:hAnsi="Times New Roman" w:cs="Times New Roman"/>
                <w:sz w:val="24"/>
                <w:szCs w:val="24"/>
                <w:lang w:eastAsia="zh-CN"/>
              </w:rPr>
              <w:t>pilsētu ielu</w:t>
            </w:r>
            <w:r w:rsidRPr="00FB2748">
              <w:rPr>
                <w:rFonts w:ascii="Times New Roman" w:eastAsia="Times New Roman" w:hAnsi="Times New Roman" w:cs="Arial"/>
                <w:bCs/>
                <w:sz w:val="24"/>
                <w:szCs w:val="24"/>
                <w:lang w:eastAsia="ar-SA"/>
              </w:rPr>
              <w:t xml:space="preserve"> būvniecības vai pārbūves (rekonstrukcijas) darbos, kur katra līguma ietvaros ir veikti vienlaidus asfaltēšanas darbi pilsētas ielās vienā kārtā  vismaz 5000 m</w:t>
            </w:r>
            <w:r w:rsidR="00FB2748">
              <w:rPr>
                <w:rFonts w:ascii="Times New Roman" w:eastAsia="Times New Roman" w:hAnsi="Times New Roman" w:cs="Arial"/>
                <w:bCs/>
                <w:sz w:val="24"/>
                <w:szCs w:val="24"/>
                <w:vertAlign w:val="superscript"/>
                <w:lang w:eastAsia="ar-SA"/>
              </w:rPr>
              <w:t>2</w:t>
            </w:r>
            <w:r w:rsidRPr="00FB2748">
              <w:rPr>
                <w:rFonts w:ascii="Times New Roman" w:eastAsia="Times New Roman" w:hAnsi="Times New Roman" w:cs="Arial"/>
                <w:bCs/>
                <w:sz w:val="24"/>
                <w:szCs w:val="24"/>
                <w:lang w:eastAsia="ar-SA"/>
              </w:rPr>
              <w:t xml:space="preserve">; </w:t>
            </w:r>
          </w:p>
          <w:p w:rsidR="00B02CE5" w:rsidRPr="00B02CE5" w:rsidRDefault="00B02CE5" w:rsidP="00880BE0">
            <w:pPr>
              <w:widowControl w:val="0"/>
              <w:spacing w:after="120" w:line="240" w:lineRule="auto"/>
              <w:jc w:val="both"/>
              <w:outlineLvl w:val="2"/>
              <w:rPr>
                <w:rFonts w:ascii="Times New Roman" w:eastAsia="Times New Roman" w:hAnsi="Times New Roman" w:cs="Arial"/>
                <w:bCs/>
                <w:sz w:val="24"/>
                <w:szCs w:val="24"/>
                <w:lang w:eastAsia="ar-SA"/>
              </w:rPr>
            </w:pPr>
            <w:r w:rsidRPr="009C5CAB">
              <w:rPr>
                <w:rFonts w:ascii="Times New Roman" w:eastAsia="Times New Roman" w:hAnsi="Times New Roman" w:cs="Arial"/>
                <w:bCs/>
                <w:sz w:val="24"/>
                <w:szCs w:val="24"/>
                <w:lang w:eastAsia="ar-SA"/>
              </w:rPr>
              <w:t xml:space="preserve">2) ielu betona apmaļu izbūvē vismaz 800 m garumā vienā no iepriekšminētajiem II grupas vai tai pielīdzināmas inženierbūves  - </w:t>
            </w:r>
            <w:r w:rsidRPr="009C5CAB">
              <w:rPr>
                <w:rFonts w:ascii="Times New Roman" w:eastAsia="Times New Roman" w:hAnsi="Times New Roman" w:cs="Times New Roman"/>
                <w:sz w:val="24"/>
                <w:szCs w:val="24"/>
                <w:lang w:eastAsia="zh-CN"/>
              </w:rPr>
              <w:t>pilsētu ielu</w:t>
            </w:r>
            <w:r w:rsidRPr="009C5CAB">
              <w:rPr>
                <w:rFonts w:ascii="Times New Roman" w:eastAsia="Times New Roman" w:hAnsi="Times New Roman" w:cs="Arial"/>
                <w:bCs/>
                <w:sz w:val="24"/>
                <w:szCs w:val="24"/>
                <w:lang w:eastAsia="ar-SA"/>
              </w:rPr>
              <w:t xml:space="preserve"> būvniecības vai pārbūves (rekonstrukcijas) darbos, kur katra līguma ietvaros ir veikti vienlaidus asfaltēšanas darbi pilsētas ielās vienā kārtā  vismaz 5000 m</w:t>
            </w:r>
            <w:r w:rsidR="009C5CAB" w:rsidRPr="009C5CAB">
              <w:rPr>
                <w:rFonts w:ascii="Times New Roman" w:eastAsia="Times New Roman" w:hAnsi="Times New Roman" w:cs="Arial"/>
                <w:bCs/>
                <w:sz w:val="24"/>
                <w:szCs w:val="24"/>
                <w:vertAlign w:val="superscript"/>
                <w:lang w:eastAsia="ar-SA"/>
              </w:rPr>
              <w:t>2</w:t>
            </w:r>
            <w:r w:rsidRPr="009C5CAB">
              <w:rPr>
                <w:rFonts w:ascii="Times New Roman" w:eastAsia="Times New Roman" w:hAnsi="Times New Roman" w:cs="Arial"/>
                <w:bCs/>
                <w:sz w:val="24"/>
                <w:szCs w:val="24"/>
                <w:lang w:eastAsia="ar-SA"/>
              </w:rPr>
              <w:t xml:space="preserve">. </w:t>
            </w:r>
          </w:p>
          <w:p w:rsidR="00B02CE5" w:rsidRPr="00B02CE5" w:rsidRDefault="00B02CE5" w:rsidP="00880BE0">
            <w:pPr>
              <w:widowControl w:val="0"/>
              <w:spacing w:after="120" w:line="240" w:lineRule="auto"/>
              <w:jc w:val="both"/>
              <w:outlineLvl w:val="2"/>
              <w:rPr>
                <w:rFonts w:ascii="Times New Roman" w:eastAsia="Times New Roman" w:hAnsi="Times New Roman" w:cs="Arial"/>
                <w:bCs/>
                <w:sz w:val="24"/>
                <w:szCs w:val="24"/>
                <w:lang w:eastAsia="ar-SA"/>
              </w:rPr>
            </w:pPr>
            <w:r w:rsidRPr="009C5CAB">
              <w:rPr>
                <w:rFonts w:ascii="Times New Roman" w:eastAsia="Times New Roman" w:hAnsi="Times New Roman" w:cs="Arial"/>
                <w:bCs/>
                <w:sz w:val="24"/>
                <w:szCs w:val="24"/>
                <w:lang w:eastAsia="ar-SA"/>
              </w:rPr>
              <w:t>3) atjaunot ielai asfaltbetona segu, pamatni sagatavojot ar reciklācijas metodi vienā objektā 3000 m</w:t>
            </w:r>
            <w:r w:rsidR="009C5CAB" w:rsidRPr="009C5CAB">
              <w:rPr>
                <w:rFonts w:ascii="Times New Roman" w:eastAsia="Times New Roman" w:hAnsi="Times New Roman" w:cs="Arial"/>
                <w:bCs/>
                <w:sz w:val="24"/>
                <w:szCs w:val="24"/>
                <w:vertAlign w:val="superscript"/>
                <w:lang w:eastAsia="ar-SA"/>
              </w:rPr>
              <w:t>2</w:t>
            </w:r>
            <w:r w:rsidRPr="009C5CAB">
              <w:rPr>
                <w:rFonts w:ascii="Times New Roman" w:eastAsia="Times New Roman" w:hAnsi="Times New Roman" w:cs="Arial"/>
                <w:bCs/>
                <w:sz w:val="24"/>
                <w:szCs w:val="24"/>
                <w:lang w:eastAsia="ar-SA"/>
              </w:rPr>
              <w:t xml:space="preserve"> platībā</w:t>
            </w:r>
            <w:r w:rsidRPr="00B02CE5">
              <w:rPr>
                <w:rFonts w:ascii="Times New Roman" w:eastAsia="Times New Roman" w:hAnsi="Times New Roman" w:cs="Arial"/>
                <w:bCs/>
                <w:sz w:val="24"/>
                <w:szCs w:val="24"/>
                <w:lang w:eastAsia="ar-SA"/>
              </w:rPr>
              <w:t xml:space="preserve">  </w:t>
            </w:r>
          </w:p>
          <w:p w:rsidR="00B02CE5" w:rsidRPr="00B02CE5" w:rsidRDefault="00B02CE5" w:rsidP="00880BE0">
            <w:pPr>
              <w:widowControl w:val="0"/>
              <w:spacing w:after="120" w:line="240" w:lineRule="auto"/>
              <w:jc w:val="both"/>
              <w:outlineLvl w:val="2"/>
              <w:rPr>
                <w:rFonts w:ascii="Times New Roman" w:eastAsia="Times New Roman" w:hAnsi="Times New Roman" w:cs="Arial"/>
                <w:bCs/>
                <w:sz w:val="24"/>
                <w:szCs w:val="24"/>
                <w:highlight w:val="cyan"/>
                <w:lang w:eastAsia="ar-SA"/>
              </w:rPr>
            </w:pPr>
            <w:r w:rsidRPr="00B02CE5">
              <w:rPr>
                <w:rFonts w:ascii="Times New Roman" w:eastAsia="Times New Roman" w:hAnsi="Times New Roman" w:cs="Arial"/>
                <w:bCs/>
                <w:sz w:val="24"/>
                <w:szCs w:val="24"/>
                <w:lang w:eastAsia="ar-SA"/>
              </w:rPr>
              <w:lastRenderedPageBreak/>
              <w:t xml:space="preserve">Darbi ir pilnībā pabeigti līgumā noteiktajā termiņā un kvalitātē, un par iepriekšminētajiem būvdarbiem ir saņēmis pozitīvas atsauksmes no objekta pasūtītāja. </w:t>
            </w:r>
          </w:p>
        </w:tc>
        <w:tc>
          <w:tcPr>
            <w:tcW w:w="0" w:type="auto"/>
            <w:shd w:val="clear" w:color="auto" w:fill="auto"/>
          </w:tcPr>
          <w:p w:rsidR="00B02CE5" w:rsidRPr="00FB2748" w:rsidRDefault="00B02CE5" w:rsidP="00880BE0">
            <w:pPr>
              <w:widowControl w:val="0"/>
              <w:spacing w:after="0" w:line="240" w:lineRule="auto"/>
              <w:jc w:val="both"/>
              <w:rPr>
                <w:rFonts w:ascii="Times New Roman" w:eastAsia="Calibri" w:hAnsi="Times New Roman" w:cs="Times New Roman"/>
                <w:bCs/>
                <w:sz w:val="24"/>
                <w:szCs w:val="24"/>
              </w:rPr>
            </w:pPr>
            <w:r w:rsidRPr="00B02CE5">
              <w:rPr>
                <w:rFonts w:ascii="Times New Roman" w:eastAsia="Calibri" w:hAnsi="Times New Roman" w:cs="Times New Roman"/>
                <w:bCs/>
                <w:sz w:val="24"/>
                <w:szCs w:val="24"/>
              </w:rPr>
              <w:lastRenderedPageBreak/>
              <w:t>4</w:t>
            </w:r>
            <w:r w:rsidRPr="00FB2748">
              <w:rPr>
                <w:rFonts w:ascii="Times New Roman" w:eastAsia="Calibri" w:hAnsi="Times New Roman" w:cs="Times New Roman"/>
                <w:bCs/>
                <w:sz w:val="24"/>
                <w:szCs w:val="24"/>
              </w:rPr>
              <w:t xml:space="preserve">.7.1.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Pr="00FB2748">
              <w:rPr>
                <w:rFonts w:ascii="Times New Roman" w:eastAsia="Calibri" w:hAnsi="Times New Roman" w:cs="Times New Roman"/>
                <w:sz w:val="24"/>
                <w:szCs w:val="24"/>
              </w:rPr>
              <w:t>4.pielikums</w:t>
            </w:r>
            <w:r w:rsidRPr="00FB2748">
              <w:rPr>
                <w:rFonts w:ascii="Times New Roman" w:eastAsia="Calibri" w:hAnsi="Times New Roman" w:cs="Times New Roman"/>
                <w:bCs/>
                <w:sz w:val="24"/>
                <w:szCs w:val="24"/>
              </w:rPr>
              <w:t xml:space="preserve">). </w:t>
            </w:r>
          </w:p>
          <w:p w:rsidR="00B02CE5" w:rsidRPr="00FB2748" w:rsidRDefault="00B02CE5" w:rsidP="00880BE0">
            <w:pPr>
              <w:widowControl w:val="0"/>
              <w:spacing w:after="0" w:line="240" w:lineRule="auto"/>
              <w:jc w:val="both"/>
              <w:rPr>
                <w:rFonts w:ascii="Times New Roman" w:eastAsia="Calibri" w:hAnsi="Times New Roman" w:cs="Times New Roman"/>
                <w:bCs/>
                <w:sz w:val="24"/>
                <w:szCs w:val="24"/>
              </w:rPr>
            </w:pPr>
            <w:r w:rsidRPr="00FB2748">
              <w:rPr>
                <w:rFonts w:ascii="Times New Roman" w:eastAsia="Calibri" w:hAnsi="Times New Roman" w:cs="Times New Roman"/>
                <w:bCs/>
                <w:sz w:val="24"/>
                <w:szCs w:val="24"/>
              </w:rPr>
              <w:t xml:space="preserve">4.7.2. Pretendentam ir jāiesniedz </w:t>
            </w:r>
            <w:r w:rsidRPr="00FB2748">
              <w:rPr>
                <w:rFonts w:ascii="Times New Roman" w:eastAsia="Calibri" w:hAnsi="Times New Roman" w:cs="Times New Roman"/>
                <w:sz w:val="24"/>
                <w:szCs w:val="24"/>
              </w:rPr>
              <w:t>i</w:t>
            </w:r>
            <w:r w:rsidRPr="00FB2748">
              <w:rPr>
                <w:rFonts w:ascii="Times New Roman" w:eastAsia="Calibri" w:hAnsi="Times New Roman" w:cs="Times New Roman"/>
                <w:bCs/>
                <w:sz w:val="24"/>
                <w:szCs w:val="24"/>
              </w:rPr>
              <w:t>nformācija par savu un/vai Nolikuma 4.4.punktā minēto personu pieredzi</w:t>
            </w:r>
            <w:r w:rsidRPr="00FB2748">
              <w:rPr>
                <w:rFonts w:ascii="Times New Roman" w:eastAsia="Calibri" w:hAnsi="Times New Roman" w:cs="Times New Roman"/>
                <w:b/>
                <w:bCs/>
                <w:sz w:val="24"/>
                <w:szCs w:val="24"/>
              </w:rPr>
              <w:t xml:space="preserve"> </w:t>
            </w:r>
            <w:r w:rsidRPr="00FB2748">
              <w:rPr>
                <w:rFonts w:ascii="Times New Roman" w:eastAsia="Calibri" w:hAnsi="Times New Roman" w:cs="Times New Roman"/>
                <w:bCs/>
                <w:sz w:val="24"/>
                <w:szCs w:val="24"/>
              </w:rPr>
              <w:t xml:space="preserve">(Nolikuma </w:t>
            </w:r>
            <w:r w:rsidRPr="00FB2748">
              <w:rPr>
                <w:rFonts w:ascii="Times New Roman" w:eastAsia="Calibri" w:hAnsi="Times New Roman" w:cs="Times New Roman"/>
                <w:sz w:val="24"/>
                <w:szCs w:val="24"/>
              </w:rPr>
              <w:t>4.pielikums</w:t>
            </w:r>
            <w:r w:rsidRPr="00FB2748">
              <w:rPr>
                <w:rFonts w:ascii="Times New Roman" w:eastAsia="Calibri" w:hAnsi="Times New Roman" w:cs="Times New Roman"/>
                <w:bCs/>
                <w:sz w:val="24"/>
                <w:szCs w:val="24"/>
              </w:rPr>
              <w:t>).</w:t>
            </w:r>
          </w:p>
          <w:p w:rsidR="00B02CE5" w:rsidRPr="00B02CE5" w:rsidRDefault="00B02CE5" w:rsidP="00880BE0">
            <w:pPr>
              <w:widowControl w:val="0"/>
              <w:spacing w:after="0" w:line="240" w:lineRule="auto"/>
              <w:jc w:val="both"/>
              <w:rPr>
                <w:rFonts w:ascii="Times New Roman" w:eastAsia="Calibri" w:hAnsi="Times New Roman" w:cs="Times New Roman"/>
                <w:i/>
                <w:sz w:val="24"/>
                <w:szCs w:val="24"/>
              </w:rPr>
            </w:pPr>
            <w:r w:rsidRPr="00FB2748">
              <w:rPr>
                <w:rFonts w:ascii="Times New Roman" w:eastAsia="Calibri" w:hAnsi="Times New Roman" w:cs="Times New Roman"/>
                <w:i/>
                <w:sz w:val="24"/>
                <w:szCs w:val="24"/>
              </w:rPr>
              <w:t xml:space="preserve"> (Dokumenti iesniedzami EIS e-konkursu</w:t>
            </w:r>
            <w:r w:rsidRPr="00B02CE5">
              <w:rPr>
                <w:rFonts w:ascii="Times New Roman" w:eastAsia="Calibri" w:hAnsi="Times New Roman" w:cs="Times New Roman"/>
                <w:i/>
                <w:sz w:val="24"/>
                <w:szCs w:val="24"/>
              </w:rPr>
              <w:t xml:space="preserve"> apakšsistēmas sadaļā “Atlases prasības”)</w:t>
            </w:r>
          </w:p>
          <w:p w:rsidR="00B02CE5" w:rsidRPr="00B02CE5" w:rsidRDefault="00B02CE5" w:rsidP="00880BE0">
            <w:pPr>
              <w:widowControl w:val="0"/>
              <w:spacing w:after="0" w:line="240" w:lineRule="auto"/>
              <w:jc w:val="both"/>
              <w:rPr>
                <w:rFonts w:ascii="Times New Roman" w:eastAsia="Calibri" w:hAnsi="Times New Roman" w:cs="Times New Roman"/>
                <w:sz w:val="24"/>
                <w:szCs w:val="24"/>
              </w:rPr>
            </w:pPr>
          </w:p>
          <w:p w:rsidR="00B02CE5" w:rsidRPr="00B02CE5" w:rsidRDefault="00B02CE5" w:rsidP="00880BE0">
            <w:pPr>
              <w:widowControl w:val="0"/>
              <w:spacing w:before="120" w:after="120" w:line="240" w:lineRule="auto"/>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 </w:t>
            </w:r>
          </w:p>
        </w:tc>
      </w:tr>
      <w:tr w:rsidR="00B02CE5" w:rsidRPr="00B02CE5" w:rsidTr="00B02CE5">
        <w:trPr>
          <w:trHeight w:val="983"/>
        </w:trPr>
        <w:tc>
          <w:tcPr>
            <w:tcW w:w="0" w:type="auto"/>
            <w:shd w:val="clear" w:color="auto" w:fill="auto"/>
          </w:tcPr>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zh-CN"/>
              </w:rPr>
            </w:pPr>
            <w:r w:rsidRPr="009C5CAB">
              <w:rPr>
                <w:rFonts w:ascii="Times New Roman" w:eastAsia="Times New Roman" w:hAnsi="Times New Roman" w:cs="Times New Roman"/>
                <w:sz w:val="24"/>
                <w:szCs w:val="24"/>
                <w:lang w:eastAsia="ar-SA"/>
              </w:rPr>
              <w:t>4.8. Pretendentam jānodrošina būvdarbu vadītājs,</w:t>
            </w:r>
            <w:r w:rsidRPr="009C5CAB">
              <w:rPr>
                <w:rFonts w:ascii="Times New Roman" w:eastAsia="Times New Roman" w:hAnsi="Times New Roman" w:cs="Times New Roman"/>
                <w:sz w:val="24"/>
                <w:szCs w:val="24"/>
              </w:rPr>
              <w:t xml:space="preserve"> kuram jābūt sertificētam būvdarbu vadītājam, kas tiesīgs vadīt ceļu būvdarbus.</w:t>
            </w:r>
            <w:r w:rsidRPr="009C5CAB">
              <w:rPr>
                <w:rFonts w:ascii="Times New Roman" w:eastAsia="Times New Roman" w:hAnsi="Times New Roman" w:cs="Times New Roman"/>
                <w:sz w:val="24"/>
                <w:szCs w:val="24"/>
                <w:lang w:eastAsia="ar-SA"/>
              </w:rPr>
              <w:t xml:space="preserve"> Būvdarbu vadītājam iepriekšējo </w:t>
            </w:r>
            <w:r w:rsidRPr="009C5CAB">
              <w:rPr>
                <w:rFonts w:ascii="Times New Roman" w:eastAsia="Calibri" w:hAnsi="Times New Roman" w:cs="Times New Roman"/>
                <w:sz w:val="24"/>
                <w:szCs w:val="24"/>
              </w:rPr>
              <w:t>5 (piecu) gadu laikā</w:t>
            </w:r>
            <w:r w:rsidRPr="009C5CAB">
              <w:rPr>
                <w:rFonts w:ascii="Times New Roman" w:eastAsia="Times New Roman" w:hAnsi="Times New Roman" w:cs="Times New Roman"/>
                <w:sz w:val="24"/>
                <w:szCs w:val="24"/>
                <w:lang w:eastAsia="zh-CN"/>
              </w:rPr>
              <w:t xml:space="preserve"> līdz piedāvājuma iesniegšanas termiņa beigām ir pieredze:</w:t>
            </w:r>
          </w:p>
          <w:p w:rsidR="00B02CE5" w:rsidRPr="009C5CAB" w:rsidRDefault="00B02CE5" w:rsidP="00880BE0">
            <w:pPr>
              <w:widowControl w:val="0"/>
              <w:spacing w:after="120" w:line="240" w:lineRule="auto"/>
              <w:jc w:val="both"/>
              <w:outlineLvl w:val="2"/>
              <w:rPr>
                <w:rFonts w:ascii="Times New Roman" w:eastAsia="Times New Roman" w:hAnsi="Times New Roman" w:cs="Arial"/>
                <w:bCs/>
                <w:sz w:val="24"/>
                <w:szCs w:val="24"/>
                <w:lang w:eastAsia="ar-SA"/>
              </w:rPr>
            </w:pPr>
            <w:r w:rsidRPr="009C5CAB">
              <w:rPr>
                <w:rFonts w:ascii="Times New Roman" w:eastAsia="Times New Roman" w:hAnsi="Times New Roman" w:cs="Times New Roman"/>
                <w:sz w:val="24"/>
                <w:szCs w:val="24"/>
                <w:lang w:eastAsia="zh-CN"/>
              </w:rPr>
              <w:t xml:space="preserve"> 1) vismaz </w:t>
            </w:r>
            <w:r w:rsidRPr="009C5CAB">
              <w:rPr>
                <w:rFonts w:ascii="Times New Roman" w:eastAsia="Times New Roman" w:hAnsi="Times New Roman" w:cs="Arial"/>
                <w:bCs/>
                <w:sz w:val="24"/>
                <w:szCs w:val="24"/>
                <w:lang w:eastAsia="ar-SA"/>
              </w:rPr>
              <w:t>2 (divās) II grupas inženierbūvēs – ielās 2014.gada 19.augusta Ministru kabineta noteikumu Nr. 500 „Vispārīgie būvnoteikumi” 1.pielikumā noteiktās</w:t>
            </w:r>
            <w:r w:rsidRPr="009C5CAB">
              <w:rPr>
                <w:rFonts w:ascii="Times New Roman" w:eastAsia="Times New Roman" w:hAnsi="Times New Roman" w:cs="Arial"/>
                <w:bCs/>
                <w:sz w:val="24"/>
                <w:szCs w:val="24"/>
                <w:lang w:val="en-US" w:eastAsia="ar-SA"/>
              </w:rPr>
              <w:t xml:space="preserve"> </w:t>
            </w:r>
            <w:r w:rsidRPr="009C5CAB">
              <w:rPr>
                <w:rFonts w:ascii="Times New Roman" w:eastAsia="Times New Roman" w:hAnsi="Times New Roman" w:cs="Arial"/>
                <w:bCs/>
                <w:sz w:val="24"/>
                <w:szCs w:val="24"/>
                <w:lang w:eastAsia="ar-SA"/>
              </w:rPr>
              <w:t xml:space="preserve">II grupas vai tai pielīdzināmas inženierbūves  - </w:t>
            </w:r>
            <w:r w:rsidRPr="009C5CAB">
              <w:rPr>
                <w:rFonts w:ascii="Times New Roman" w:eastAsia="Times New Roman" w:hAnsi="Times New Roman" w:cs="Times New Roman"/>
                <w:sz w:val="24"/>
                <w:szCs w:val="24"/>
                <w:lang w:eastAsia="zh-CN"/>
              </w:rPr>
              <w:t>pilsētu ielu</w:t>
            </w:r>
            <w:r w:rsidRPr="009C5CAB">
              <w:rPr>
                <w:rFonts w:ascii="Times New Roman" w:eastAsia="Times New Roman" w:hAnsi="Times New Roman" w:cs="Arial"/>
                <w:bCs/>
                <w:sz w:val="24"/>
                <w:szCs w:val="24"/>
                <w:lang w:eastAsia="ar-SA"/>
              </w:rPr>
              <w:t xml:space="preserve"> būvniecības vai pārbūves (rekonstrukcijas) darbos, kur katra līguma ietvaros ir veikti vienlaidus asfaltēšanas darbi pilsētas ielās vienā kārtā  vismaz 5000 m</w:t>
            </w:r>
            <w:r w:rsidR="009C5CAB" w:rsidRPr="009C5CAB">
              <w:rPr>
                <w:rFonts w:ascii="Times New Roman" w:eastAsia="Times New Roman" w:hAnsi="Times New Roman" w:cs="Arial"/>
                <w:bCs/>
                <w:sz w:val="24"/>
                <w:szCs w:val="24"/>
                <w:vertAlign w:val="superscript"/>
                <w:lang w:eastAsia="ar-SA"/>
              </w:rPr>
              <w:t>2</w:t>
            </w:r>
            <w:r w:rsidRPr="009C5CAB">
              <w:rPr>
                <w:rFonts w:ascii="Times New Roman" w:eastAsia="Times New Roman" w:hAnsi="Times New Roman" w:cs="Arial"/>
                <w:bCs/>
                <w:sz w:val="24"/>
                <w:szCs w:val="24"/>
                <w:lang w:eastAsia="ar-SA"/>
              </w:rPr>
              <w:t xml:space="preserve">; </w:t>
            </w:r>
          </w:p>
          <w:p w:rsidR="00B02CE5" w:rsidRPr="009C5CAB" w:rsidRDefault="00B02CE5" w:rsidP="00880BE0">
            <w:pPr>
              <w:widowControl w:val="0"/>
              <w:spacing w:after="120" w:line="240" w:lineRule="auto"/>
              <w:jc w:val="both"/>
              <w:outlineLvl w:val="2"/>
              <w:rPr>
                <w:rFonts w:ascii="Times New Roman" w:eastAsia="Times New Roman" w:hAnsi="Times New Roman" w:cs="Arial"/>
                <w:bCs/>
                <w:sz w:val="24"/>
                <w:szCs w:val="24"/>
                <w:lang w:eastAsia="ar-SA"/>
              </w:rPr>
            </w:pPr>
            <w:r w:rsidRPr="009C5CAB">
              <w:rPr>
                <w:rFonts w:ascii="Times New Roman" w:eastAsia="Times New Roman" w:hAnsi="Times New Roman" w:cs="Arial"/>
                <w:bCs/>
                <w:sz w:val="24"/>
                <w:szCs w:val="24"/>
                <w:lang w:eastAsia="ar-SA"/>
              </w:rPr>
              <w:t xml:space="preserve">2) ielu betona apmaļu izbūvē vismaz 800 m garumā vienā no iepriekšminētajiem II grupas vai tai pielīdzināmas inženierbūves  - </w:t>
            </w:r>
            <w:r w:rsidRPr="009C5CAB">
              <w:rPr>
                <w:rFonts w:ascii="Times New Roman" w:eastAsia="Times New Roman" w:hAnsi="Times New Roman" w:cs="Times New Roman"/>
                <w:sz w:val="24"/>
                <w:szCs w:val="24"/>
                <w:lang w:eastAsia="zh-CN"/>
              </w:rPr>
              <w:t>pilsētu ielu</w:t>
            </w:r>
            <w:r w:rsidRPr="009C5CAB">
              <w:rPr>
                <w:rFonts w:ascii="Times New Roman" w:eastAsia="Times New Roman" w:hAnsi="Times New Roman" w:cs="Arial"/>
                <w:bCs/>
                <w:sz w:val="24"/>
                <w:szCs w:val="24"/>
                <w:lang w:eastAsia="ar-SA"/>
              </w:rPr>
              <w:t xml:space="preserve"> būvniecības vai pārbūves (rekonstrukcijas) darbos, kur katra līguma ietvaros ir veikti vienlaidus asfaltēšanas darbi pilsētas ielās vienā kārtā  vismaz 5000 m</w:t>
            </w:r>
            <w:r w:rsidR="009C5CAB" w:rsidRPr="009C5CAB">
              <w:rPr>
                <w:rFonts w:ascii="Times New Roman" w:eastAsia="Times New Roman" w:hAnsi="Times New Roman" w:cs="Arial"/>
                <w:bCs/>
                <w:sz w:val="24"/>
                <w:szCs w:val="24"/>
                <w:vertAlign w:val="superscript"/>
                <w:lang w:eastAsia="ar-SA"/>
              </w:rPr>
              <w:t>2</w:t>
            </w:r>
            <w:r w:rsidRPr="009C5CAB">
              <w:rPr>
                <w:rFonts w:ascii="Times New Roman" w:eastAsia="Times New Roman" w:hAnsi="Times New Roman" w:cs="Arial"/>
                <w:bCs/>
                <w:sz w:val="24"/>
                <w:szCs w:val="24"/>
                <w:lang w:eastAsia="ar-SA"/>
              </w:rPr>
              <w:t xml:space="preserve">. </w:t>
            </w:r>
          </w:p>
          <w:p w:rsidR="00B02CE5" w:rsidRPr="009C5CAB" w:rsidRDefault="00B02CE5" w:rsidP="00880BE0">
            <w:pPr>
              <w:widowControl w:val="0"/>
              <w:spacing w:after="120" w:line="240" w:lineRule="auto"/>
              <w:jc w:val="both"/>
              <w:outlineLvl w:val="2"/>
              <w:rPr>
                <w:rFonts w:ascii="Times New Roman" w:eastAsia="Times New Roman" w:hAnsi="Times New Roman" w:cs="Arial"/>
                <w:bCs/>
                <w:sz w:val="24"/>
                <w:szCs w:val="24"/>
                <w:lang w:eastAsia="ar-SA"/>
              </w:rPr>
            </w:pPr>
            <w:r w:rsidRPr="009C5CAB">
              <w:rPr>
                <w:rFonts w:ascii="Times New Roman" w:eastAsia="Times New Roman" w:hAnsi="Times New Roman" w:cs="Arial"/>
                <w:bCs/>
                <w:sz w:val="24"/>
                <w:szCs w:val="24"/>
                <w:lang w:eastAsia="ar-SA"/>
              </w:rPr>
              <w:t>3) atjaunot ielai asfaltbetona segu, pamatni sagatavojot ar reciklācijas metodi vienā objektā 3000 m</w:t>
            </w:r>
            <w:r w:rsidR="009C5CAB" w:rsidRPr="009C5CAB">
              <w:rPr>
                <w:rFonts w:ascii="Times New Roman" w:eastAsia="Times New Roman" w:hAnsi="Times New Roman" w:cs="Arial"/>
                <w:bCs/>
                <w:sz w:val="24"/>
                <w:szCs w:val="24"/>
                <w:vertAlign w:val="superscript"/>
                <w:lang w:eastAsia="ar-SA"/>
              </w:rPr>
              <w:t>2</w:t>
            </w:r>
            <w:r w:rsidRPr="009C5CAB">
              <w:rPr>
                <w:rFonts w:ascii="Times New Roman" w:eastAsia="Times New Roman" w:hAnsi="Times New Roman" w:cs="Arial"/>
                <w:bCs/>
                <w:sz w:val="24"/>
                <w:szCs w:val="24"/>
                <w:lang w:eastAsia="ar-SA"/>
              </w:rPr>
              <w:t xml:space="preserve"> platībā  </w:t>
            </w: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r w:rsidRPr="009C5CAB">
              <w:rPr>
                <w:rFonts w:ascii="Times New Roman" w:eastAsia="Times New Roman" w:hAnsi="Times New Roman" w:cs="Arial"/>
                <w:bCs/>
                <w:sz w:val="24"/>
                <w:szCs w:val="24"/>
                <w:lang w:eastAsia="ar-SA"/>
              </w:rPr>
              <w:t xml:space="preserve">Darbi ir pilnībā pabeigti līgumā noteiktajā termiņā un kvalitātē, un par iepriekšminētajiem būvdarbiem ir saņēmis pozitīvas atsauksmes no objekta pasūtītāja. </w:t>
            </w: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p>
          <w:p w:rsidR="00B02CE5" w:rsidRPr="009C5CAB" w:rsidRDefault="00B02CE5" w:rsidP="00880BE0">
            <w:pPr>
              <w:widowControl w:val="0"/>
              <w:spacing w:after="120" w:line="240" w:lineRule="auto"/>
              <w:jc w:val="both"/>
              <w:outlineLvl w:val="2"/>
              <w:rPr>
                <w:rFonts w:ascii="Times New Roman" w:eastAsia="Calibri" w:hAnsi="Times New Roman" w:cs="Times New Roman"/>
                <w:sz w:val="24"/>
                <w:szCs w:val="24"/>
              </w:rPr>
            </w:pPr>
          </w:p>
        </w:tc>
        <w:tc>
          <w:tcPr>
            <w:tcW w:w="0" w:type="auto"/>
            <w:shd w:val="clear" w:color="auto" w:fill="auto"/>
          </w:tcPr>
          <w:p w:rsidR="00B02CE5" w:rsidRPr="009C5CAB" w:rsidRDefault="00B02CE5" w:rsidP="00880BE0">
            <w:pPr>
              <w:widowControl w:val="0"/>
              <w:spacing w:after="0" w:line="240" w:lineRule="auto"/>
              <w:jc w:val="both"/>
              <w:rPr>
                <w:rFonts w:ascii="Times New Roman" w:eastAsia="Times New Roman" w:hAnsi="Times New Roman" w:cs="Times New Roman"/>
                <w:sz w:val="24"/>
                <w:szCs w:val="24"/>
                <w:lang w:eastAsia="ar-SA"/>
              </w:rPr>
            </w:pPr>
            <w:r w:rsidRPr="009C5CAB">
              <w:rPr>
                <w:rFonts w:ascii="Times New Roman" w:eastAsia="Times New Roman" w:hAnsi="Times New Roman" w:cs="Times New Roman"/>
                <w:sz w:val="24"/>
                <w:szCs w:val="24"/>
                <w:lang w:eastAsia="ar-SA"/>
              </w:rPr>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9C5CAB">
              <w:rPr>
                <w:rFonts w:ascii="Times New Roman" w:eastAsia="Calibri" w:hAnsi="Times New Roman" w:cs="Times New Roman"/>
                <w:bCs/>
                <w:sz w:val="24"/>
                <w:szCs w:val="24"/>
              </w:rPr>
              <w:t>(Nolikuma 9</w:t>
            </w:r>
            <w:r w:rsidRPr="009C5CAB">
              <w:rPr>
                <w:rFonts w:ascii="Times New Roman" w:eastAsia="Calibri" w:hAnsi="Times New Roman" w:cs="Times New Roman"/>
                <w:sz w:val="24"/>
                <w:szCs w:val="24"/>
              </w:rPr>
              <w:t>. pielikums</w:t>
            </w:r>
            <w:r w:rsidRPr="009C5CAB">
              <w:rPr>
                <w:rFonts w:ascii="Times New Roman" w:eastAsia="Calibri" w:hAnsi="Times New Roman" w:cs="Times New Roman"/>
                <w:bCs/>
                <w:sz w:val="24"/>
                <w:szCs w:val="24"/>
              </w:rPr>
              <w:t>)</w:t>
            </w:r>
            <w:r w:rsidRPr="009C5CAB">
              <w:rPr>
                <w:rFonts w:ascii="Times New Roman" w:eastAsia="Calibri" w:hAnsi="Times New Roman" w:cs="Times New Roman"/>
                <w:bCs/>
                <w:i/>
                <w:sz w:val="24"/>
                <w:szCs w:val="24"/>
              </w:rPr>
              <w:t>.</w:t>
            </w:r>
          </w:p>
          <w:p w:rsidR="00B02CE5" w:rsidRPr="009C5CAB" w:rsidRDefault="00B02CE5" w:rsidP="00880BE0">
            <w:pPr>
              <w:widowControl w:val="0"/>
              <w:spacing w:after="0" w:line="240" w:lineRule="auto"/>
              <w:jc w:val="both"/>
              <w:rPr>
                <w:rFonts w:ascii="Times New Roman" w:eastAsia="Times New Roman" w:hAnsi="Times New Roman" w:cs="Times New Roman"/>
                <w:sz w:val="24"/>
                <w:szCs w:val="24"/>
                <w:lang w:eastAsia="ar-SA"/>
              </w:rPr>
            </w:pPr>
            <w:r w:rsidRPr="009C5CAB">
              <w:rPr>
                <w:rFonts w:ascii="Times New Roman" w:eastAsia="Times New Roman" w:hAnsi="Times New Roman" w:cs="Times New Roman"/>
                <w:sz w:val="24"/>
                <w:szCs w:val="24"/>
                <w:lang w:eastAsia="ar-SA"/>
              </w:rPr>
              <w:t>4.8.2.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B02CE5" w:rsidRPr="009C5CAB" w:rsidRDefault="00B02CE5" w:rsidP="00880BE0">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9C5CAB">
              <w:rPr>
                <w:rFonts w:ascii="Times New Roman" w:eastAsia="Arial Unicode MS" w:hAnsi="Times New Roman" w:cs="Times New Roman"/>
                <w:sz w:val="24"/>
                <w:szCs w:val="24"/>
                <w:bdr w:val="none" w:sz="0" w:space="0" w:color="auto" w:frame="1"/>
                <w:lang w:eastAsia="lv-LV"/>
              </w:rPr>
              <w:t>4.8.3.Pretendentam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9C5CAB">
              <w:rPr>
                <w:rFonts w:ascii="Times New Roman" w:eastAsia="Arial Unicode MS" w:hAnsi="Times New Roman" w:cs="Times New Roman"/>
                <w:color w:val="00B050"/>
                <w:sz w:val="24"/>
                <w:szCs w:val="24"/>
                <w:bdr w:val="none" w:sz="0" w:space="0" w:color="auto" w:frame="1"/>
                <w:lang w:eastAsia="lv-LV"/>
              </w:rPr>
              <w:t xml:space="preserve"> </w:t>
            </w:r>
            <w:r w:rsidRPr="009C5CAB">
              <w:rPr>
                <w:rFonts w:ascii="Times New Roman" w:eastAsia="Arial Unicode MS" w:hAnsi="Times New Roman" w:cs="Times New Roman"/>
                <w:sz w:val="24"/>
                <w:szCs w:val="24"/>
                <w:bdr w:val="none" w:sz="0" w:space="0" w:color="auto" w:frame="1"/>
                <w:lang w:eastAsia="lv-LV"/>
              </w:rPr>
              <w:t>atzīšanas institūcijai deklarāciju par īslaicīgu profesionālo pakalpojumu sniegšanu Latvijas Republikā reglamentētā profesijā</w:t>
            </w:r>
            <w:r w:rsidR="009C5CAB">
              <w:rPr>
                <w:rFonts w:ascii="Times New Roman" w:eastAsia="Arial Unicode MS" w:hAnsi="Times New Roman" w:cs="Times New Roman"/>
                <w:sz w:val="24"/>
                <w:szCs w:val="24"/>
                <w:bdr w:val="none" w:sz="0" w:space="0" w:color="auto" w:frame="1"/>
                <w:lang w:eastAsia="lv-LV"/>
              </w:rPr>
              <w:t xml:space="preserve"> </w:t>
            </w:r>
            <w:r w:rsidRPr="009C5CAB">
              <w:rPr>
                <w:rFonts w:ascii="Times New Roman" w:eastAsia="Calibri" w:hAnsi="Times New Roman" w:cs="Times New Roman"/>
                <w:bCs/>
                <w:sz w:val="24"/>
                <w:szCs w:val="24"/>
              </w:rPr>
              <w:t>(Nolikuma 9</w:t>
            </w:r>
            <w:r w:rsidRPr="009C5CAB">
              <w:rPr>
                <w:rFonts w:ascii="Times New Roman" w:eastAsia="Calibri" w:hAnsi="Times New Roman" w:cs="Times New Roman"/>
                <w:sz w:val="24"/>
                <w:szCs w:val="24"/>
              </w:rPr>
              <w:t>. pielikums</w:t>
            </w:r>
            <w:r w:rsidRPr="009C5CAB">
              <w:rPr>
                <w:rFonts w:ascii="Times New Roman" w:eastAsia="Calibri" w:hAnsi="Times New Roman" w:cs="Times New Roman"/>
                <w:bCs/>
                <w:sz w:val="24"/>
                <w:szCs w:val="24"/>
              </w:rPr>
              <w:t>);</w:t>
            </w:r>
          </w:p>
          <w:p w:rsidR="00B02CE5" w:rsidRPr="009C5CAB" w:rsidRDefault="00B02CE5" w:rsidP="00880BE0">
            <w:pPr>
              <w:widowControl w:val="0"/>
              <w:spacing w:after="0" w:line="240" w:lineRule="auto"/>
              <w:jc w:val="both"/>
              <w:rPr>
                <w:rFonts w:ascii="Times New Roman" w:eastAsia="Calibri" w:hAnsi="Times New Roman" w:cs="Times New Roman"/>
                <w:sz w:val="24"/>
                <w:szCs w:val="24"/>
                <w:lang w:eastAsia="ar-SA"/>
              </w:rPr>
            </w:pPr>
            <w:r w:rsidRPr="009C5CAB">
              <w:rPr>
                <w:rFonts w:ascii="Times New Roman" w:eastAsia="Times New Roman" w:hAnsi="Times New Roman" w:cs="Times New Roman"/>
                <w:sz w:val="24"/>
                <w:szCs w:val="24"/>
                <w:lang w:eastAsia="ar-SA"/>
              </w:rPr>
              <w:t xml:space="preserve">4.8.4. </w:t>
            </w:r>
            <w:r w:rsidRPr="009C5CAB">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B02CE5" w:rsidRPr="009C5CAB" w:rsidRDefault="00B02CE5" w:rsidP="00880BE0">
            <w:pPr>
              <w:widowControl w:val="0"/>
              <w:spacing w:after="0" w:line="240" w:lineRule="auto"/>
              <w:jc w:val="both"/>
              <w:rPr>
                <w:rFonts w:ascii="Times New Roman" w:eastAsia="Times New Roman" w:hAnsi="Times New Roman" w:cs="Times New Roman"/>
                <w:sz w:val="24"/>
                <w:szCs w:val="24"/>
                <w:lang w:eastAsia="ar-SA"/>
              </w:rPr>
            </w:pPr>
            <w:r w:rsidRPr="009C5CAB">
              <w:rPr>
                <w:rFonts w:ascii="Times New Roman" w:eastAsia="Times New Roman" w:hAnsi="Times New Roman" w:cs="Times New Roman"/>
                <w:sz w:val="24"/>
                <w:szCs w:val="24"/>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9C5CAB">
              <w:rPr>
                <w:rFonts w:ascii="Times New Roman" w:eastAsia="Calibri" w:hAnsi="Times New Roman" w:cs="Times New Roman"/>
                <w:bCs/>
                <w:sz w:val="24"/>
                <w:szCs w:val="24"/>
              </w:rPr>
              <w:t xml:space="preserve"> (Nolikuma 9</w:t>
            </w:r>
            <w:r w:rsidRPr="009C5CAB">
              <w:rPr>
                <w:rFonts w:ascii="Times New Roman" w:eastAsia="Calibri" w:hAnsi="Times New Roman" w:cs="Times New Roman"/>
                <w:sz w:val="24"/>
                <w:szCs w:val="24"/>
              </w:rPr>
              <w:t>. pielikums</w:t>
            </w:r>
            <w:r w:rsidRPr="009C5CAB">
              <w:rPr>
                <w:rFonts w:ascii="Times New Roman" w:eastAsia="Calibri" w:hAnsi="Times New Roman" w:cs="Times New Roman"/>
                <w:bCs/>
                <w:sz w:val="24"/>
                <w:szCs w:val="24"/>
              </w:rPr>
              <w:t>).</w:t>
            </w:r>
          </w:p>
          <w:p w:rsidR="00B02CE5" w:rsidRPr="009C5CAB" w:rsidRDefault="00B02CE5" w:rsidP="00880BE0">
            <w:pPr>
              <w:widowControl w:val="0"/>
              <w:spacing w:after="0" w:line="240" w:lineRule="auto"/>
              <w:jc w:val="both"/>
              <w:rPr>
                <w:rFonts w:ascii="Times New Roman" w:eastAsia="Calibri" w:hAnsi="Times New Roman" w:cs="Times New Roman"/>
                <w:bCs/>
                <w:sz w:val="24"/>
                <w:szCs w:val="24"/>
              </w:rPr>
            </w:pPr>
            <w:r w:rsidRPr="009C5CAB">
              <w:rPr>
                <w:rFonts w:ascii="Times New Roman" w:eastAsia="Calibri" w:hAnsi="Times New Roman" w:cs="Times New Roman"/>
                <w:i/>
                <w:sz w:val="24"/>
                <w:szCs w:val="24"/>
              </w:rPr>
              <w:t xml:space="preserve">(Dokumenti iesniedzami EIS e-konkursu apakšsistēmas sadaļā “Atlases prasības”) </w:t>
            </w:r>
          </w:p>
        </w:tc>
      </w:tr>
      <w:tr w:rsidR="00B02CE5" w:rsidRPr="00B02CE5" w:rsidTr="00B02CE5">
        <w:trPr>
          <w:trHeight w:val="983"/>
        </w:trPr>
        <w:tc>
          <w:tcPr>
            <w:tcW w:w="0" w:type="auto"/>
            <w:shd w:val="clear" w:color="auto" w:fill="auto"/>
          </w:tcPr>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bookmarkStart w:id="27" w:name="_Hlk511716353"/>
            <w:r w:rsidRPr="009C5CAB">
              <w:rPr>
                <w:rFonts w:ascii="Times New Roman" w:eastAsia="Times New Roman" w:hAnsi="Times New Roman" w:cs="Times New Roman"/>
                <w:sz w:val="24"/>
                <w:szCs w:val="24"/>
                <w:lang w:eastAsia="ar-SA"/>
              </w:rPr>
              <w:lastRenderedPageBreak/>
              <w:t>4.9. Pretendentam līguma izpildē jānodrošina darba aizsardzības koordinators.</w:t>
            </w:r>
          </w:p>
          <w:p w:rsidR="00B02CE5" w:rsidRPr="009C5CAB" w:rsidRDefault="00B02CE5" w:rsidP="00880BE0">
            <w:pPr>
              <w:widowControl w:val="0"/>
              <w:spacing w:after="120" w:line="240" w:lineRule="auto"/>
              <w:jc w:val="both"/>
              <w:outlineLvl w:val="2"/>
              <w:rPr>
                <w:rFonts w:ascii="Times New Roman" w:eastAsia="Times New Roman" w:hAnsi="Times New Roman" w:cs="Times New Roman"/>
                <w:sz w:val="24"/>
                <w:szCs w:val="24"/>
                <w:lang w:eastAsia="ar-SA"/>
              </w:rPr>
            </w:pPr>
          </w:p>
        </w:tc>
        <w:tc>
          <w:tcPr>
            <w:tcW w:w="0" w:type="auto"/>
            <w:shd w:val="clear" w:color="auto" w:fill="auto"/>
          </w:tcPr>
          <w:p w:rsidR="00B02CE5" w:rsidRPr="009C5CAB" w:rsidRDefault="00B02CE5" w:rsidP="00880BE0">
            <w:pPr>
              <w:widowControl w:val="0"/>
              <w:spacing w:after="0" w:line="240" w:lineRule="auto"/>
              <w:jc w:val="both"/>
              <w:rPr>
                <w:rFonts w:ascii="Times New Roman" w:eastAsia="Times New Roman" w:hAnsi="Times New Roman" w:cs="Times New Roman"/>
                <w:sz w:val="24"/>
                <w:szCs w:val="24"/>
                <w:lang w:eastAsia="lv-LV"/>
              </w:rPr>
            </w:pPr>
            <w:r w:rsidRPr="009C5CAB">
              <w:rPr>
                <w:rFonts w:ascii="Times New Roman" w:eastAsia="Times New Roman" w:hAnsi="Times New Roman" w:cs="Times New Roman"/>
                <w:sz w:val="24"/>
                <w:szCs w:val="24"/>
                <w:lang w:eastAsia="ar-SA"/>
              </w:rPr>
              <w:t>4.9.1. Pretendentam jāiesniedz apliecinājums, ka gadījumā, ja ar Pretendentu tiks noslēgts iepirkuma līgums, tas nodrošinās līguma izpildē darbu aizsardzības koordinatoru atbilstoši Latvijas Republikas normatīvajiem aktiem un iepirkuma līgumam (</w:t>
            </w:r>
            <w:r w:rsidRPr="009C5CAB">
              <w:rPr>
                <w:rFonts w:ascii="Times New Roman" w:eastAsia="Times New Roman" w:hAnsi="Times New Roman" w:cs="Times New Roman"/>
                <w:bCs/>
                <w:sz w:val="24"/>
                <w:szCs w:val="24"/>
                <w:lang w:eastAsia="lv-LV"/>
              </w:rPr>
              <w:t>Nolikuma  10</w:t>
            </w:r>
            <w:r w:rsidRPr="009C5CAB">
              <w:rPr>
                <w:rFonts w:ascii="Times New Roman" w:eastAsia="Times New Roman" w:hAnsi="Times New Roman" w:cs="Times New Roman"/>
                <w:sz w:val="24"/>
                <w:szCs w:val="24"/>
                <w:lang w:eastAsia="lv-LV"/>
              </w:rPr>
              <w:t>. pielikums).</w:t>
            </w:r>
          </w:p>
          <w:p w:rsidR="00B02CE5" w:rsidRPr="009C5CAB" w:rsidRDefault="00B02CE5" w:rsidP="00880BE0">
            <w:pPr>
              <w:widowControl w:val="0"/>
              <w:spacing w:after="0" w:line="240" w:lineRule="auto"/>
              <w:jc w:val="both"/>
              <w:rPr>
                <w:rFonts w:ascii="Times New Roman" w:eastAsia="Times New Roman" w:hAnsi="Times New Roman" w:cs="Times New Roman"/>
                <w:sz w:val="24"/>
                <w:szCs w:val="24"/>
                <w:lang w:eastAsia="ar-SA"/>
              </w:rPr>
            </w:pPr>
            <w:r w:rsidRPr="009C5CAB">
              <w:rPr>
                <w:rFonts w:ascii="Times New Roman" w:eastAsia="Times New Roman" w:hAnsi="Times New Roman" w:cs="Times New Roman"/>
                <w:sz w:val="24"/>
                <w:szCs w:val="24"/>
                <w:lang w:eastAsia="ar-SA"/>
              </w:rPr>
              <w:t>4.9.2. Pretendenta piedāvājumā norādītā ārvalstu speciālista kvalifikācijai jāatbilst speciālista valsts normatīvo aktu prasībām.</w:t>
            </w:r>
          </w:p>
          <w:p w:rsidR="00B02CE5" w:rsidRPr="009C5CAB" w:rsidRDefault="00B02CE5" w:rsidP="00880BE0">
            <w:pPr>
              <w:widowControl w:val="0"/>
              <w:spacing w:after="0" w:line="240" w:lineRule="auto"/>
              <w:jc w:val="both"/>
              <w:rPr>
                <w:rFonts w:ascii="Times New Roman" w:eastAsia="Calibri" w:hAnsi="Times New Roman" w:cs="Times New Roman"/>
                <w:i/>
                <w:sz w:val="24"/>
                <w:szCs w:val="24"/>
              </w:rPr>
            </w:pPr>
            <w:r w:rsidRPr="009C5CAB">
              <w:rPr>
                <w:rFonts w:ascii="Times New Roman" w:eastAsia="Calibri" w:hAnsi="Times New Roman" w:cs="Times New Roman"/>
                <w:i/>
                <w:sz w:val="24"/>
                <w:szCs w:val="24"/>
              </w:rPr>
              <w:t xml:space="preserve">(Dokumenti iesniedzami EIS e-konkursu apakšsistēmas sadaļā “Atlases prasības”) </w:t>
            </w:r>
          </w:p>
        </w:tc>
      </w:tr>
      <w:bookmarkEnd w:id="27"/>
      <w:tr w:rsidR="00B02CE5" w:rsidRPr="00B02CE5" w:rsidTr="00B02CE5">
        <w:trPr>
          <w:trHeight w:val="2830"/>
        </w:trPr>
        <w:tc>
          <w:tcPr>
            <w:tcW w:w="0" w:type="auto"/>
            <w:shd w:val="clear" w:color="auto" w:fill="auto"/>
          </w:tcPr>
          <w:p w:rsidR="00B02CE5" w:rsidRPr="009C5CAB" w:rsidRDefault="00B02CE5" w:rsidP="00880BE0">
            <w:pPr>
              <w:widowControl w:val="0"/>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4.10.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rsidR="00B02CE5" w:rsidRPr="009C5CAB" w:rsidRDefault="00B02CE5" w:rsidP="00880BE0">
            <w:pPr>
              <w:widowControl w:val="0"/>
              <w:spacing w:after="0"/>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Ja Pretendents plāno piesaistīt apakšuzņēmēju/s, piedāvājumā ir jāiekļauj:</w:t>
            </w:r>
          </w:p>
          <w:p w:rsidR="00B02CE5" w:rsidRPr="009C5CAB" w:rsidRDefault="00B02CE5" w:rsidP="00880BE0">
            <w:pPr>
              <w:widowControl w:val="0"/>
              <w:spacing w:after="0" w:line="240" w:lineRule="auto"/>
              <w:jc w:val="both"/>
              <w:rPr>
                <w:rFonts w:ascii="Times New Roman" w:eastAsia="Calibri" w:hAnsi="Times New Roman" w:cs="Times New Roman"/>
                <w:bCs/>
                <w:spacing w:val="-20"/>
                <w:sz w:val="24"/>
                <w:szCs w:val="24"/>
              </w:rPr>
            </w:pPr>
            <w:r w:rsidRPr="009C5CAB">
              <w:rPr>
                <w:rFonts w:ascii="Times New Roman" w:eastAsia="Calibri" w:hAnsi="Times New Roman" w:cs="Times New Roman"/>
                <w:bCs/>
                <w:sz w:val="24"/>
                <w:szCs w:val="24"/>
              </w:rPr>
              <w:t xml:space="preserve">4.10.1. informācija par apakšuzņēmējiem un </w:t>
            </w:r>
            <w:r w:rsidRPr="009C5CAB">
              <w:rPr>
                <w:rFonts w:ascii="Times New Roman" w:eastAsia="Calibri" w:hAnsi="Times New Roman" w:cs="Times New Roman"/>
                <w:bCs/>
                <w:spacing w:val="-20"/>
                <w:sz w:val="24"/>
                <w:szCs w:val="24"/>
              </w:rPr>
              <w:t>apakšuzņēmēju apakšuzņēmējiem (5.pielikums);</w:t>
            </w:r>
          </w:p>
          <w:p w:rsidR="00B02CE5" w:rsidRPr="009C5CAB" w:rsidRDefault="00B02CE5" w:rsidP="00880BE0">
            <w:pPr>
              <w:widowControl w:val="0"/>
              <w:spacing w:after="0"/>
              <w:jc w:val="both"/>
              <w:rPr>
                <w:rFonts w:ascii="Times New Roman" w:eastAsia="Calibri" w:hAnsi="Times New Roman" w:cs="Times New Roman"/>
                <w:bCs/>
                <w:sz w:val="24"/>
                <w:szCs w:val="24"/>
              </w:rPr>
            </w:pPr>
            <w:r w:rsidRPr="009C5CAB">
              <w:rPr>
                <w:rFonts w:ascii="Times New Roman" w:eastAsia="Calibri" w:hAnsi="Times New Roman" w:cs="Times New Roman"/>
                <w:bCs/>
                <w:sz w:val="24"/>
                <w:szCs w:val="24"/>
              </w:rPr>
              <w:t>4.10.2. apakšuzņēmēja un apakšuzņēmēja apakšuzņēmēja apliecinājums</w:t>
            </w:r>
            <w:r w:rsidRPr="009C5CAB">
              <w:rPr>
                <w:rFonts w:ascii="Times New Roman" w:eastAsia="Calibri" w:hAnsi="Times New Roman" w:cs="Times New Roman"/>
                <w:b/>
                <w:bCs/>
                <w:sz w:val="24"/>
                <w:szCs w:val="24"/>
              </w:rPr>
              <w:t xml:space="preserve"> </w:t>
            </w:r>
            <w:r w:rsidRPr="009C5CAB">
              <w:rPr>
                <w:rFonts w:ascii="Times New Roman" w:eastAsia="Calibri" w:hAnsi="Times New Roman" w:cs="Times New Roman"/>
                <w:bCs/>
                <w:sz w:val="24"/>
                <w:szCs w:val="24"/>
              </w:rPr>
              <w:t>(6. pielikums).</w:t>
            </w:r>
          </w:p>
          <w:p w:rsidR="00B02CE5" w:rsidRPr="009C5CAB" w:rsidRDefault="00B02CE5" w:rsidP="00880BE0">
            <w:pPr>
              <w:widowControl w:val="0"/>
              <w:spacing w:after="0"/>
              <w:jc w:val="both"/>
              <w:rPr>
                <w:rFonts w:ascii="Times New Roman" w:eastAsia="Calibri" w:hAnsi="Times New Roman" w:cs="Times New Roman"/>
                <w:sz w:val="24"/>
                <w:szCs w:val="24"/>
              </w:rPr>
            </w:pPr>
            <w:r w:rsidRPr="009C5CAB">
              <w:rPr>
                <w:rFonts w:ascii="Times New Roman" w:eastAsia="Calibri" w:hAnsi="Times New Roman" w:cs="Times New Roman"/>
                <w:i/>
                <w:sz w:val="24"/>
                <w:szCs w:val="24"/>
              </w:rPr>
              <w:t>(Dokumenti iesniedzami EIS e-konkursu apakšsistēmas sadaļā “Atlases prasības”)</w:t>
            </w:r>
          </w:p>
        </w:tc>
      </w:tr>
      <w:tr w:rsidR="00B02CE5" w:rsidRPr="00B02CE5" w:rsidTr="00B02CE5">
        <w:trPr>
          <w:trHeight w:val="2830"/>
        </w:trPr>
        <w:tc>
          <w:tcPr>
            <w:tcW w:w="0" w:type="auto"/>
            <w:shd w:val="clear" w:color="auto" w:fill="auto"/>
          </w:tcPr>
          <w:p w:rsidR="00B02CE5" w:rsidRPr="00B02CE5" w:rsidRDefault="00B02CE5" w:rsidP="00880BE0">
            <w:pPr>
              <w:widowControl w:val="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4.11. Pretendents garantē, ka</w:t>
            </w:r>
            <w:r w:rsidRPr="00B02CE5">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B02CE5">
              <w:rPr>
                <w:rFonts w:ascii="Times New Roman" w:eastAsia="Calibri" w:hAnsi="Times New Roman" w:cs="Times New Roman"/>
                <w:sz w:val="24"/>
                <w:szCs w:val="24"/>
              </w:rPr>
              <w:t xml:space="preserve">visu </w:t>
            </w:r>
            <w:r w:rsidRPr="00B02CE5">
              <w:rPr>
                <w:rFonts w:ascii="Times New Roman" w:eastAsia="Arial Unicode MS" w:hAnsi="Times New Roman" w:cs="Times New Roman"/>
                <w:sz w:val="24"/>
                <w:szCs w:val="24"/>
                <w:bdr w:val="none" w:sz="0" w:space="0" w:color="auto" w:frame="1"/>
                <w:lang w:eastAsia="lv-LV"/>
              </w:rPr>
              <w:t xml:space="preserve">iepirkuma </w:t>
            </w:r>
            <w:r w:rsidRPr="00B02CE5">
              <w:rPr>
                <w:rFonts w:ascii="Times New Roman" w:eastAsia="Calibri" w:hAnsi="Times New Roman" w:cs="Times New Roman"/>
                <w:sz w:val="24"/>
                <w:szCs w:val="24"/>
              </w:rPr>
              <w:t xml:space="preserve">līguma darbības laiku veiks būvdarbu veicēja vispārējās civiltiesiskās atbildības un    būvspeciālistu profesionālās civiltiesiskās atbildības apdrošināšanu saskaņā ar Ministru kabineta 2014.gada 19.augusta noteikumiem Nr.502 “Noteikumi par būvspeciālistu un būvdarbu veicēju civiltiesiskās atbildības obligāto apdrošināšanu”. </w:t>
            </w:r>
          </w:p>
        </w:tc>
        <w:tc>
          <w:tcPr>
            <w:tcW w:w="0" w:type="auto"/>
            <w:shd w:val="clear" w:color="auto" w:fill="auto"/>
          </w:tcPr>
          <w:p w:rsidR="00B02CE5" w:rsidRPr="00B02CE5" w:rsidRDefault="00B02CE5" w:rsidP="00880BE0">
            <w:pPr>
              <w:widowControl w:val="0"/>
              <w:spacing w:after="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4.11.1. Pretendentam jāiesniedz apliecinājums, </w:t>
            </w:r>
            <w:r w:rsidRPr="00B02CE5">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B02CE5">
              <w:rPr>
                <w:rFonts w:ascii="Times New Roman" w:eastAsia="Calibri" w:hAnsi="Times New Roman" w:cs="Times New Roman"/>
                <w:sz w:val="24"/>
                <w:szCs w:val="24"/>
              </w:rPr>
              <w:t>15 darba dienu laikā no līguma parakstīšanas dienas iesniegs Pasūtītājam, apdrošināšanas polisi un dokumentu, kas apliecina apdrošināšanas prēmijas apmaksu.</w:t>
            </w:r>
          </w:p>
          <w:p w:rsidR="00B02CE5" w:rsidRPr="00B02CE5" w:rsidRDefault="00B02CE5" w:rsidP="00880BE0">
            <w:pPr>
              <w:widowControl w:val="0"/>
              <w:spacing w:after="0"/>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p>
        </w:tc>
      </w:tr>
      <w:tr w:rsidR="00B02CE5" w:rsidRPr="00B02CE5" w:rsidTr="00B02CE5">
        <w:trPr>
          <w:trHeight w:val="2830"/>
        </w:trPr>
        <w:tc>
          <w:tcPr>
            <w:tcW w:w="0" w:type="auto"/>
            <w:shd w:val="clear" w:color="auto" w:fill="auto"/>
          </w:tcPr>
          <w:p w:rsidR="00B02CE5" w:rsidRPr="00B02CE5" w:rsidRDefault="00B02CE5" w:rsidP="00880BE0">
            <w:pPr>
              <w:widowControl w:val="0"/>
              <w:spacing w:after="0" w:line="240" w:lineRule="auto"/>
              <w:ind w:right="-58"/>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rsidR="00B02CE5" w:rsidRPr="00B02CE5" w:rsidRDefault="00B02CE5" w:rsidP="00880BE0">
            <w:pPr>
              <w:widowControl w:val="0"/>
              <w:jc w:val="both"/>
              <w:rPr>
                <w:rFonts w:ascii="Times New Roman" w:eastAsia="Calibri" w:hAnsi="Times New Roman" w:cs="Times New Roman"/>
                <w:sz w:val="24"/>
                <w:szCs w:val="24"/>
              </w:rPr>
            </w:pPr>
          </w:p>
        </w:tc>
        <w:tc>
          <w:tcPr>
            <w:tcW w:w="0" w:type="auto"/>
            <w:shd w:val="clear" w:color="auto" w:fill="auto"/>
          </w:tcPr>
          <w:p w:rsidR="00B02CE5" w:rsidRPr="00B02CE5" w:rsidRDefault="00B02CE5" w:rsidP="00880BE0">
            <w:pPr>
              <w:widowControl w:val="0"/>
              <w:spacing w:after="0"/>
              <w:jc w:val="both"/>
              <w:rPr>
                <w:rFonts w:ascii="Times New Roman" w:eastAsia="Calibri" w:hAnsi="Times New Roman" w:cs="Times New Roman"/>
                <w:sz w:val="24"/>
                <w:szCs w:val="24"/>
              </w:rPr>
            </w:pPr>
            <w:r w:rsidRPr="00B02CE5">
              <w:rPr>
                <w:rFonts w:ascii="Times New Roman" w:eastAsia="Times New Roman" w:hAnsi="Times New Roman" w:cs="Times New Roman"/>
                <w:sz w:val="24"/>
                <w:szCs w:val="24"/>
              </w:rPr>
              <w:t>4.12.1.</w:t>
            </w:r>
            <w:r w:rsidRPr="00B02CE5">
              <w:rPr>
                <w:rFonts w:ascii="Times New Roman" w:eastAsia="Calibri" w:hAnsi="Times New Roman" w:cs="Times New Roman"/>
                <w:sz w:val="24"/>
                <w:szCs w:val="24"/>
              </w:rPr>
              <w:t xml:space="preserve"> Pretendentam jāiesniedz apliecinājums, </w:t>
            </w:r>
            <w:r w:rsidRPr="00B02CE5">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B02CE5">
              <w:rPr>
                <w:rFonts w:ascii="Times New Roman" w:eastAsia="Calibri" w:hAnsi="Times New Roman" w:cs="Times New Roman"/>
                <w:sz w:val="24"/>
                <w:szCs w:val="24"/>
              </w:rPr>
              <w:t>15 darba dienu laikā no līguma parakstīšanas dienas</w:t>
            </w:r>
            <w:r w:rsidRPr="00B02CE5">
              <w:rPr>
                <w:rFonts w:ascii="Times New Roman" w:eastAsia="Times New Roman" w:hAnsi="Times New Roman" w:cs="Times New Roman"/>
                <w:sz w:val="24"/>
                <w:szCs w:val="24"/>
              </w:rPr>
              <w:t>, bet ne vēlāk kā pirms būvdarbu uzsākšanas</w:t>
            </w:r>
            <w:r w:rsidRPr="00B02CE5">
              <w:rPr>
                <w:rFonts w:ascii="Times New Roman" w:eastAsia="Calibri" w:hAnsi="Times New Roman" w:cs="Times New Roman"/>
                <w:sz w:val="24"/>
                <w:szCs w:val="24"/>
              </w:rPr>
              <w:t>, pretendents iesniegs bankas vai apdrošināšanas sabiedrības līguma saistību izpildes garantiju 10 % (desmit procentu) apmērā no kopējās līguma summas saskaņā ar iepirkuma līguma projektā (Nolikuma 8.pielikumā)  izvirzītajām prasībām.</w:t>
            </w:r>
          </w:p>
          <w:p w:rsidR="00B02CE5" w:rsidRPr="00B02CE5" w:rsidRDefault="00B02CE5" w:rsidP="00880BE0">
            <w:pPr>
              <w:widowControl w:val="0"/>
              <w:spacing w:after="0"/>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p>
        </w:tc>
      </w:tr>
      <w:tr w:rsidR="00B02CE5" w:rsidRPr="00B02CE5" w:rsidTr="00B02CE5">
        <w:trPr>
          <w:trHeight w:val="2830"/>
        </w:trPr>
        <w:tc>
          <w:tcPr>
            <w:tcW w:w="0" w:type="auto"/>
            <w:shd w:val="clear" w:color="auto" w:fill="auto"/>
          </w:tcPr>
          <w:p w:rsidR="00B02CE5" w:rsidRPr="00B02CE5" w:rsidRDefault="00B02CE5" w:rsidP="00880BE0">
            <w:pPr>
              <w:widowControl w:val="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lastRenderedPageBreak/>
              <w:t>4.13. Pretendentam līguma slēgšanas tiesību piešķiršanas gadījumā jānodrošina būvdarbu garantijas laika garantija 10 % (desmit procentu) apmērā no izpildīto būvdarbu kopsummas.</w:t>
            </w:r>
          </w:p>
        </w:tc>
        <w:tc>
          <w:tcPr>
            <w:tcW w:w="0" w:type="auto"/>
            <w:shd w:val="clear" w:color="auto" w:fill="auto"/>
          </w:tcPr>
          <w:p w:rsidR="00B02CE5" w:rsidRPr="00B02CE5" w:rsidRDefault="00B02CE5" w:rsidP="00880BE0">
            <w:pPr>
              <w:widowControl w:val="0"/>
              <w:spacing w:after="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 xml:space="preserve">4.13.1. Pretendentam jāiesniedz apliecinājums, </w:t>
            </w:r>
            <w:r w:rsidRPr="00B02CE5">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B02CE5">
              <w:rPr>
                <w:rFonts w:ascii="Times New Roman" w:eastAsia="Calibri" w:hAnsi="Times New Roman" w:cs="Times New Roman"/>
                <w:sz w:val="24"/>
                <w:szCs w:val="24"/>
              </w:rPr>
              <w:t xml:space="preserve">15 (piecpadsmit) darba dienu laikā pēc </w:t>
            </w:r>
            <w:bookmarkStart w:id="28" w:name="_Hlk4056423"/>
            <w:r w:rsidRPr="00B02CE5">
              <w:rPr>
                <w:rFonts w:ascii="Times New Roman" w:eastAsia="Calibri" w:hAnsi="Times New Roman" w:cs="Times New Roman"/>
                <w:sz w:val="24"/>
                <w:szCs w:val="24"/>
              </w:rPr>
              <w:t xml:space="preserve">objekta </w:t>
            </w:r>
            <w:bookmarkEnd w:id="28"/>
            <w:r w:rsidRPr="00B02CE5">
              <w:rPr>
                <w:rFonts w:ascii="Times New Roman" w:eastAsia="Times New Roman" w:hAnsi="Times New Roman" w:cs="Times New Roman"/>
                <w:sz w:val="24"/>
                <w:szCs w:val="24"/>
                <w:lang w:eastAsia="ar-SA"/>
              </w:rPr>
              <w:t>Galīgā Darbu nodošanas – pieņemšanas akta parakstīšanai no abiem Līdzējiem</w:t>
            </w:r>
            <w:r w:rsidRPr="00B02CE5">
              <w:rPr>
                <w:rFonts w:ascii="Times New Roman" w:eastAsia="Calibri" w:hAnsi="Times New Roman" w:cs="Times New Roman"/>
                <w:sz w:val="24"/>
                <w:szCs w:val="24"/>
              </w:rPr>
              <w:t xml:space="preserve"> dienas iesniegs bankas vai apdrošināšanas sabiedrības līguma būvdarbu garantijas laika garantiju 10 % (desmit procentu) apmērā no izpildīto būvdarbu kopsummas saskaņā ar iepirkuma līguma projektā (Nolikuma 8.pielikumā)  izvirzītajām prasībām. </w:t>
            </w:r>
          </w:p>
          <w:p w:rsidR="00B02CE5" w:rsidRPr="00B02CE5" w:rsidRDefault="00B02CE5" w:rsidP="00880BE0">
            <w:pPr>
              <w:widowControl w:val="0"/>
              <w:spacing w:after="0"/>
              <w:jc w:val="both"/>
              <w:rPr>
                <w:rFonts w:ascii="Times New Roman" w:eastAsia="Calibri" w:hAnsi="Times New Roman" w:cs="Times New Roman"/>
                <w:sz w:val="24"/>
                <w:szCs w:val="24"/>
              </w:rPr>
            </w:pPr>
            <w:r w:rsidRPr="00B02CE5">
              <w:rPr>
                <w:rFonts w:ascii="Times New Roman" w:eastAsia="Calibri" w:hAnsi="Times New Roman" w:cs="Times New Roman"/>
                <w:i/>
                <w:sz w:val="24"/>
                <w:szCs w:val="24"/>
              </w:rPr>
              <w:t>(Dokumenti iesniedzami EIS e-konkursu apakšsistēmas sadaļā “Citas prasības”)</w:t>
            </w:r>
          </w:p>
        </w:tc>
      </w:tr>
      <w:tr w:rsidR="00B02CE5" w:rsidRPr="00B02CE5" w:rsidTr="00B02CE5">
        <w:tc>
          <w:tcPr>
            <w:tcW w:w="0" w:type="auto"/>
            <w:gridSpan w:val="2"/>
            <w:shd w:val="clear" w:color="auto" w:fill="BFBFBF"/>
          </w:tcPr>
          <w:p w:rsidR="00B02CE5" w:rsidRPr="00B02CE5" w:rsidRDefault="00B02CE5" w:rsidP="00880BE0">
            <w:pPr>
              <w:widowControl w:val="0"/>
              <w:spacing w:after="0" w:line="240" w:lineRule="auto"/>
              <w:jc w:val="both"/>
              <w:rPr>
                <w:rFonts w:ascii="Times New Roman" w:eastAsia="Calibri" w:hAnsi="Times New Roman" w:cs="Times New Roman"/>
                <w:b/>
                <w:bCs/>
                <w:sz w:val="24"/>
                <w:szCs w:val="24"/>
              </w:rPr>
            </w:pPr>
            <w:r w:rsidRPr="00B02CE5">
              <w:rPr>
                <w:rFonts w:ascii="Times New Roman" w:eastAsia="Calibri" w:hAnsi="Times New Roman" w:cs="Times New Roman"/>
                <w:b/>
                <w:bCs/>
                <w:sz w:val="24"/>
                <w:szCs w:val="24"/>
              </w:rPr>
              <w:t>Tehniskais piedāvājums</w:t>
            </w:r>
          </w:p>
        </w:tc>
      </w:tr>
      <w:tr w:rsidR="00B02CE5" w:rsidRPr="00B02CE5" w:rsidTr="00B02CE5">
        <w:tc>
          <w:tcPr>
            <w:tcW w:w="0" w:type="auto"/>
            <w:shd w:val="clear" w:color="auto" w:fill="auto"/>
          </w:tcPr>
          <w:p w:rsidR="00B02CE5" w:rsidRPr="009C5CAB" w:rsidRDefault="00B02CE5" w:rsidP="00880BE0">
            <w:pPr>
              <w:widowControl w:val="0"/>
              <w:tabs>
                <w:tab w:val="left" w:pos="454"/>
              </w:tabs>
              <w:spacing w:after="0" w:line="240" w:lineRule="auto"/>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4.14. Tehniskais piedāvājums jāsagatavo un jāiesniedz saskaņā ar Darbu daudzumu sarakstu (Nolikuma 12.pielikums) un Tehniskajā specifikācijā (Nolikuma 2.pielikums) noteiktajām prasībām un Tehniskā piedāvājuma Darbu apjomi - Tāmes (Nolikuma 3.pielikums). Darbu apjomi – tāme ir jāveido pēc “Noteikumi par Latvijas būvnormatīvu LBN 501-17 “Būvizmaksu noteikšanas kārtība”” (apstiprināts ar Ministru kabineta 2017.gada 3.maija noteikumiem Nr.239)</w:t>
            </w:r>
          </w:p>
        </w:tc>
        <w:tc>
          <w:tcPr>
            <w:tcW w:w="0" w:type="auto"/>
            <w:shd w:val="clear" w:color="auto" w:fill="auto"/>
          </w:tcPr>
          <w:p w:rsidR="00B02CE5" w:rsidRPr="009C5CAB" w:rsidRDefault="00B02CE5" w:rsidP="00880BE0">
            <w:pPr>
              <w:widowControl w:val="0"/>
              <w:spacing w:after="0" w:line="240" w:lineRule="auto"/>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 xml:space="preserve">4.14.1. Tehniskais piedāvājums jāsagatavo un jāiesniedz saskaņā </w:t>
            </w:r>
            <w:r w:rsidRPr="009C5CAB">
              <w:rPr>
                <w:rFonts w:ascii="Times New Roman" w:eastAsia="Times New Roman" w:hAnsi="Times New Roman" w:cs="Arial"/>
                <w:sz w:val="24"/>
                <w:szCs w:val="26"/>
                <w:lang w:eastAsia="ar-SA"/>
              </w:rPr>
              <w:t xml:space="preserve">ar Darbu daudzumu sarakstu </w:t>
            </w:r>
            <w:r w:rsidRPr="009C5CAB">
              <w:rPr>
                <w:rFonts w:ascii="Times New Roman" w:eastAsia="Calibri" w:hAnsi="Times New Roman" w:cs="Times New Roman"/>
                <w:sz w:val="24"/>
                <w:szCs w:val="24"/>
              </w:rPr>
              <w:t xml:space="preserve">(Nolikuma 12.pielikums) </w:t>
            </w:r>
            <w:r w:rsidRPr="009C5CAB">
              <w:rPr>
                <w:rFonts w:ascii="Times New Roman" w:eastAsia="Times New Roman" w:hAnsi="Times New Roman" w:cs="Arial"/>
                <w:sz w:val="24"/>
                <w:szCs w:val="26"/>
                <w:lang w:eastAsia="ar-SA"/>
              </w:rPr>
              <w:t xml:space="preserve">prasībām un </w:t>
            </w:r>
            <w:r w:rsidRPr="009C5CAB">
              <w:rPr>
                <w:rFonts w:ascii="Times New Roman" w:eastAsia="Calibri" w:hAnsi="Times New Roman" w:cs="Times New Roman"/>
                <w:sz w:val="24"/>
                <w:szCs w:val="24"/>
              </w:rPr>
              <w:t xml:space="preserve">Tehniskā piedāvājuma Darbu apjomi - Tāmes (Nolikuma 3.pielikums) </w:t>
            </w:r>
          </w:p>
          <w:p w:rsidR="00B02CE5" w:rsidRPr="009C5CAB" w:rsidRDefault="00B02CE5" w:rsidP="00880BE0">
            <w:pPr>
              <w:widowControl w:val="0"/>
              <w:spacing w:after="0" w:line="240" w:lineRule="auto"/>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 xml:space="preserve">4.14.2. Darbu izpildes laika grafiks (sastādīts atbilstoši darbu apjomu sarakstam – kalendārās dienās). </w:t>
            </w:r>
          </w:p>
          <w:p w:rsidR="00B02CE5" w:rsidRPr="009C5CAB" w:rsidRDefault="00B02CE5" w:rsidP="00880BE0">
            <w:pPr>
              <w:widowControl w:val="0"/>
              <w:spacing w:after="0" w:line="240" w:lineRule="auto"/>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4.14.3. Būvdarbu garantijas laiks (norādīt mēnešos) (Nolikuma 1.pielikums).</w:t>
            </w:r>
          </w:p>
          <w:p w:rsidR="00B02CE5" w:rsidRPr="009C5CAB" w:rsidRDefault="00B02CE5" w:rsidP="00880BE0">
            <w:pPr>
              <w:widowControl w:val="0"/>
              <w:spacing w:after="0" w:line="240" w:lineRule="auto"/>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 xml:space="preserve">Garantijas prasības: būvdarbu garantijas laikam ir jābūt ne īsākam kā 24 (divdesmit četri) mēneši, skaitot no dienas, kad līgumsaistības ir izpildītas (nodošanas – pieņemšanas akts). </w:t>
            </w:r>
          </w:p>
          <w:p w:rsidR="00B02CE5" w:rsidRPr="009C5CAB" w:rsidRDefault="00B02CE5" w:rsidP="00880BE0">
            <w:pPr>
              <w:widowControl w:val="0"/>
              <w:spacing w:after="0" w:line="240" w:lineRule="auto"/>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4.14.4. Satiksmes organizācijas shēmas, atbilstošas darbu izpildes laika grafikam.</w:t>
            </w:r>
          </w:p>
          <w:p w:rsidR="00B02CE5" w:rsidRPr="009C5CAB" w:rsidRDefault="00B02CE5" w:rsidP="00880BE0">
            <w:pPr>
              <w:widowControl w:val="0"/>
              <w:spacing w:after="0" w:line="240" w:lineRule="auto"/>
              <w:jc w:val="both"/>
              <w:rPr>
                <w:rFonts w:ascii="Times New Roman" w:eastAsia="Calibri" w:hAnsi="Times New Roman" w:cs="Times New Roman"/>
                <w:sz w:val="24"/>
                <w:szCs w:val="24"/>
              </w:rPr>
            </w:pPr>
            <w:r w:rsidRPr="009C5CAB">
              <w:rPr>
                <w:rFonts w:ascii="Times New Roman" w:eastAsia="Calibri" w:hAnsi="Times New Roman" w:cs="Times New Roman"/>
                <w:sz w:val="24"/>
                <w:szCs w:val="24"/>
              </w:rPr>
              <w:t>4.14.5. Būvniecības risku analīze.</w:t>
            </w:r>
          </w:p>
          <w:p w:rsidR="00B02CE5" w:rsidRPr="009C5CAB" w:rsidRDefault="00B02CE5" w:rsidP="00880BE0">
            <w:pPr>
              <w:widowControl w:val="0"/>
              <w:spacing w:after="0" w:line="240" w:lineRule="auto"/>
              <w:jc w:val="both"/>
              <w:rPr>
                <w:rFonts w:ascii="Times New Roman" w:eastAsia="Calibri" w:hAnsi="Times New Roman" w:cs="Times New Roman"/>
                <w:i/>
                <w:sz w:val="24"/>
                <w:szCs w:val="24"/>
              </w:rPr>
            </w:pPr>
            <w:r w:rsidRPr="009C5CAB">
              <w:rPr>
                <w:rFonts w:ascii="Times New Roman" w:eastAsia="Calibri" w:hAnsi="Times New Roman" w:cs="Times New Roman"/>
                <w:i/>
                <w:sz w:val="24"/>
                <w:szCs w:val="24"/>
              </w:rPr>
              <w:t xml:space="preserve">(Dokumenti iesniedzami EIS e-konkursu apakšsistēmas sadaļā “Tehniskā piedāvājuma prasības”) </w:t>
            </w:r>
          </w:p>
        </w:tc>
      </w:tr>
      <w:tr w:rsidR="00B02CE5" w:rsidRPr="00B02CE5" w:rsidTr="00B02CE5">
        <w:tc>
          <w:tcPr>
            <w:tcW w:w="0" w:type="auto"/>
            <w:gridSpan w:val="2"/>
            <w:shd w:val="clear" w:color="auto" w:fill="BFBFBF"/>
          </w:tcPr>
          <w:p w:rsidR="00B02CE5" w:rsidRPr="00B02CE5" w:rsidRDefault="00B02CE5" w:rsidP="00880BE0">
            <w:pPr>
              <w:widowControl w:val="0"/>
              <w:spacing w:after="0" w:line="240" w:lineRule="auto"/>
              <w:jc w:val="both"/>
              <w:rPr>
                <w:rFonts w:ascii="Times New Roman" w:eastAsia="Calibri" w:hAnsi="Times New Roman" w:cs="Times New Roman"/>
                <w:b/>
                <w:sz w:val="24"/>
                <w:szCs w:val="24"/>
              </w:rPr>
            </w:pPr>
            <w:r w:rsidRPr="00B02CE5">
              <w:rPr>
                <w:rFonts w:ascii="Times New Roman" w:eastAsia="Calibri" w:hAnsi="Times New Roman" w:cs="Times New Roman"/>
                <w:b/>
                <w:sz w:val="24"/>
                <w:szCs w:val="24"/>
              </w:rPr>
              <w:t>Finanšu piedāvājums</w:t>
            </w:r>
          </w:p>
        </w:tc>
      </w:tr>
      <w:tr w:rsidR="00B02CE5" w:rsidRPr="00B02CE5" w:rsidTr="00B02CE5">
        <w:tc>
          <w:tcPr>
            <w:tcW w:w="0" w:type="auto"/>
            <w:shd w:val="clear" w:color="auto" w:fill="auto"/>
          </w:tcPr>
          <w:p w:rsidR="00B02CE5" w:rsidRPr="009C5CAB" w:rsidRDefault="00B02CE5" w:rsidP="00880BE0">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9C5CAB">
              <w:rPr>
                <w:rFonts w:ascii="Times New Roman" w:eastAsia="Times New Roman" w:hAnsi="Times New Roman" w:cs="Times New Roman"/>
                <w:bCs/>
                <w:sz w:val="24"/>
                <w:szCs w:val="24"/>
              </w:rPr>
              <w:t>4.15. Finanšu piedāvājums jāsagatavo un jāiesniedz  atbilstoši Nolikumam pievienotajai Finanšu piedāvājuma formai (Nolikuma 7. pielikums).</w:t>
            </w:r>
          </w:p>
        </w:tc>
        <w:tc>
          <w:tcPr>
            <w:tcW w:w="0" w:type="auto"/>
            <w:shd w:val="clear" w:color="auto" w:fill="auto"/>
          </w:tcPr>
          <w:p w:rsidR="00B02CE5" w:rsidRPr="009C5CAB" w:rsidRDefault="00B02CE5" w:rsidP="00880BE0">
            <w:pPr>
              <w:widowControl w:val="0"/>
              <w:spacing w:after="0" w:line="240" w:lineRule="auto"/>
              <w:jc w:val="both"/>
              <w:rPr>
                <w:rFonts w:ascii="Times New Roman" w:eastAsia="Times New Roman" w:hAnsi="Times New Roman" w:cs="Times New Roman"/>
                <w:bCs/>
                <w:sz w:val="24"/>
                <w:szCs w:val="24"/>
              </w:rPr>
            </w:pPr>
            <w:r w:rsidRPr="009C5CAB">
              <w:rPr>
                <w:rFonts w:ascii="Times New Roman" w:eastAsia="Times New Roman" w:hAnsi="Times New Roman" w:cs="Times New Roman"/>
                <w:bCs/>
                <w:sz w:val="24"/>
                <w:szCs w:val="24"/>
              </w:rPr>
              <w:t xml:space="preserve">4.15.1. Finanšu piedāvājums jāsagatavo un jāiesniedz atbilstoši Nolikumam pievienotajai Finanšu piedāvājuma formai (Nolikuma 7. pielikums). </w:t>
            </w:r>
          </w:p>
          <w:p w:rsidR="00B02CE5" w:rsidRPr="009C5CAB" w:rsidRDefault="00B02CE5" w:rsidP="00880BE0">
            <w:pPr>
              <w:widowControl w:val="0"/>
              <w:spacing w:after="0" w:line="240" w:lineRule="auto"/>
              <w:jc w:val="both"/>
              <w:rPr>
                <w:rFonts w:ascii="Times New Roman" w:eastAsia="Calibri" w:hAnsi="Times New Roman" w:cs="Times New Roman"/>
                <w:sz w:val="24"/>
                <w:szCs w:val="24"/>
              </w:rPr>
            </w:pPr>
            <w:r w:rsidRPr="009C5CAB">
              <w:rPr>
                <w:rFonts w:ascii="Times New Roman" w:eastAsia="Calibri" w:hAnsi="Times New Roman" w:cs="Times New Roman"/>
                <w:i/>
                <w:sz w:val="24"/>
                <w:szCs w:val="24"/>
              </w:rPr>
              <w:t>(Dokumenti iesniedzami EIS e-konkursu apakšsistēmas sadaļā “Finanšu piedāvājuma prasības”)</w:t>
            </w:r>
          </w:p>
        </w:tc>
      </w:tr>
      <w:tr w:rsidR="00B02CE5" w:rsidRPr="00B02CE5" w:rsidTr="00B02CE5">
        <w:tc>
          <w:tcPr>
            <w:tcW w:w="0" w:type="auto"/>
            <w:gridSpan w:val="2"/>
            <w:shd w:val="clear" w:color="auto" w:fill="BFBFBF"/>
          </w:tcPr>
          <w:p w:rsidR="00B02CE5" w:rsidRPr="00B02CE5" w:rsidRDefault="00B02CE5" w:rsidP="00880BE0">
            <w:pPr>
              <w:widowControl w:val="0"/>
              <w:spacing w:after="0" w:line="240" w:lineRule="auto"/>
              <w:jc w:val="both"/>
              <w:rPr>
                <w:rFonts w:ascii="Times New Roman" w:eastAsia="Times New Roman" w:hAnsi="Times New Roman" w:cs="Times New Roman"/>
                <w:b/>
                <w:bCs/>
                <w:sz w:val="24"/>
                <w:szCs w:val="24"/>
              </w:rPr>
            </w:pPr>
            <w:r w:rsidRPr="00B02CE5">
              <w:rPr>
                <w:rFonts w:ascii="Times New Roman" w:eastAsia="Times New Roman" w:hAnsi="Times New Roman" w:cs="Times New Roman"/>
                <w:b/>
                <w:bCs/>
                <w:sz w:val="24"/>
                <w:szCs w:val="24"/>
              </w:rPr>
              <w:t>Citas prasības</w:t>
            </w:r>
          </w:p>
        </w:tc>
      </w:tr>
      <w:tr w:rsidR="00B02CE5" w:rsidRPr="00B02CE5" w:rsidTr="00B02CE5">
        <w:tc>
          <w:tcPr>
            <w:tcW w:w="0" w:type="auto"/>
            <w:shd w:val="clear" w:color="auto" w:fill="auto"/>
          </w:tcPr>
          <w:p w:rsidR="00B02CE5" w:rsidRPr="00B02CE5" w:rsidRDefault="00B02CE5" w:rsidP="00880BE0">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4.16. Citi dokumenti</w:t>
            </w:r>
          </w:p>
        </w:tc>
        <w:tc>
          <w:tcPr>
            <w:tcW w:w="0" w:type="auto"/>
            <w:shd w:val="clear" w:color="auto" w:fill="auto"/>
          </w:tcPr>
          <w:p w:rsidR="00B02CE5" w:rsidRPr="00B02CE5" w:rsidRDefault="00B02CE5" w:rsidP="00880BE0">
            <w:pPr>
              <w:widowControl w:val="0"/>
              <w:spacing w:after="0" w:line="240" w:lineRule="auto"/>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 xml:space="preserve">4.16.1. Pretendents iesniedz citus ar piedāvājumu saistītus dokumentus, lai </w:t>
            </w:r>
            <w:r w:rsidRPr="00B02CE5">
              <w:rPr>
                <w:rFonts w:ascii="Times New Roman" w:eastAsia="Times New Roman" w:hAnsi="Times New Roman" w:cs="Times New Roman"/>
                <w:bCs/>
                <w:sz w:val="24"/>
                <w:szCs w:val="24"/>
              </w:rPr>
              <w:lastRenderedPageBreak/>
              <w:t>apliecinātu atbilstību Nolikumā noteiktajām prasībām.</w:t>
            </w:r>
          </w:p>
          <w:p w:rsidR="00B02CE5" w:rsidRPr="00B02CE5" w:rsidRDefault="00B02CE5" w:rsidP="00880BE0">
            <w:pPr>
              <w:widowControl w:val="0"/>
              <w:spacing w:after="0" w:line="240" w:lineRule="auto"/>
              <w:jc w:val="both"/>
              <w:rPr>
                <w:rFonts w:ascii="Times New Roman" w:eastAsia="Times New Roman" w:hAnsi="Times New Roman" w:cs="Times New Roman"/>
                <w:bCs/>
                <w:sz w:val="24"/>
                <w:szCs w:val="24"/>
              </w:rPr>
            </w:pPr>
            <w:r w:rsidRPr="00B02CE5">
              <w:rPr>
                <w:rFonts w:ascii="Times New Roman" w:eastAsia="Calibri" w:hAnsi="Times New Roman" w:cs="Times New Roman"/>
                <w:i/>
                <w:sz w:val="24"/>
                <w:szCs w:val="24"/>
              </w:rPr>
              <w:t>(Dokumenti iesniedzami EIS e-konkursu apakšsistēmas sadaļā “Citas prasības”)</w:t>
            </w:r>
          </w:p>
        </w:tc>
      </w:tr>
    </w:tbl>
    <w:p w:rsidR="00B02CE5" w:rsidRPr="00B02CE5" w:rsidRDefault="00B02CE5" w:rsidP="00B02CE5">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rsidR="00B02CE5" w:rsidRPr="00B02CE5" w:rsidRDefault="00B02CE5" w:rsidP="00B02CE5">
      <w:pPr>
        <w:numPr>
          <w:ilvl w:val="0"/>
          <w:numId w:val="5"/>
        </w:numPr>
        <w:spacing w:before="120" w:after="120"/>
        <w:contextualSpacing/>
        <w:jc w:val="center"/>
        <w:rPr>
          <w:rFonts w:ascii="Times New Roman" w:eastAsia="Times New Roman" w:hAnsi="Times New Roman" w:cs="Times New Roman"/>
          <w:b/>
          <w:bCs/>
          <w:sz w:val="24"/>
          <w:szCs w:val="24"/>
        </w:rPr>
      </w:pPr>
      <w:r w:rsidRPr="00B02CE5">
        <w:rPr>
          <w:rFonts w:ascii="Times New Roman" w:eastAsia="Times New Roman" w:hAnsi="Times New Roman" w:cs="Times New Roman"/>
          <w:b/>
          <w:bCs/>
          <w:sz w:val="24"/>
          <w:szCs w:val="24"/>
        </w:rPr>
        <w:t>Eiropas vienotais iepirkuma procedūras dokuments</w:t>
      </w:r>
    </w:p>
    <w:p w:rsidR="00B02CE5" w:rsidRPr="00B02CE5" w:rsidRDefault="00B02CE5" w:rsidP="00B02CE5">
      <w:pPr>
        <w:numPr>
          <w:ilvl w:val="1"/>
          <w:numId w:val="5"/>
        </w:numPr>
        <w:spacing w:before="120" w:after="120"/>
        <w:contextualSpacing/>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 xml:space="preserve">Pretendentam saskaņā ar PIL 49. pantu ir tiesības iesniegt </w:t>
      </w:r>
      <w:r w:rsidRPr="00B02CE5">
        <w:rPr>
          <w:rFonts w:ascii="Times New Roman" w:eastAsia="Times New Roman" w:hAnsi="Times New Roman" w:cs="Times New Roman"/>
          <w:b/>
          <w:bCs/>
          <w:sz w:val="24"/>
          <w:szCs w:val="24"/>
        </w:rPr>
        <w:t>Eiropas vienoto iepirkuma procedūras dokumentu</w:t>
      </w:r>
      <w:r w:rsidRPr="00B02CE5">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18" w:history="1">
        <w:r w:rsidRPr="00B02CE5">
          <w:rPr>
            <w:rFonts w:ascii="Times New Roman" w:eastAsia="Times New Roman" w:hAnsi="Times New Roman" w:cs="Times New Roman"/>
            <w:bCs/>
            <w:color w:val="0563C1"/>
            <w:sz w:val="24"/>
            <w:szCs w:val="24"/>
            <w:u w:val="single"/>
          </w:rPr>
          <w:t>http://eur-lex.europa.eu/legal-content/LV/TXT/HTML/?uri=CELEX:32016R0007&amp;from=EN</w:t>
        </w:r>
      </w:hyperlink>
      <w:r w:rsidRPr="00B02CE5">
        <w:rPr>
          <w:rFonts w:ascii="Times New Roman" w:eastAsia="Times New Roman" w:hAnsi="Times New Roman" w:cs="Times New Roman"/>
          <w:bCs/>
          <w:sz w:val="24"/>
          <w:szCs w:val="24"/>
        </w:rPr>
        <w:t xml:space="preserve">. </w:t>
      </w:r>
    </w:p>
    <w:p w:rsidR="00B02CE5" w:rsidRPr="00B02CE5" w:rsidRDefault="00B02CE5" w:rsidP="00B02CE5">
      <w:pPr>
        <w:numPr>
          <w:ilvl w:val="1"/>
          <w:numId w:val="5"/>
        </w:numPr>
        <w:spacing w:before="120" w:after="120"/>
        <w:contextualSpacing/>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B02CE5">
        <w:rPr>
          <w:rFonts w:ascii="Cambria" w:eastAsia="Times New Roman" w:hAnsi="Cambria" w:cs="Times New Roman"/>
          <w:bCs/>
          <w:szCs w:val="24"/>
        </w:rPr>
        <w:t xml:space="preserve"> </w:t>
      </w:r>
      <w:r w:rsidRPr="00B02CE5">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vismaz 10%.  Piegādātāju apvienība iesniedz atsevišķu ESPD par katru tās dalībnieku. </w:t>
      </w:r>
    </w:p>
    <w:p w:rsidR="00B02CE5" w:rsidRPr="00B02CE5" w:rsidRDefault="00B02CE5" w:rsidP="00B02CE5">
      <w:pPr>
        <w:numPr>
          <w:ilvl w:val="1"/>
          <w:numId w:val="5"/>
        </w:numPr>
        <w:spacing w:before="120" w:after="120"/>
        <w:contextualSpacing/>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 xml:space="preserve">Sagatavot ESPD veidlapu var, izmantojot Eiropas Komisijas tīmekļa vietnē izveidoto rīku </w:t>
      </w:r>
      <w:hyperlink r:id="rId19" w:history="1">
        <w:r w:rsidRPr="00B02CE5">
          <w:rPr>
            <w:rFonts w:ascii="Times New Roman" w:eastAsia="Times New Roman" w:hAnsi="Times New Roman" w:cs="Times New Roman"/>
            <w:bCs/>
            <w:color w:val="0563C1"/>
            <w:sz w:val="24"/>
            <w:szCs w:val="24"/>
            <w:u w:val="single"/>
          </w:rPr>
          <w:t>https://ec.europa.eu/growth/tools-databases/espd/filter?lang=lv</w:t>
        </w:r>
      </w:hyperlink>
      <w:r w:rsidRPr="00B02CE5">
        <w:rPr>
          <w:rFonts w:ascii="Times New Roman" w:eastAsia="Times New Roman" w:hAnsi="Times New Roman" w:cs="Times New Roman"/>
          <w:bCs/>
          <w:sz w:val="24"/>
          <w:szCs w:val="24"/>
        </w:rPr>
        <w:t>, kā arī Iepirkumu uzraudzības biroja tīmekļa vietnē ievietoto veidlapu MS Word formātā (</w:t>
      </w:r>
      <w:hyperlink r:id="rId20" w:history="1">
        <w:r w:rsidRPr="00B02CE5">
          <w:rPr>
            <w:rFonts w:ascii="Times New Roman" w:eastAsia="Times New Roman" w:hAnsi="Times New Roman" w:cs="Times New Roman"/>
            <w:bCs/>
            <w:color w:val="0563C1"/>
            <w:sz w:val="24"/>
            <w:szCs w:val="24"/>
            <w:u w:val="single"/>
          </w:rPr>
          <w:t>http://www.iub.gov.lv/lv/node/587</w:t>
        </w:r>
      </w:hyperlink>
      <w:r w:rsidRPr="00B02CE5">
        <w:rPr>
          <w:rFonts w:ascii="Times New Roman" w:eastAsia="Times New Roman" w:hAnsi="Times New Roman" w:cs="Times New Roman"/>
          <w:bCs/>
          <w:sz w:val="24"/>
          <w:szCs w:val="24"/>
        </w:rPr>
        <w:t xml:space="preserve">). </w:t>
      </w:r>
    </w:p>
    <w:p w:rsidR="00B02CE5" w:rsidRPr="00B02CE5" w:rsidRDefault="00B02CE5" w:rsidP="00B02CE5">
      <w:pPr>
        <w:numPr>
          <w:ilvl w:val="1"/>
          <w:numId w:val="5"/>
        </w:numPr>
        <w:spacing w:before="120" w:after="120"/>
        <w:contextualSpacing/>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 xml:space="preserve">Ja </w:t>
      </w:r>
      <w:r w:rsidRPr="00B02CE5">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rsidR="00B02CE5" w:rsidRPr="00B02CE5" w:rsidRDefault="00B02CE5" w:rsidP="00B02CE5">
      <w:pPr>
        <w:numPr>
          <w:ilvl w:val="2"/>
          <w:numId w:val="5"/>
        </w:numPr>
        <w:spacing w:before="120" w:after="120"/>
        <w:contextualSpacing/>
        <w:jc w:val="both"/>
        <w:rPr>
          <w:rFonts w:ascii="Times New Roman" w:eastAsia="Times New Roman" w:hAnsi="Times New Roman" w:cs="Times New Roman"/>
          <w:bCs/>
          <w:sz w:val="24"/>
          <w:szCs w:val="24"/>
        </w:rPr>
      </w:pPr>
      <w:r w:rsidRPr="00B02CE5">
        <w:rPr>
          <w:rFonts w:ascii="Times New Roman" w:eastAsia="Calibri" w:hAnsi="Times New Roman" w:cs="Times New Roman"/>
          <w:sz w:val="24"/>
          <w:szCs w:val="24"/>
        </w:rPr>
        <w:t xml:space="preserve">II daļu – Informāciju par ekonomikas dalībnieku A, B, C daļas; </w:t>
      </w:r>
    </w:p>
    <w:p w:rsidR="00B02CE5" w:rsidRPr="00B02CE5" w:rsidRDefault="00B02CE5" w:rsidP="00B02CE5">
      <w:pPr>
        <w:numPr>
          <w:ilvl w:val="2"/>
          <w:numId w:val="5"/>
        </w:numPr>
        <w:spacing w:before="120" w:after="120"/>
        <w:contextualSpacing/>
        <w:jc w:val="both"/>
        <w:rPr>
          <w:rFonts w:ascii="Times New Roman" w:eastAsia="Times New Roman" w:hAnsi="Times New Roman" w:cs="Times New Roman"/>
          <w:bCs/>
          <w:sz w:val="24"/>
          <w:szCs w:val="24"/>
        </w:rPr>
      </w:pPr>
      <w:r w:rsidRPr="00B02CE5">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B02CE5">
        <w:rPr>
          <w:rFonts w:ascii="Times New Roman" w:eastAsia="Calibri" w:hAnsi="Times New Roman" w:cs="Times New Roman"/>
          <w:sz w:val="24"/>
          <w:szCs w:val="24"/>
          <w:vertAlign w:val="superscript"/>
        </w:rPr>
        <w:t>1</w:t>
      </w:r>
      <w:r w:rsidRPr="00B02CE5">
        <w:rPr>
          <w:rFonts w:ascii="Times New Roman" w:eastAsia="Calibri" w:hAnsi="Times New Roman" w:cs="Times New Roman"/>
          <w:sz w:val="24"/>
          <w:szCs w:val="24"/>
        </w:rPr>
        <w:t>panta pirmo un otro daļu un PIL 42.</w:t>
      </w:r>
      <w:r w:rsidRPr="00B02CE5">
        <w:rPr>
          <w:rFonts w:ascii="Times New Roman" w:eastAsia="Calibri" w:hAnsi="Times New Roman" w:cs="Times New Roman"/>
          <w:sz w:val="24"/>
          <w:szCs w:val="24"/>
          <w:vertAlign w:val="superscript"/>
        </w:rPr>
        <w:t xml:space="preserve"> </w:t>
      </w:r>
      <w:r w:rsidRPr="00B02CE5">
        <w:rPr>
          <w:rFonts w:ascii="Times New Roman" w:eastAsia="Calibri" w:hAnsi="Times New Roman" w:cs="Times New Roman"/>
          <w:sz w:val="24"/>
          <w:szCs w:val="24"/>
        </w:rPr>
        <w:t>panta noteikumiem;</w:t>
      </w:r>
    </w:p>
    <w:p w:rsidR="00B02CE5" w:rsidRPr="00B02CE5" w:rsidRDefault="00B02CE5" w:rsidP="00B02CE5">
      <w:pPr>
        <w:numPr>
          <w:ilvl w:val="2"/>
          <w:numId w:val="5"/>
        </w:numPr>
        <w:spacing w:before="120" w:after="120"/>
        <w:contextualSpacing/>
        <w:jc w:val="both"/>
        <w:rPr>
          <w:rFonts w:ascii="Times New Roman" w:eastAsia="Times New Roman" w:hAnsi="Times New Roman" w:cs="Times New Roman"/>
          <w:bCs/>
          <w:sz w:val="24"/>
          <w:szCs w:val="24"/>
        </w:rPr>
      </w:pPr>
      <w:r w:rsidRPr="00B02CE5">
        <w:rPr>
          <w:rFonts w:ascii="Times New Roman" w:eastAsia="Calibri" w:hAnsi="Times New Roman" w:cs="Times New Roman"/>
          <w:sz w:val="24"/>
          <w:szCs w:val="24"/>
        </w:rPr>
        <w:t>IV daļu – atlases kritēriji A, C, B;</w:t>
      </w:r>
    </w:p>
    <w:p w:rsidR="00B02CE5" w:rsidRPr="00B02CE5" w:rsidRDefault="00B02CE5" w:rsidP="00B02CE5">
      <w:pPr>
        <w:numPr>
          <w:ilvl w:val="2"/>
          <w:numId w:val="5"/>
        </w:numPr>
        <w:spacing w:before="120" w:after="120"/>
        <w:contextualSpacing/>
        <w:jc w:val="both"/>
        <w:rPr>
          <w:rFonts w:ascii="Times New Roman" w:eastAsia="Times New Roman" w:hAnsi="Times New Roman" w:cs="Times New Roman"/>
          <w:bCs/>
          <w:sz w:val="24"/>
          <w:szCs w:val="24"/>
        </w:rPr>
      </w:pPr>
      <w:r w:rsidRPr="00B02CE5">
        <w:rPr>
          <w:rFonts w:ascii="Times New Roman" w:eastAsia="Calibri" w:hAnsi="Times New Roman" w:cs="Times New Roman"/>
          <w:sz w:val="24"/>
          <w:szCs w:val="24"/>
        </w:rPr>
        <w:t>VI daļu – Noslēguma apliecinājumi.</w:t>
      </w:r>
    </w:p>
    <w:p w:rsidR="00B02CE5" w:rsidRPr="00B02CE5" w:rsidRDefault="00B02CE5" w:rsidP="00B02CE5">
      <w:pPr>
        <w:numPr>
          <w:ilvl w:val="1"/>
          <w:numId w:val="5"/>
        </w:numPr>
        <w:spacing w:before="120" w:after="120"/>
        <w:contextualSpacing/>
        <w:jc w:val="both"/>
        <w:rPr>
          <w:rFonts w:ascii="Times New Roman" w:eastAsia="Calibri" w:hAnsi="Times New Roman" w:cs="Times New Roman"/>
          <w:kern w:val="2"/>
          <w:sz w:val="24"/>
          <w:szCs w:val="24"/>
          <w:lang w:eastAsia="zh-CN"/>
        </w:rPr>
      </w:pPr>
      <w:r w:rsidRPr="00B02CE5">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B02CE5" w:rsidRPr="00B02CE5" w:rsidRDefault="00B02CE5" w:rsidP="00B02CE5">
      <w:pPr>
        <w:keepNext/>
        <w:tabs>
          <w:tab w:val="left" w:pos="540"/>
        </w:tabs>
        <w:suppressAutoHyphens/>
        <w:spacing w:after="0" w:line="240" w:lineRule="auto"/>
        <w:jc w:val="both"/>
        <w:rPr>
          <w:rFonts w:ascii="Times New Roman" w:eastAsia="Times New Roman" w:hAnsi="Times New Roman" w:cs="Times New Roman"/>
          <w:bCs/>
          <w:iCs/>
          <w:sz w:val="24"/>
          <w:szCs w:val="24"/>
        </w:rPr>
      </w:pPr>
    </w:p>
    <w:p w:rsidR="00B02CE5" w:rsidRPr="00B02CE5" w:rsidRDefault="00B02CE5" w:rsidP="00B02CE5">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B02CE5">
        <w:rPr>
          <w:rFonts w:ascii="Times New Roman" w:eastAsia="Times New Roman" w:hAnsi="Times New Roman" w:cs="Times New Roman"/>
          <w:b/>
          <w:caps/>
          <w:sz w:val="24"/>
          <w:szCs w:val="24"/>
        </w:rPr>
        <w:t>6.</w:t>
      </w:r>
      <w:r w:rsidRPr="00B02CE5">
        <w:rPr>
          <w:rFonts w:ascii="Times New Roman" w:eastAsia="Times New Roman" w:hAnsi="Times New Roman" w:cs="Times New Roman"/>
          <w:b/>
          <w:caps/>
          <w:sz w:val="24"/>
          <w:szCs w:val="24"/>
        </w:rPr>
        <w:tab/>
        <w:t xml:space="preserve"> Piedāvājumu vērtēšanas un izvēles kritēriji</w:t>
      </w:r>
    </w:p>
    <w:p w:rsidR="00B02CE5" w:rsidRPr="00B02CE5" w:rsidRDefault="00B02CE5" w:rsidP="00B02CE5">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B02CE5">
        <w:rPr>
          <w:rFonts w:ascii="Times New Roman" w:eastAsia="Times New Roman" w:hAnsi="Times New Roman" w:cs="Times New Roman"/>
          <w:b/>
          <w:bCs/>
          <w:iCs/>
          <w:sz w:val="24"/>
          <w:szCs w:val="24"/>
        </w:rPr>
        <w:t>6.1.Vispārīgie noteikumi</w:t>
      </w:r>
    </w:p>
    <w:p w:rsidR="00B02CE5" w:rsidRPr="00B02CE5" w:rsidRDefault="00B02CE5" w:rsidP="00B02CE5">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B02CE5">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rsidR="00B02CE5" w:rsidRPr="00B02CE5" w:rsidRDefault="00B02CE5" w:rsidP="00B02CE5">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B02CE5">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rsidR="00B02CE5" w:rsidRPr="00B02CE5" w:rsidRDefault="00B02CE5" w:rsidP="00B02CE5">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B02CE5">
        <w:rPr>
          <w:rFonts w:ascii="Times New Roman" w:eastAsia="Times New Roman" w:hAnsi="Times New Roman" w:cs="Times New Roman"/>
          <w:b/>
          <w:bCs/>
          <w:iCs/>
          <w:color w:val="000000"/>
          <w:sz w:val="24"/>
          <w:szCs w:val="24"/>
        </w:rPr>
        <w:t>6.2.Piedāvājumu noformējuma pārbaude</w:t>
      </w:r>
    </w:p>
    <w:p w:rsidR="00B02CE5" w:rsidRPr="00B02CE5" w:rsidRDefault="00B02CE5" w:rsidP="00B02CE5">
      <w:pPr>
        <w:widowControl w:val="0"/>
        <w:suppressAutoHyphens/>
        <w:autoSpaceDN w:val="0"/>
        <w:spacing w:after="0" w:line="240" w:lineRule="auto"/>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rsidR="00B02CE5" w:rsidRPr="00B02CE5" w:rsidRDefault="00B02CE5" w:rsidP="00B02CE5">
      <w:pPr>
        <w:widowControl w:val="0"/>
        <w:suppressAutoHyphens/>
        <w:autoSpaceDN w:val="0"/>
        <w:spacing w:after="0" w:line="240" w:lineRule="auto"/>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9" w:name="_Toc98233550"/>
      <w:bookmarkStart w:id="30" w:name="_Toc98233551"/>
      <w:bookmarkEnd w:id="29"/>
    </w:p>
    <w:p w:rsidR="00B02CE5" w:rsidRPr="00B02CE5" w:rsidRDefault="00B02CE5" w:rsidP="00B02CE5">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B02CE5">
        <w:rPr>
          <w:rFonts w:ascii="Times New Roman" w:eastAsia="Times New Roman" w:hAnsi="Times New Roman" w:cs="Times New Roman"/>
          <w:b/>
          <w:bCs/>
          <w:iCs/>
          <w:color w:val="000000"/>
          <w:sz w:val="24"/>
          <w:szCs w:val="24"/>
        </w:rPr>
        <w:t xml:space="preserve">6.3.Pretendentu </w:t>
      </w:r>
      <w:bookmarkEnd w:id="30"/>
      <w:r w:rsidRPr="00B02CE5">
        <w:rPr>
          <w:rFonts w:ascii="Times New Roman" w:eastAsia="Times New Roman" w:hAnsi="Times New Roman" w:cs="Times New Roman"/>
          <w:b/>
          <w:bCs/>
          <w:iCs/>
          <w:color w:val="000000"/>
          <w:sz w:val="24"/>
          <w:szCs w:val="24"/>
        </w:rPr>
        <w:t>kvalifikācijas atbilstības pārbaude</w:t>
      </w:r>
    </w:p>
    <w:p w:rsidR="00B02CE5" w:rsidRPr="00B02CE5" w:rsidRDefault="00B02CE5" w:rsidP="00B02CE5">
      <w:pPr>
        <w:widowControl w:val="0"/>
        <w:suppressAutoHyphens/>
        <w:autoSpaceDN w:val="0"/>
        <w:spacing w:after="0" w:line="240" w:lineRule="auto"/>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lastRenderedPageBreak/>
        <w:t xml:space="preserve">6.3.1.Pretendentu kvalifikācijas atbilstības pārbaudes laikā Pasūtītāja Iepirkuma komisija pārbauda Pretendenta atbilstību Publisko iepirkumu likumā un Nolikumā izvirzītajām prasībām. </w:t>
      </w:r>
    </w:p>
    <w:p w:rsidR="00B02CE5" w:rsidRPr="00B02CE5" w:rsidRDefault="00B02CE5" w:rsidP="00B02CE5">
      <w:pPr>
        <w:widowControl w:val="0"/>
        <w:suppressAutoHyphens/>
        <w:autoSpaceDN w:val="0"/>
        <w:spacing w:after="0" w:line="240" w:lineRule="auto"/>
        <w:jc w:val="both"/>
        <w:rPr>
          <w:rFonts w:ascii="Times New Roman" w:eastAsia="Times New Roman" w:hAnsi="Times New Roman" w:cs="Times New Roman"/>
          <w:bCs/>
          <w:sz w:val="24"/>
          <w:szCs w:val="24"/>
        </w:rPr>
      </w:pPr>
      <w:r w:rsidRPr="00B02CE5">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rsidR="00B02CE5" w:rsidRPr="00B02CE5" w:rsidRDefault="00B02CE5" w:rsidP="00B02CE5">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1" w:name="_Toc98233552"/>
      <w:r w:rsidRPr="00B02CE5">
        <w:rPr>
          <w:rFonts w:ascii="Times New Roman" w:eastAsia="Times New Roman" w:hAnsi="Times New Roman" w:cs="Times New Roman"/>
          <w:b/>
          <w:bCs/>
          <w:iCs/>
          <w:color w:val="000000"/>
          <w:sz w:val="24"/>
          <w:szCs w:val="28"/>
        </w:rPr>
        <w:t>6.4.</w:t>
      </w:r>
      <w:bookmarkEnd w:id="31"/>
      <w:r w:rsidRPr="00B02CE5">
        <w:rPr>
          <w:rFonts w:ascii="Times New Roman" w:eastAsia="Times New Roman" w:hAnsi="Times New Roman" w:cs="Times New Roman"/>
          <w:b/>
          <w:kern w:val="3"/>
          <w:sz w:val="24"/>
          <w:szCs w:val="24"/>
          <w:lang w:eastAsia="zh-CN" w:bidi="hi-IN"/>
        </w:rPr>
        <w:t>Tehnisko piedāvājumu vērtēšana</w:t>
      </w:r>
    </w:p>
    <w:p w:rsidR="00B02CE5" w:rsidRPr="009C5CAB" w:rsidRDefault="00B02CE5" w:rsidP="00B02CE5">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B02CE5">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2" w:name="_Hlk4260157"/>
      <w:bookmarkStart w:id="33" w:name="_Hlk511989374"/>
      <w:r w:rsidRPr="009C5CAB">
        <w:rPr>
          <w:rFonts w:ascii="Times New Roman" w:eastAsia="Times New Roman" w:hAnsi="Times New Roman" w:cs="Times New Roman"/>
          <w:kern w:val="3"/>
          <w:sz w:val="24"/>
          <w:szCs w:val="24"/>
          <w:lang w:eastAsia="zh-CN" w:bidi="hi-IN"/>
        </w:rPr>
        <w:t xml:space="preserve">darbu daudzuma sarakstam </w:t>
      </w:r>
      <w:bookmarkEnd w:id="32"/>
      <w:r w:rsidRPr="009C5CAB">
        <w:rPr>
          <w:rFonts w:ascii="Times New Roman" w:eastAsia="Times New Roman" w:hAnsi="Times New Roman" w:cs="Times New Roman"/>
          <w:kern w:val="3"/>
          <w:sz w:val="24"/>
          <w:szCs w:val="24"/>
          <w:lang w:eastAsia="zh-CN" w:bidi="hi-IN"/>
        </w:rPr>
        <w:t xml:space="preserve">un </w:t>
      </w:r>
      <w:bookmarkEnd w:id="33"/>
      <w:r w:rsidRPr="009C5CAB">
        <w:rPr>
          <w:rFonts w:ascii="Times New Roman" w:eastAsia="Times New Roman" w:hAnsi="Times New Roman" w:cs="Times New Roman"/>
          <w:kern w:val="3"/>
          <w:sz w:val="24"/>
          <w:szCs w:val="24"/>
          <w:lang w:eastAsia="zh-CN" w:bidi="hi-IN"/>
        </w:rPr>
        <w:t xml:space="preserve">Tehnisko specifikāciju prasībām. </w:t>
      </w:r>
    </w:p>
    <w:p w:rsidR="00B02CE5" w:rsidRPr="00B02CE5" w:rsidRDefault="00B02CE5" w:rsidP="00B02CE5">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9C5CAB">
        <w:rPr>
          <w:rFonts w:ascii="Times New Roman" w:eastAsia="Times New Roman" w:hAnsi="Times New Roman" w:cs="Times New Roman"/>
          <w:kern w:val="3"/>
          <w:sz w:val="24"/>
          <w:szCs w:val="24"/>
          <w:lang w:eastAsia="zh-CN" w:bidi="hi-IN"/>
        </w:rPr>
        <w:t>6.4.2.Ja tiks konstatēts, ka Pretendenta Tehniskais piedāvājums neatbilst darbu daudzuma sarakstam un</w:t>
      </w:r>
      <w:r w:rsidRPr="00B02CE5">
        <w:rPr>
          <w:rFonts w:ascii="Times New Roman" w:eastAsia="Times New Roman" w:hAnsi="Times New Roman" w:cs="Times New Roman"/>
          <w:kern w:val="3"/>
          <w:sz w:val="24"/>
          <w:szCs w:val="24"/>
          <w:lang w:eastAsia="zh-CN" w:bidi="hi-IN"/>
        </w:rPr>
        <w:t xml:space="preserve"> Tehniskās specifikācijas prasībām, </w:t>
      </w:r>
      <w:r w:rsidRPr="00B02CE5">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rsidR="00B02CE5" w:rsidRPr="00B02CE5" w:rsidRDefault="00B02CE5" w:rsidP="00B02CE5">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B02CE5">
        <w:rPr>
          <w:rFonts w:ascii="Times New Roman" w:eastAsia="Times New Roman" w:hAnsi="Times New Roman" w:cs="Times New Roman"/>
          <w:b/>
          <w:kern w:val="3"/>
          <w:sz w:val="24"/>
          <w:szCs w:val="24"/>
          <w:lang w:eastAsia="zh-CN" w:bidi="hi-IN"/>
        </w:rPr>
        <w:t>6.5.Finanšu piedāvājumu vērtēšana</w:t>
      </w:r>
    </w:p>
    <w:p w:rsidR="00B02CE5" w:rsidRPr="00B02CE5" w:rsidRDefault="00B02CE5" w:rsidP="00B02CE5">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B02CE5">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rsidR="00B02CE5" w:rsidRPr="00B02CE5" w:rsidRDefault="00B02CE5" w:rsidP="00B02CE5">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B02CE5">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rsidR="00B02CE5" w:rsidRPr="00B02CE5" w:rsidRDefault="00B02CE5" w:rsidP="00B02CE5">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B02CE5">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rsidR="00B02CE5" w:rsidRPr="00B02CE5" w:rsidRDefault="00B02CE5" w:rsidP="00B02CE5">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B02CE5">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B02CE5">
        <w:rPr>
          <w:rFonts w:ascii="Times New Roman" w:eastAsia="Times New Roman" w:hAnsi="Times New Roman" w:cs="Times New Roman"/>
          <w:kern w:val="3"/>
          <w:sz w:val="24"/>
          <w:szCs w:val="24"/>
          <w:lang w:eastAsia="zh-CN" w:bidi="hi-IN"/>
        </w:rPr>
        <w:t>aprēķināšanā</w:t>
      </w:r>
      <w:r w:rsidRPr="00B02CE5">
        <w:rPr>
          <w:rFonts w:ascii="Times New Roman" w:eastAsia="Times New Roman" w:hAnsi="Times New Roman" w:cs="Times New Roman"/>
          <w:b/>
          <w:kern w:val="3"/>
          <w:sz w:val="24"/>
          <w:szCs w:val="24"/>
          <w:lang w:eastAsia="zh-CN" w:bidi="hi-IN"/>
        </w:rPr>
        <w:t xml:space="preserve">, </w:t>
      </w:r>
      <w:r w:rsidRPr="00B02CE5">
        <w:rPr>
          <w:rFonts w:ascii="Times New Roman" w:eastAsia="Times New Roman" w:hAnsi="Times New Roman" w:cs="Times New Roman"/>
          <w:bCs/>
          <w:kern w:val="3"/>
          <w:sz w:val="24"/>
          <w:szCs w:val="24"/>
          <w:lang w:eastAsia="zh-CN" w:bidi="hi-IN"/>
        </w:rPr>
        <w:t xml:space="preserve">Iepirkumu komisija </w:t>
      </w:r>
      <w:r w:rsidRPr="00B02CE5">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rsidR="00B02CE5" w:rsidRPr="00B02CE5" w:rsidRDefault="00B02CE5" w:rsidP="00B02CE5">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B02CE5">
        <w:rPr>
          <w:rFonts w:ascii="Times New Roman" w:eastAsia="Times New Roman" w:hAnsi="Times New Roman" w:cs="Times New Roman"/>
          <w:b/>
          <w:kern w:val="3"/>
          <w:sz w:val="24"/>
          <w:szCs w:val="24"/>
          <w:lang w:eastAsia="zh-CN" w:bidi="hi-IN"/>
        </w:rPr>
        <w:t>6.6.Piedāvājuma izvēles kritēriji</w:t>
      </w:r>
    </w:p>
    <w:p w:rsidR="00B02CE5" w:rsidRPr="00B02CE5" w:rsidRDefault="00B02CE5" w:rsidP="00B02CE5">
      <w:pPr>
        <w:widowControl w:val="0"/>
        <w:spacing w:after="0"/>
        <w:jc w:val="both"/>
        <w:rPr>
          <w:rFonts w:ascii="Times New Roman" w:eastAsia="Calibri" w:hAnsi="Times New Roman" w:cs="Times New Roman"/>
          <w:sz w:val="24"/>
          <w:szCs w:val="24"/>
        </w:rPr>
      </w:pPr>
      <w:r w:rsidRPr="00B02CE5">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rsidR="00B02CE5" w:rsidRPr="00B02CE5" w:rsidRDefault="00B02CE5" w:rsidP="00B02CE5">
      <w:pPr>
        <w:widowControl w:val="0"/>
        <w:spacing w:after="0"/>
        <w:jc w:val="both"/>
        <w:rPr>
          <w:rFonts w:ascii="Times New Roman" w:eastAsia="Times New Roman" w:hAnsi="Times New Roman" w:cs="Times New Roman"/>
          <w:sz w:val="24"/>
          <w:szCs w:val="24"/>
        </w:rPr>
      </w:pPr>
      <w:r w:rsidRPr="00B02CE5">
        <w:rPr>
          <w:rFonts w:ascii="Times New Roman" w:eastAsia="Times New Roman" w:hAnsi="Times New Roman" w:cs="Times New Roman"/>
          <w:sz w:val="24"/>
          <w:szCs w:val="24"/>
        </w:rPr>
        <w:t>6.6.2. Vērtējot piedāvājumu, Pasūtītāja Iepirkuma komisija ņems vērā tā kopējo cenu bez pievienotās vērtības nodokļa.</w:t>
      </w:r>
    </w:p>
    <w:p w:rsidR="00B02CE5" w:rsidRPr="00B02CE5" w:rsidRDefault="00B02CE5" w:rsidP="00B02CE5">
      <w:pPr>
        <w:widowControl w:val="0"/>
        <w:spacing w:after="0"/>
        <w:jc w:val="both"/>
        <w:rPr>
          <w:rFonts w:ascii="Times New Roman" w:eastAsia="Times New Roman" w:hAnsi="Times New Roman" w:cs="Times New Roman"/>
          <w:i/>
          <w:color w:val="FF0000"/>
          <w:kern w:val="3"/>
          <w:sz w:val="24"/>
          <w:szCs w:val="24"/>
          <w:lang w:eastAsia="zh-CN" w:bidi="hi-IN"/>
        </w:rPr>
      </w:pPr>
      <w:r w:rsidRPr="00B02CE5">
        <w:rPr>
          <w:rFonts w:ascii="Times New Roman" w:eastAsia="Times New Roman" w:hAnsi="Times New Roman" w:cs="Times New Roman"/>
          <w:sz w:val="24"/>
          <w:szCs w:val="24"/>
        </w:rPr>
        <w:t xml:space="preserve">6.6.3.Ja </w:t>
      </w:r>
      <w:r w:rsidRPr="00B02CE5">
        <w:rPr>
          <w:rFonts w:ascii="Times New Roman" w:eastAsia="Times New Roman" w:hAnsi="Times New Roman" w:cs="Times New Roman"/>
          <w:kern w:val="3"/>
          <w:sz w:val="24"/>
          <w:szCs w:val="24"/>
          <w:lang w:eastAsia="zh-CN" w:bidi="hi-IN"/>
        </w:rPr>
        <w:t>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 .</w:t>
      </w:r>
    </w:p>
    <w:p w:rsidR="00B02CE5" w:rsidRPr="00B02CE5" w:rsidRDefault="00B02CE5" w:rsidP="00B02CE5">
      <w:pPr>
        <w:widowControl w:val="0"/>
        <w:spacing w:after="0"/>
        <w:jc w:val="both"/>
        <w:rPr>
          <w:rFonts w:ascii="Times New Roman" w:eastAsia="Times New Roman" w:hAnsi="Times New Roman" w:cs="Times New Roman"/>
          <w:i/>
          <w:sz w:val="24"/>
          <w:szCs w:val="24"/>
        </w:rPr>
      </w:pPr>
    </w:p>
    <w:p w:rsidR="00B02CE5" w:rsidRPr="00B02CE5" w:rsidRDefault="00B02CE5" w:rsidP="00B02CE5">
      <w:pPr>
        <w:keepNext/>
        <w:suppressAutoHyphens/>
        <w:spacing w:after="0" w:line="240" w:lineRule="auto"/>
        <w:jc w:val="center"/>
        <w:rPr>
          <w:rFonts w:ascii="Times New Roman" w:eastAsia="Times New Roman" w:hAnsi="Times New Roman" w:cs="Times New Roman"/>
          <w:b/>
          <w:bCs/>
          <w:caps/>
          <w:sz w:val="24"/>
          <w:szCs w:val="24"/>
        </w:rPr>
      </w:pPr>
      <w:bookmarkStart w:id="34" w:name="_Toc61422147"/>
      <w:bookmarkEnd w:id="34"/>
      <w:r w:rsidRPr="00B02CE5">
        <w:rPr>
          <w:rFonts w:ascii="Times New Roman" w:eastAsia="Times New Roman" w:hAnsi="Times New Roman" w:cs="Times New Roman"/>
          <w:b/>
          <w:bCs/>
          <w:caps/>
          <w:sz w:val="24"/>
          <w:szCs w:val="24"/>
        </w:rPr>
        <w:t>7. Iepirkuma līgums</w:t>
      </w:r>
    </w:p>
    <w:p w:rsidR="00B02CE5" w:rsidRPr="00B02CE5" w:rsidRDefault="00B02CE5" w:rsidP="00B02CE5">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B02CE5">
        <w:rPr>
          <w:rFonts w:ascii="Times New Roman" w:eastAsia="Times New Roman" w:hAnsi="Times New Roman" w:cs="Times New Roman"/>
          <w:bCs/>
          <w:iCs/>
          <w:sz w:val="24"/>
          <w:szCs w:val="24"/>
        </w:rPr>
        <w:t>7.1.</w:t>
      </w:r>
      <w:r w:rsidRPr="00B02CE5">
        <w:rPr>
          <w:rFonts w:ascii="Times New Roman" w:eastAsia="Calibri" w:hAnsi="Times New Roman" w:cs="Times New Roman"/>
          <w:sz w:val="24"/>
          <w:szCs w:val="24"/>
        </w:rPr>
        <w:t xml:space="preserve"> Pasūtītājs slēdz iepirkuma līgumus par katru ielu atsevišķi saskaņā ar Publisko iepirkumu likuma 60.panta pirmās, otrās, trešās, ceturtās un piektās daļas prasībām ar Pasūtītāja Iepirkuma komisijas izraudzīto Pretendentu.</w:t>
      </w:r>
    </w:p>
    <w:p w:rsidR="00B02CE5" w:rsidRPr="00B02CE5" w:rsidRDefault="00B02CE5" w:rsidP="00B02CE5">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B02CE5">
        <w:rPr>
          <w:rFonts w:ascii="Times New Roman" w:eastAsia="Times New Roman" w:hAnsi="Times New Roman" w:cs="Times New Roman"/>
          <w:bCs/>
          <w:iCs/>
          <w:sz w:val="24"/>
          <w:szCs w:val="24"/>
        </w:rPr>
        <w:t>7.2. Ja Pretendentam ir iebildumi par Nolikumam pievienotā iepirkuma līguma projekta (8.pielikums) nosacījumiem, tie jāizsaka līdz piedāvājumu iesniegšanas termiņa beigām. Pēc piedāvājumu atvēršanas iebildumi par līguma projekta nosacījumiem netiek ņemti vērā.</w:t>
      </w:r>
    </w:p>
    <w:p w:rsidR="00B02CE5" w:rsidRPr="00B02CE5" w:rsidRDefault="00B02CE5" w:rsidP="00B02CE5">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B02CE5">
        <w:rPr>
          <w:rFonts w:ascii="Times New Roman" w:eastAsia="Times New Roman" w:hAnsi="Times New Roman" w:cs="Times New Roman"/>
          <w:bCs/>
          <w:iCs/>
          <w:sz w:val="24"/>
          <w:szCs w:val="24"/>
        </w:rPr>
        <w:t>7.3. Iesniedzot piedāvājumu iepirkumam, Pretendents apstiprina, ka tas piekrīt visiem iepirkuma līguma nosacījumiem.</w:t>
      </w:r>
    </w:p>
    <w:p w:rsidR="00B02CE5" w:rsidRPr="00B02CE5" w:rsidRDefault="00B02CE5" w:rsidP="00B02CE5">
      <w:pPr>
        <w:keepNext/>
        <w:tabs>
          <w:tab w:val="left" w:pos="720"/>
        </w:tabs>
        <w:suppressAutoHyphens/>
        <w:spacing w:after="0" w:line="240" w:lineRule="auto"/>
        <w:jc w:val="both"/>
        <w:rPr>
          <w:rFonts w:ascii="Times New Roman" w:eastAsia="Times New Roman" w:hAnsi="Times New Roman" w:cs="Times New Roman"/>
          <w:bCs/>
          <w:iCs/>
          <w:strike/>
          <w:sz w:val="24"/>
          <w:szCs w:val="24"/>
        </w:rPr>
      </w:pPr>
      <w:bookmarkStart w:id="35" w:name="_Toc59334738"/>
      <w:bookmarkEnd w:id="35"/>
      <w:r w:rsidRPr="00B02CE5">
        <w:rPr>
          <w:rFonts w:ascii="Times New Roman" w:eastAsia="Times New Roman" w:hAnsi="Times New Roman" w:cs="Times New Roman"/>
          <w:sz w:val="24"/>
          <w:szCs w:val="24"/>
        </w:rPr>
        <w:t>7.4</w:t>
      </w:r>
      <w:r w:rsidRPr="00B02CE5">
        <w:rPr>
          <w:rFonts w:ascii="Times New Roman" w:eastAsia="Times New Roman" w:hAnsi="Times New Roman" w:cs="Times New Roman"/>
          <w:bCs/>
          <w:iCs/>
          <w:sz w:val="24"/>
          <w:szCs w:val="24"/>
        </w:rPr>
        <w:t xml:space="preserve">. Iepirkuma līgumus slēdz ne agrāk kā nākamajā darbdienā pēc nogaidīšanas termiņa beigām, ja Iepirkumu uzraudzības birojam nav PIL 68.pantā noteiktajā kārtībā iesniegts iesniegums par iepirkuma procedūras pārkāpumiem. </w:t>
      </w:r>
    </w:p>
    <w:p w:rsidR="00B02CE5" w:rsidRPr="00B02CE5" w:rsidRDefault="00B02CE5" w:rsidP="00B02CE5">
      <w:pPr>
        <w:suppressAutoHyphens/>
        <w:spacing w:after="0" w:line="240" w:lineRule="auto"/>
        <w:jc w:val="both"/>
        <w:rPr>
          <w:rFonts w:ascii="Times New Roman" w:eastAsia="Times New Roman" w:hAnsi="Times New Roman" w:cs="Times New Roman"/>
          <w:bCs/>
          <w:iCs/>
          <w:sz w:val="24"/>
          <w:szCs w:val="24"/>
        </w:rPr>
      </w:pPr>
    </w:p>
    <w:p w:rsidR="00B02CE5" w:rsidRPr="00B02CE5" w:rsidRDefault="00B02CE5" w:rsidP="00B02CE5">
      <w:pPr>
        <w:suppressAutoHyphens/>
        <w:spacing w:after="0" w:line="240" w:lineRule="auto"/>
        <w:jc w:val="both"/>
        <w:rPr>
          <w:rFonts w:ascii="Times New Roman" w:eastAsia="Times New Roman" w:hAnsi="Times New Roman" w:cs="Times New Roman"/>
          <w:bCs/>
          <w:iCs/>
          <w:sz w:val="24"/>
          <w:szCs w:val="24"/>
        </w:rPr>
      </w:pPr>
    </w:p>
    <w:p w:rsidR="00B02CE5" w:rsidRPr="00B02CE5" w:rsidRDefault="00B02CE5" w:rsidP="00B02CE5">
      <w:pPr>
        <w:suppressAutoHyphens/>
        <w:spacing w:after="0" w:line="240" w:lineRule="auto"/>
        <w:jc w:val="center"/>
        <w:rPr>
          <w:rFonts w:ascii="Times New Roman" w:eastAsia="Times New Roman" w:hAnsi="Times New Roman" w:cs="Times New Roman"/>
          <w:b/>
          <w:caps/>
          <w:sz w:val="24"/>
          <w:szCs w:val="24"/>
        </w:rPr>
      </w:pPr>
      <w:bookmarkStart w:id="36" w:name="_Toc59334739"/>
      <w:bookmarkStart w:id="37" w:name="_Toc61422149"/>
      <w:r w:rsidRPr="00B02CE5">
        <w:rPr>
          <w:rFonts w:ascii="Times New Roman" w:eastAsia="Times New Roman" w:hAnsi="Times New Roman" w:cs="Times New Roman"/>
          <w:b/>
          <w:caps/>
          <w:sz w:val="24"/>
          <w:szCs w:val="24"/>
        </w:rPr>
        <w:lastRenderedPageBreak/>
        <w:t>8. Iepirkuma komisijas tiesības un pienākumi</w:t>
      </w:r>
    </w:p>
    <w:bookmarkEnd w:id="36"/>
    <w:bookmarkEnd w:id="37"/>
    <w:p w:rsidR="00B02CE5" w:rsidRPr="00B02CE5" w:rsidRDefault="00B02CE5" w:rsidP="00B02CE5">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B02CE5">
        <w:rPr>
          <w:rFonts w:ascii="Times New Roman" w:eastAsia="Times New Roman" w:hAnsi="Times New Roman" w:cs="Times New Roman"/>
          <w:b/>
          <w:color w:val="000000"/>
          <w:sz w:val="24"/>
          <w:szCs w:val="24"/>
          <w:lang w:val="en-US"/>
        </w:rPr>
        <w:t>8</w:t>
      </w:r>
      <w:r w:rsidRPr="00B02CE5">
        <w:rPr>
          <w:rFonts w:ascii="Times New Roman" w:eastAsia="Times New Roman" w:hAnsi="Times New Roman" w:cs="Times New Roman"/>
          <w:b/>
          <w:color w:val="000000"/>
          <w:sz w:val="24"/>
          <w:szCs w:val="24"/>
        </w:rPr>
        <w:t>.1. Iepirkuma komisijas tiesības</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8.1.1. 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8.1.2.</w:t>
      </w:r>
      <w:r w:rsidRPr="00B02CE5">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8.1.3.</w:t>
      </w:r>
      <w:r w:rsidRPr="00B02CE5">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8.1.4.</w:t>
      </w:r>
      <w:r w:rsidRPr="00B02CE5">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8.1.5.</w:t>
      </w:r>
      <w:r w:rsidRPr="00B02CE5">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8.1.6.</w:t>
      </w:r>
      <w:r w:rsidRPr="00B02CE5">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B02CE5">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B02CE5">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B02CE5" w:rsidRPr="00B02CE5" w:rsidRDefault="00B02CE5" w:rsidP="00B02CE5">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8.1.8.</w:t>
      </w:r>
      <w:r w:rsidRPr="00B02CE5">
        <w:rPr>
          <w:rFonts w:ascii="Times New Roman" w:eastAsia="Times New Roman" w:hAnsi="Times New Roman" w:cs="Times New Roman"/>
          <w:color w:val="000000"/>
          <w:sz w:val="24"/>
          <w:szCs w:val="24"/>
        </w:rPr>
        <w:tab/>
        <w:t>Lemt par iepirkuma izbeigšanu vai pārtraukšanu.</w:t>
      </w:r>
    </w:p>
    <w:p w:rsidR="00B02CE5" w:rsidRPr="00B02CE5" w:rsidRDefault="00B02CE5" w:rsidP="00B02CE5">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B02CE5">
        <w:rPr>
          <w:rFonts w:ascii="Times New Roman" w:eastAsia="Times New Roman" w:hAnsi="Times New Roman" w:cs="Times New Roman"/>
          <w:color w:val="000000"/>
          <w:sz w:val="24"/>
          <w:szCs w:val="24"/>
        </w:rPr>
        <w:t>8.1.9.</w:t>
      </w:r>
      <w:r w:rsidRPr="00B02CE5">
        <w:rPr>
          <w:rFonts w:ascii="Times New Roman" w:eastAsia="Times New Roman" w:hAnsi="Times New Roman" w:cs="Times New Roman"/>
          <w:color w:val="000000"/>
          <w:sz w:val="24"/>
          <w:szCs w:val="24"/>
        </w:rPr>
        <w:tab/>
      </w:r>
      <w:r w:rsidRPr="00B02CE5">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1" w:history="1">
        <w:r w:rsidRPr="00B02CE5">
          <w:rPr>
            <w:rFonts w:ascii="Times New Roman" w:eastAsia="Calibri" w:hAnsi="Times New Roman" w:cs="Times New Roman"/>
            <w:color w:val="0000FF"/>
            <w:sz w:val="24"/>
            <w:szCs w:val="24"/>
            <w:u w:val="single"/>
            <w:bdr w:val="none" w:sz="0" w:space="0" w:color="auto" w:frame="1"/>
            <w:lang w:eastAsia="lv-LV"/>
          </w:rPr>
          <w:t>www.iub.gov.lv</w:t>
        </w:r>
      </w:hyperlink>
      <w:r w:rsidRPr="00B02CE5">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2" w:history="1">
        <w:r w:rsidRPr="00B02CE5">
          <w:rPr>
            <w:rFonts w:ascii="Times New Roman" w:eastAsia="Calibri" w:hAnsi="Times New Roman" w:cs="Times New Roman"/>
            <w:color w:val="0000FF"/>
            <w:sz w:val="24"/>
            <w:szCs w:val="24"/>
            <w:u w:val="single"/>
            <w:bdr w:val="none" w:sz="0" w:space="0" w:color="auto" w:frame="1"/>
            <w:lang w:eastAsia="lv-LV"/>
          </w:rPr>
          <w:t>www.sigulda.lv</w:t>
        </w:r>
      </w:hyperlink>
      <w:r w:rsidRPr="00B02CE5">
        <w:rPr>
          <w:rFonts w:ascii="Times New Roman" w:eastAsia="Times New Roman" w:hAnsi="Times New Roman" w:cs="Times New Roman"/>
          <w:color w:val="000000"/>
          <w:sz w:val="24"/>
          <w:szCs w:val="24"/>
        </w:rPr>
        <w:t xml:space="preserve">, kā arī </w:t>
      </w:r>
      <w:r w:rsidRPr="00B02CE5">
        <w:rPr>
          <w:rFonts w:ascii="Times New Roman" w:eastAsia="Calibri" w:hAnsi="Times New Roman" w:cs="Times New Roman"/>
          <w:sz w:val="24"/>
          <w:szCs w:val="24"/>
        </w:rPr>
        <w:t xml:space="preserve">EIS e-konkursu apakšsistēmā </w:t>
      </w:r>
      <w:hyperlink r:id="rId23" w:history="1">
        <w:r w:rsidRPr="00B02CE5">
          <w:rPr>
            <w:rFonts w:ascii="Times New Roman" w:eastAsia="Calibri" w:hAnsi="Times New Roman" w:cs="Times New Roman"/>
            <w:color w:val="0563C1"/>
            <w:sz w:val="24"/>
            <w:szCs w:val="24"/>
            <w:u w:val="single"/>
          </w:rPr>
          <w:t>https://www.eis.gov.lv/EKEIS/Supplier/</w:t>
        </w:r>
      </w:hyperlink>
      <w:r w:rsidRPr="00B02CE5">
        <w:rPr>
          <w:rFonts w:ascii="Times New Roman" w:eastAsia="Calibri" w:hAnsi="Times New Roman" w:cs="Times New Roman"/>
          <w:color w:val="0563C1"/>
          <w:sz w:val="24"/>
          <w:szCs w:val="24"/>
          <w:u w:val="single"/>
        </w:rPr>
        <w:t>.</w:t>
      </w:r>
    </w:p>
    <w:p w:rsidR="00B02CE5" w:rsidRPr="00B02CE5" w:rsidRDefault="00B02CE5" w:rsidP="00B02CE5">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8.1.10.</w:t>
      </w:r>
      <w:r w:rsidRPr="00B02CE5">
        <w:rPr>
          <w:rFonts w:ascii="Times New Roman" w:eastAsia="Times New Roman" w:hAnsi="Times New Roman" w:cs="Times New Roman"/>
          <w:color w:val="000000"/>
          <w:sz w:val="24"/>
          <w:szCs w:val="24"/>
        </w:rPr>
        <w:tab/>
        <w:t>Noraidīt piedāvājumus, ja tie neatbilst iepirkuma Nolikuma prasībām.</w:t>
      </w:r>
    </w:p>
    <w:p w:rsidR="00B02CE5" w:rsidRPr="00B02CE5" w:rsidRDefault="00B02CE5" w:rsidP="00B02CE5">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B02CE5">
        <w:rPr>
          <w:rFonts w:ascii="Times New Roman" w:eastAsia="Times New Roman" w:hAnsi="Times New Roman" w:cs="Times New Roman"/>
          <w:color w:val="000000"/>
          <w:sz w:val="24"/>
          <w:szCs w:val="24"/>
        </w:rPr>
        <w:t>8.1.11.</w:t>
      </w:r>
      <w:r w:rsidRPr="00B02CE5">
        <w:rPr>
          <w:rFonts w:ascii="Times New Roman" w:eastAsia="Times New Roman" w:hAnsi="Times New Roman" w:cs="Times New Roman"/>
          <w:color w:val="000000"/>
          <w:sz w:val="24"/>
          <w:szCs w:val="24"/>
        </w:rPr>
        <w:tab/>
      </w:r>
      <w:r w:rsidRPr="00B02CE5">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rsidR="00B02CE5" w:rsidRPr="00B02CE5" w:rsidRDefault="00B02CE5" w:rsidP="00B02CE5">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8.1.12.</w:t>
      </w:r>
      <w:r w:rsidRPr="00B02CE5">
        <w:rPr>
          <w:rFonts w:ascii="Times New Roman" w:eastAsia="Times New Roman" w:hAnsi="Times New Roman" w:cs="Times New Roman"/>
          <w:color w:val="000000"/>
          <w:sz w:val="24"/>
          <w:szCs w:val="24"/>
        </w:rPr>
        <w:tab/>
        <w:t>Iepirkuma komisija patur sev tiesības nekomentēt iepirkuma norises gaitu.</w:t>
      </w:r>
    </w:p>
    <w:p w:rsidR="00B02CE5" w:rsidRPr="00B02CE5" w:rsidRDefault="00B02CE5" w:rsidP="00B02CE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02CE5" w:rsidRPr="00B02CE5" w:rsidRDefault="00B02CE5" w:rsidP="00B02CE5">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rsidR="00B02CE5" w:rsidRPr="00B02CE5" w:rsidRDefault="00B02CE5" w:rsidP="00B02CE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B02CE5">
        <w:rPr>
          <w:rFonts w:ascii="Times New Roman" w:eastAsia="Times New Roman" w:hAnsi="Times New Roman" w:cs="Times New Roman"/>
          <w:b/>
          <w:color w:val="000000"/>
          <w:sz w:val="24"/>
          <w:szCs w:val="24"/>
        </w:rPr>
        <w:t>8.2. Iepirkuma komisijas pienākumi</w:t>
      </w:r>
    </w:p>
    <w:p w:rsidR="00B02CE5" w:rsidRPr="00B02CE5" w:rsidRDefault="00B02CE5" w:rsidP="00B02CE5">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8.2.1.</w:t>
      </w:r>
      <w:r w:rsidRPr="00B02CE5">
        <w:rPr>
          <w:rFonts w:ascii="Times New Roman" w:eastAsia="Times New Roman" w:hAnsi="Times New Roman" w:cs="Times New Roman"/>
          <w:color w:val="000000"/>
          <w:sz w:val="24"/>
          <w:szCs w:val="24"/>
        </w:rPr>
        <w:tab/>
      </w:r>
      <w:bookmarkStart w:id="38" w:name="_Toc59334742"/>
      <w:bookmarkStart w:id="39" w:name="_Toc61422152"/>
      <w:r w:rsidRPr="00B02CE5">
        <w:rPr>
          <w:rFonts w:ascii="Times New Roman" w:eastAsia="Times New Roman" w:hAnsi="Times New Roman" w:cs="Times New Roman"/>
          <w:color w:val="000000"/>
          <w:sz w:val="24"/>
          <w:szCs w:val="24"/>
        </w:rPr>
        <w:t>Nodrošināt iepirkuma norisi un dokumentēšanu.</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 xml:space="preserve">8.2.2. </w:t>
      </w:r>
      <w:r w:rsidRPr="00B02CE5">
        <w:rPr>
          <w:rFonts w:ascii="Times New Roman" w:eastAsia="Times New Roman" w:hAnsi="Times New Roman" w:cs="Times New Roman"/>
          <w:color w:val="000000"/>
          <w:sz w:val="24"/>
          <w:szCs w:val="24"/>
        </w:rPr>
        <w:tab/>
        <w:t>Nodrošināt Pretendentu brīvu konkurenci, kā arī vienlīdzīgu un taisnīgu attieksmi pret tiem.</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lastRenderedPageBreak/>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8.2.5.</w:t>
      </w:r>
      <w:r w:rsidRPr="00B02CE5">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8.2.6.</w:t>
      </w:r>
      <w:r w:rsidRPr="00B02CE5">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8.2.7.</w:t>
      </w:r>
      <w:r w:rsidRPr="00B02CE5">
        <w:rPr>
          <w:rFonts w:ascii="Times New Roman" w:eastAsia="Times New Roman" w:hAnsi="Times New Roman" w:cs="Times New Roman"/>
          <w:color w:val="000000"/>
          <w:sz w:val="24"/>
          <w:szCs w:val="24"/>
        </w:rPr>
        <w:tab/>
        <w:t>Noteikt iepirkuma uzvarētāju.</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8.2.8.</w:t>
      </w:r>
      <w:r w:rsidRPr="00B02CE5">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40" w:name="_3whwml4" w:colFirst="0" w:colLast="0"/>
      <w:bookmarkEnd w:id="40"/>
      <w:r w:rsidRPr="00B02CE5">
        <w:rPr>
          <w:rFonts w:ascii="Times New Roman" w:eastAsia="Times New Roman" w:hAnsi="Times New Roman" w:cs="Times New Roman"/>
          <w:color w:val="000000"/>
          <w:sz w:val="24"/>
          <w:szCs w:val="24"/>
        </w:rPr>
        <w:t>8.2.9.</w:t>
      </w:r>
      <w:r w:rsidRPr="00B02CE5">
        <w:rPr>
          <w:rFonts w:ascii="Times New Roman" w:eastAsia="Times New Roman" w:hAnsi="Times New Roman" w:cs="Times New Roman"/>
          <w:color w:val="000000"/>
          <w:sz w:val="24"/>
          <w:szCs w:val="24"/>
        </w:rPr>
        <w:tab/>
        <w:t xml:space="preserve">Nosūtīt informāciju Iepirkumu uzraudzības birojam </w:t>
      </w:r>
      <w:hyperlink r:id="rId24">
        <w:r w:rsidRPr="00B02CE5">
          <w:rPr>
            <w:rFonts w:ascii="Times New Roman" w:eastAsia="Times New Roman" w:hAnsi="Times New Roman" w:cs="Times New Roman"/>
            <w:color w:val="0000FF"/>
            <w:sz w:val="24"/>
            <w:szCs w:val="24"/>
            <w:u w:val="single"/>
          </w:rPr>
          <w:t>www.iub.gov</w:t>
        </w:r>
      </w:hyperlink>
      <w:r w:rsidRPr="00B02CE5">
        <w:rPr>
          <w:rFonts w:ascii="Times New Roman" w:eastAsia="Times New Roman" w:hAnsi="Times New Roman" w:cs="Times New Roman"/>
          <w:color w:val="000000"/>
          <w:sz w:val="24"/>
          <w:szCs w:val="24"/>
        </w:rPr>
        <w:t xml:space="preserve">., ievietot informāciju Siguldas novada pašvaldības tīmekļa vietnē </w:t>
      </w:r>
      <w:hyperlink r:id="rId25">
        <w:r w:rsidRPr="00B02CE5">
          <w:rPr>
            <w:rFonts w:ascii="Times New Roman" w:eastAsia="Times New Roman" w:hAnsi="Times New Roman" w:cs="Times New Roman"/>
            <w:color w:val="0000FF"/>
            <w:sz w:val="24"/>
            <w:szCs w:val="24"/>
            <w:u w:val="single"/>
          </w:rPr>
          <w:t>www.sigulda.lv</w:t>
        </w:r>
      </w:hyperlink>
      <w:r w:rsidRPr="00B02CE5">
        <w:rPr>
          <w:rFonts w:ascii="Times New Roman" w:eastAsia="Times New Roman" w:hAnsi="Times New Roman" w:cs="Times New Roman"/>
          <w:color w:val="000000"/>
          <w:sz w:val="24"/>
          <w:szCs w:val="24"/>
        </w:rPr>
        <w:t xml:space="preserve">, kā arī </w:t>
      </w:r>
      <w:r w:rsidRPr="00B02CE5">
        <w:rPr>
          <w:rFonts w:ascii="Times New Roman" w:eastAsia="Calibri" w:hAnsi="Times New Roman" w:cs="Times New Roman"/>
          <w:sz w:val="24"/>
          <w:szCs w:val="24"/>
        </w:rPr>
        <w:t xml:space="preserve">EIS e-konkursu apakšsistēmā </w:t>
      </w:r>
      <w:hyperlink r:id="rId26" w:history="1">
        <w:r w:rsidRPr="00B02CE5">
          <w:rPr>
            <w:rFonts w:ascii="Times New Roman" w:eastAsia="Calibri" w:hAnsi="Times New Roman" w:cs="Times New Roman"/>
            <w:color w:val="0563C1"/>
            <w:sz w:val="24"/>
            <w:szCs w:val="24"/>
            <w:u w:val="single"/>
          </w:rPr>
          <w:t>https://www.eis.gov.lv/EKEIS/Supplier/</w:t>
        </w:r>
      </w:hyperlink>
      <w:r w:rsidRPr="00B02CE5">
        <w:rPr>
          <w:rFonts w:ascii="Times New Roman" w:eastAsia="Times New Roman" w:hAnsi="Times New Roman" w:cs="Times New Roman"/>
          <w:color w:val="000000"/>
          <w:sz w:val="24"/>
          <w:szCs w:val="24"/>
        </w:rPr>
        <w:t xml:space="preserve">. </w:t>
      </w:r>
    </w:p>
    <w:p w:rsidR="00B02CE5" w:rsidRPr="00B02CE5" w:rsidRDefault="00B02CE5" w:rsidP="00B02CE5">
      <w:pPr>
        <w:suppressAutoHyphens/>
        <w:spacing w:after="0" w:line="240" w:lineRule="auto"/>
        <w:contextualSpacing/>
        <w:jc w:val="center"/>
        <w:rPr>
          <w:rFonts w:ascii="Times New Roman" w:eastAsia="Times New Roman" w:hAnsi="Times New Roman" w:cs="Times New Roman"/>
          <w:b/>
          <w:caps/>
          <w:sz w:val="24"/>
          <w:szCs w:val="24"/>
        </w:rPr>
      </w:pPr>
    </w:p>
    <w:p w:rsidR="00B02CE5" w:rsidRPr="00B02CE5" w:rsidRDefault="00B02CE5" w:rsidP="00B02CE5">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b/>
          <w:caps/>
          <w:sz w:val="24"/>
          <w:szCs w:val="24"/>
        </w:rPr>
      </w:pPr>
    </w:p>
    <w:p w:rsidR="00B02CE5" w:rsidRPr="00B02CE5" w:rsidRDefault="00B02CE5" w:rsidP="00B02CE5">
      <w:pPr>
        <w:suppressAutoHyphens/>
        <w:spacing w:after="0" w:line="240" w:lineRule="auto"/>
        <w:contextualSpacing/>
        <w:jc w:val="center"/>
        <w:rPr>
          <w:rFonts w:ascii="Times New Roman" w:eastAsia="Times New Roman" w:hAnsi="Times New Roman" w:cs="Times New Roman"/>
          <w:b/>
          <w:caps/>
          <w:sz w:val="24"/>
          <w:szCs w:val="24"/>
        </w:rPr>
      </w:pPr>
      <w:r w:rsidRPr="00B02CE5">
        <w:rPr>
          <w:rFonts w:ascii="Times New Roman" w:eastAsia="Times New Roman" w:hAnsi="Times New Roman" w:cs="Times New Roman"/>
          <w:b/>
          <w:caps/>
          <w:sz w:val="24"/>
          <w:szCs w:val="24"/>
        </w:rPr>
        <w:t>9. Pretendenta tiesības un pienākumi</w:t>
      </w:r>
    </w:p>
    <w:p w:rsidR="00B02CE5" w:rsidRPr="00B02CE5" w:rsidRDefault="00B02CE5" w:rsidP="00B02CE5">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B02CE5">
        <w:rPr>
          <w:rFonts w:ascii="Times New Roman" w:eastAsia="Times New Roman" w:hAnsi="Times New Roman" w:cs="Times New Roman"/>
          <w:b/>
          <w:color w:val="000000"/>
          <w:sz w:val="24"/>
          <w:szCs w:val="24"/>
        </w:rPr>
        <w:t>9.1. Pretendenta tiesības</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B02CE5">
        <w:rPr>
          <w:rFonts w:ascii="Times New Roman" w:eastAsia="Times New Roman" w:hAnsi="Times New Roman" w:cs="Times New Roman"/>
          <w:color w:val="000000"/>
          <w:sz w:val="24"/>
          <w:szCs w:val="24"/>
        </w:rPr>
        <w:t xml:space="preserve">9.1.1. </w:t>
      </w:r>
      <w:r w:rsidRPr="00B02CE5">
        <w:rPr>
          <w:rFonts w:ascii="Times New Roman" w:eastAsia="Times New Roman" w:hAnsi="Times New Roman" w:cs="Times New Roman"/>
          <w:color w:val="000000"/>
          <w:sz w:val="24"/>
          <w:szCs w:val="24"/>
        </w:rPr>
        <w:tab/>
      </w:r>
      <w:r w:rsidRPr="00B02CE5">
        <w:rPr>
          <w:rFonts w:ascii="Times New Roman" w:eastAsia="Calibri" w:hAnsi="Calibri" w:cs="Calibri"/>
          <w:color w:val="000000"/>
          <w:sz w:val="24"/>
          <w:szCs w:val="24"/>
          <w:bdr w:val="none" w:sz="0" w:space="0" w:color="auto" w:frame="1"/>
          <w:lang w:eastAsia="lv-LV"/>
        </w:rPr>
        <w:t>Apvienoties grup</w:t>
      </w:r>
      <w:r w:rsidRPr="00B02CE5">
        <w:rPr>
          <w:rFonts w:ascii="Calibri" w:eastAsia="Calibri" w:hAnsi="Times New Roman" w:cs="Calibri"/>
          <w:color w:val="000000"/>
          <w:sz w:val="24"/>
          <w:szCs w:val="24"/>
          <w:bdr w:val="none" w:sz="0" w:space="0" w:color="auto" w:frame="1"/>
          <w:lang w:eastAsia="lv-LV"/>
        </w:rPr>
        <w:t>ā</w:t>
      </w:r>
      <w:r w:rsidRPr="00B02CE5">
        <w:rPr>
          <w:rFonts w:ascii="Calibri" w:eastAsia="Calibri" w:hAnsi="Times New Roman" w:cs="Calibri"/>
          <w:color w:val="000000"/>
          <w:sz w:val="24"/>
          <w:szCs w:val="24"/>
          <w:bdr w:val="none" w:sz="0" w:space="0" w:color="auto" w:frame="1"/>
          <w:lang w:eastAsia="lv-LV"/>
        </w:rPr>
        <w:t xml:space="preserve"> </w:t>
      </w:r>
      <w:r w:rsidRPr="00B02CE5">
        <w:rPr>
          <w:rFonts w:ascii="Times New Roman" w:eastAsia="Calibri" w:hAnsi="Calibri" w:cs="Calibri"/>
          <w:color w:val="000000"/>
          <w:sz w:val="24"/>
          <w:szCs w:val="24"/>
          <w:bdr w:val="none" w:sz="0" w:space="0" w:color="auto" w:frame="1"/>
          <w:lang w:eastAsia="lv-LV"/>
        </w:rPr>
        <w:t>ar citiem Komersantiem un iesniegt vienu kop</w:t>
      </w:r>
      <w:r w:rsidRPr="00B02CE5">
        <w:rPr>
          <w:rFonts w:ascii="Calibri" w:eastAsia="Calibri" w:hAnsi="Times New Roman" w:cs="Calibri"/>
          <w:color w:val="000000"/>
          <w:sz w:val="24"/>
          <w:szCs w:val="24"/>
          <w:bdr w:val="none" w:sz="0" w:space="0" w:color="auto" w:frame="1"/>
          <w:lang w:eastAsia="lv-LV"/>
        </w:rPr>
        <w:t>ē</w:t>
      </w:r>
      <w:r w:rsidRPr="00B02CE5">
        <w:rPr>
          <w:rFonts w:ascii="Times New Roman" w:eastAsia="Calibri" w:hAnsi="Calibri" w:cs="Calibri"/>
          <w:color w:val="000000"/>
          <w:sz w:val="24"/>
          <w:szCs w:val="24"/>
          <w:bdr w:val="none" w:sz="0" w:space="0" w:color="auto" w:frame="1"/>
          <w:lang w:eastAsia="lv-LV"/>
        </w:rPr>
        <w:t>ju pied</w:t>
      </w:r>
      <w:r w:rsidRPr="00B02CE5">
        <w:rPr>
          <w:rFonts w:ascii="Calibri" w:eastAsia="Calibri" w:hAnsi="Times New Roman" w:cs="Calibri"/>
          <w:color w:val="000000"/>
          <w:sz w:val="24"/>
          <w:szCs w:val="24"/>
          <w:bdr w:val="none" w:sz="0" w:space="0" w:color="auto" w:frame="1"/>
          <w:lang w:eastAsia="lv-LV"/>
        </w:rPr>
        <w:t>ā</w:t>
      </w:r>
      <w:r w:rsidRPr="00B02CE5">
        <w:rPr>
          <w:rFonts w:ascii="Times New Roman" w:eastAsia="Calibri" w:hAnsi="Calibri" w:cs="Calibri"/>
          <w:color w:val="000000"/>
          <w:sz w:val="24"/>
          <w:szCs w:val="24"/>
          <w:bdr w:val="none" w:sz="0" w:space="0" w:color="auto" w:frame="1"/>
          <w:lang w:eastAsia="lv-LV"/>
        </w:rPr>
        <w:t>v</w:t>
      </w:r>
      <w:r w:rsidRPr="00B02CE5">
        <w:rPr>
          <w:rFonts w:ascii="Calibri" w:eastAsia="Calibri" w:hAnsi="Times New Roman" w:cs="Calibri"/>
          <w:color w:val="000000"/>
          <w:sz w:val="24"/>
          <w:szCs w:val="24"/>
          <w:bdr w:val="none" w:sz="0" w:space="0" w:color="auto" w:frame="1"/>
          <w:lang w:eastAsia="lv-LV"/>
        </w:rPr>
        <w:t>ā</w:t>
      </w:r>
      <w:r w:rsidRPr="00B02CE5">
        <w:rPr>
          <w:rFonts w:ascii="Times New Roman" w:eastAsia="Calibri" w:hAnsi="Calibri" w:cs="Calibri"/>
          <w:color w:val="000000"/>
          <w:sz w:val="24"/>
          <w:szCs w:val="24"/>
          <w:bdr w:val="none" w:sz="0" w:space="0" w:color="auto" w:frame="1"/>
          <w:lang w:eastAsia="lv-LV"/>
        </w:rPr>
        <w:t>jumu.</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9.1.2.</w:t>
      </w:r>
      <w:r w:rsidRPr="00B02CE5">
        <w:rPr>
          <w:rFonts w:ascii="Times New Roman" w:eastAsia="Times New Roman" w:hAnsi="Times New Roman" w:cs="Times New Roman"/>
          <w:color w:val="000000"/>
          <w:sz w:val="24"/>
          <w:szCs w:val="24"/>
        </w:rPr>
        <w:tab/>
        <w:t>Piedāvājuma sagatavošanas laikā Pretendentam ir tiesības rakstveidā vērsties pie Pasūtītāja Iepirkuma komisijas neskaidro jautājumu precizēšanai.</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9.1.3.</w:t>
      </w:r>
      <w:r w:rsidRPr="00B02CE5">
        <w:rPr>
          <w:rFonts w:ascii="Times New Roman" w:eastAsia="Times New Roman" w:hAnsi="Times New Roman" w:cs="Times New Roman"/>
          <w:color w:val="000000"/>
          <w:sz w:val="24"/>
          <w:szCs w:val="24"/>
        </w:rPr>
        <w:tab/>
        <w:t>Pirms piedāvājumu iesniegšanas termiņa beigām var grozīt vai atsaukt iesniegto piedāvājumu.</w:t>
      </w:r>
    </w:p>
    <w:p w:rsidR="00B02CE5" w:rsidRPr="00B02CE5" w:rsidRDefault="00B02CE5" w:rsidP="00B02CE5">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B02CE5">
        <w:rPr>
          <w:rFonts w:ascii="Times New Roman" w:eastAsia="Times New Roman" w:hAnsi="Times New Roman" w:cs="Times New Roman"/>
          <w:color w:val="000000"/>
          <w:sz w:val="24"/>
          <w:szCs w:val="24"/>
        </w:rPr>
        <w:t>9.1.4.</w:t>
      </w:r>
      <w:r w:rsidRPr="00B02CE5">
        <w:rPr>
          <w:rFonts w:ascii="Times New Roman" w:eastAsia="Times New Roman" w:hAnsi="Times New Roman" w:cs="Times New Roman"/>
          <w:color w:val="000000"/>
          <w:sz w:val="24"/>
          <w:szCs w:val="24"/>
        </w:rPr>
        <w:tab/>
      </w:r>
      <w:r w:rsidRPr="00B02CE5">
        <w:rPr>
          <w:rFonts w:ascii="Times New Roman" w:eastAsia="Calibri" w:hAnsi="Calibri" w:cs="Calibri"/>
          <w:color w:val="000000"/>
          <w:sz w:val="24"/>
          <w:szCs w:val="24"/>
          <w:bdr w:val="none" w:sz="0" w:space="0" w:color="auto" w:frame="1"/>
          <w:lang w:eastAsia="lv-LV"/>
        </w:rPr>
        <w:t>Piedal</w:t>
      </w:r>
      <w:r w:rsidRPr="00B02CE5">
        <w:rPr>
          <w:rFonts w:ascii="Calibri" w:eastAsia="Calibri" w:hAnsi="Times New Roman" w:cs="Calibri"/>
          <w:color w:val="000000"/>
          <w:sz w:val="24"/>
          <w:szCs w:val="24"/>
          <w:bdr w:val="none" w:sz="0" w:space="0" w:color="auto" w:frame="1"/>
          <w:lang w:eastAsia="lv-LV"/>
        </w:rPr>
        <w:t>ī</w:t>
      </w:r>
      <w:r w:rsidRPr="00B02CE5">
        <w:rPr>
          <w:rFonts w:ascii="Times New Roman" w:eastAsia="Calibri" w:hAnsi="Calibri" w:cs="Calibri"/>
          <w:color w:val="000000"/>
          <w:sz w:val="24"/>
          <w:szCs w:val="24"/>
          <w:bdr w:val="none" w:sz="0" w:space="0" w:color="auto" w:frame="1"/>
          <w:lang w:eastAsia="lv-LV"/>
        </w:rPr>
        <w:t>ties pied</w:t>
      </w:r>
      <w:r w:rsidRPr="00B02CE5">
        <w:rPr>
          <w:rFonts w:ascii="Calibri" w:eastAsia="Calibri" w:hAnsi="Times New Roman" w:cs="Calibri"/>
          <w:color w:val="000000"/>
          <w:sz w:val="24"/>
          <w:szCs w:val="24"/>
          <w:bdr w:val="none" w:sz="0" w:space="0" w:color="auto" w:frame="1"/>
          <w:lang w:eastAsia="lv-LV"/>
        </w:rPr>
        <w:t>ā</w:t>
      </w:r>
      <w:r w:rsidRPr="00B02CE5">
        <w:rPr>
          <w:rFonts w:ascii="Times New Roman" w:eastAsia="Calibri" w:hAnsi="Calibri" w:cs="Calibri"/>
          <w:color w:val="000000"/>
          <w:sz w:val="24"/>
          <w:szCs w:val="24"/>
          <w:bdr w:val="none" w:sz="0" w:space="0" w:color="auto" w:frame="1"/>
          <w:lang w:eastAsia="lv-LV"/>
        </w:rPr>
        <w:t>v</w:t>
      </w:r>
      <w:r w:rsidRPr="00B02CE5">
        <w:rPr>
          <w:rFonts w:ascii="Calibri" w:eastAsia="Calibri" w:hAnsi="Times New Roman" w:cs="Calibri"/>
          <w:color w:val="000000"/>
          <w:sz w:val="24"/>
          <w:szCs w:val="24"/>
          <w:bdr w:val="none" w:sz="0" w:space="0" w:color="auto" w:frame="1"/>
          <w:lang w:eastAsia="lv-LV"/>
        </w:rPr>
        <w:t>ā</w:t>
      </w:r>
      <w:r w:rsidRPr="00B02CE5">
        <w:rPr>
          <w:rFonts w:ascii="Times New Roman" w:eastAsia="Calibri" w:hAnsi="Calibri" w:cs="Calibri"/>
          <w:color w:val="000000"/>
          <w:sz w:val="24"/>
          <w:szCs w:val="24"/>
          <w:bdr w:val="none" w:sz="0" w:space="0" w:color="auto" w:frame="1"/>
          <w:lang w:eastAsia="lv-LV"/>
        </w:rPr>
        <w:t>jumu atv</w:t>
      </w:r>
      <w:r w:rsidRPr="00B02CE5">
        <w:rPr>
          <w:rFonts w:ascii="Calibri" w:eastAsia="Calibri" w:hAnsi="Times New Roman" w:cs="Calibri"/>
          <w:color w:val="000000"/>
          <w:sz w:val="24"/>
          <w:szCs w:val="24"/>
          <w:bdr w:val="none" w:sz="0" w:space="0" w:color="auto" w:frame="1"/>
          <w:lang w:eastAsia="lv-LV"/>
        </w:rPr>
        <w:t>ē</w:t>
      </w:r>
      <w:r w:rsidRPr="00B02CE5">
        <w:rPr>
          <w:rFonts w:ascii="Times New Roman" w:eastAsia="Calibri" w:hAnsi="Calibri" w:cs="Calibri"/>
          <w:color w:val="000000"/>
          <w:sz w:val="24"/>
          <w:szCs w:val="24"/>
          <w:bdr w:val="none" w:sz="0" w:space="0" w:color="auto" w:frame="1"/>
          <w:lang w:eastAsia="lv-LV"/>
        </w:rPr>
        <w:t>r</w:t>
      </w:r>
      <w:r w:rsidRPr="00B02CE5">
        <w:rPr>
          <w:rFonts w:ascii="Calibri" w:eastAsia="Calibri" w:hAnsi="Times New Roman" w:cs="Calibri"/>
          <w:color w:val="000000"/>
          <w:sz w:val="24"/>
          <w:szCs w:val="24"/>
          <w:bdr w:val="none" w:sz="0" w:space="0" w:color="auto" w:frame="1"/>
          <w:lang w:eastAsia="lv-LV"/>
        </w:rPr>
        <w:t>š</w:t>
      </w:r>
      <w:r w:rsidRPr="00B02CE5">
        <w:rPr>
          <w:rFonts w:ascii="Times New Roman" w:eastAsia="Calibri" w:hAnsi="Calibri" w:cs="Calibri"/>
          <w:color w:val="000000"/>
          <w:sz w:val="24"/>
          <w:szCs w:val="24"/>
          <w:bdr w:val="none" w:sz="0" w:space="0" w:color="auto" w:frame="1"/>
          <w:lang w:eastAsia="lv-LV"/>
        </w:rPr>
        <w:t>anas san</w:t>
      </w:r>
      <w:r w:rsidRPr="00B02CE5">
        <w:rPr>
          <w:rFonts w:ascii="Calibri" w:eastAsia="Calibri" w:hAnsi="Times New Roman" w:cs="Calibri"/>
          <w:color w:val="000000"/>
          <w:sz w:val="24"/>
          <w:szCs w:val="24"/>
          <w:bdr w:val="none" w:sz="0" w:space="0" w:color="auto" w:frame="1"/>
          <w:lang w:eastAsia="lv-LV"/>
        </w:rPr>
        <w:t>ā</w:t>
      </w:r>
      <w:r w:rsidRPr="00B02CE5">
        <w:rPr>
          <w:rFonts w:ascii="Times New Roman" w:eastAsia="Calibri" w:hAnsi="Calibri" w:cs="Calibri"/>
          <w:color w:val="000000"/>
          <w:sz w:val="24"/>
          <w:szCs w:val="24"/>
          <w:bdr w:val="none" w:sz="0" w:space="0" w:color="auto" w:frame="1"/>
          <w:lang w:eastAsia="lv-LV"/>
        </w:rPr>
        <w:t>ksm</w:t>
      </w:r>
      <w:r w:rsidRPr="00B02CE5">
        <w:rPr>
          <w:rFonts w:ascii="Calibri" w:eastAsia="Calibri" w:hAnsi="Times New Roman" w:cs="Calibri"/>
          <w:color w:val="000000"/>
          <w:sz w:val="24"/>
          <w:szCs w:val="24"/>
          <w:bdr w:val="none" w:sz="0" w:space="0" w:color="auto" w:frame="1"/>
          <w:lang w:eastAsia="lv-LV"/>
        </w:rPr>
        <w:t>ē</w:t>
      </w:r>
      <w:r w:rsidRPr="00B02CE5">
        <w:rPr>
          <w:rFonts w:ascii="Calibri" w:eastAsia="Calibri" w:hAnsi="Times New Roman" w:cs="Calibri"/>
          <w:color w:val="000000"/>
          <w:sz w:val="24"/>
          <w:szCs w:val="24"/>
          <w:bdr w:val="none" w:sz="0" w:space="0" w:color="auto" w:frame="1"/>
          <w:lang w:eastAsia="lv-LV"/>
        </w:rPr>
        <w:t xml:space="preserve">. </w:t>
      </w:r>
      <w:r w:rsidRPr="00B02CE5">
        <w:rPr>
          <w:rFonts w:ascii="Times New Roman" w:eastAsia="Calibri" w:hAnsi="Times New Roman" w:cs="Times New Roman"/>
          <w:sz w:val="24"/>
          <w:szCs w:val="24"/>
        </w:rPr>
        <w:t>Iesniegto piedāvājumu atvēršanas procesam var sekot līdzi tiešsaistes režīmā EIS e-konkursu apakšsistēmā.</w:t>
      </w:r>
    </w:p>
    <w:p w:rsidR="00B02CE5" w:rsidRPr="00B02CE5" w:rsidRDefault="00B02CE5" w:rsidP="00B02CE5">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B02CE5">
        <w:rPr>
          <w:rFonts w:ascii="Times New Roman" w:eastAsia="Calibri" w:hAnsi="Calibri" w:cs="Calibri"/>
          <w:color w:val="000000"/>
          <w:sz w:val="24"/>
          <w:szCs w:val="24"/>
          <w:bdr w:val="none" w:sz="0" w:space="0" w:color="auto" w:frame="1"/>
          <w:lang w:eastAsia="lv-LV"/>
        </w:rPr>
        <w:t>9.1.5.</w:t>
      </w:r>
      <w:r w:rsidRPr="00B02CE5">
        <w:rPr>
          <w:rFonts w:ascii="Times New Roman" w:eastAsia="Calibri" w:hAnsi="Calibri" w:cs="Calibri"/>
          <w:color w:val="000000"/>
          <w:sz w:val="24"/>
          <w:szCs w:val="24"/>
          <w:bdr w:val="none" w:sz="0" w:space="0" w:color="auto" w:frame="1"/>
          <w:lang w:eastAsia="lv-LV"/>
        </w:rPr>
        <w:tab/>
        <w:t>Iesniegt iesniegumu par iepirkuma p</w:t>
      </w:r>
      <w:r w:rsidRPr="00B02CE5">
        <w:rPr>
          <w:rFonts w:ascii="Calibri" w:eastAsia="Calibri" w:hAnsi="Times New Roman" w:cs="Calibri"/>
          <w:color w:val="000000"/>
          <w:sz w:val="24"/>
          <w:szCs w:val="24"/>
          <w:bdr w:val="none" w:sz="0" w:space="0" w:color="auto" w:frame="1"/>
          <w:lang w:eastAsia="lv-LV"/>
        </w:rPr>
        <w:t>ā</w:t>
      </w:r>
      <w:r w:rsidRPr="00B02CE5">
        <w:rPr>
          <w:rFonts w:ascii="Times New Roman" w:eastAsia="Calibri" w:hAnsi="Calibri" w:cs="Calibri"/>
          <w:color w:val="000000"/>
          <w:sz w:val="24"/>
          <w:szCs w:val="24"/>
          <w:bdr w:val="none" w:sz="0" w:space="0" w:color="auto" w:frame="1"/>
          <w:lang w:eastAsia="lv-LV"/>
        </w:rPr>
        <w:t>rk</w:t>
      </w:r>
      <w:r w:rsidRPr="00B02CE5">
        <w:rPr>
          <w:rFonts w:ascii="Calibri" w:eastAsia="Calibri" w:hAnsi="Times New Roman" w:cs="Calibri"/>
          <w:color w:val="000000"/>
          <w:sz w:val="24"/>
          <w:szCs w:val="24"/>
          <w:bdr w:val="none" w:sz="0" w:space="0" w:color="auto" w:frame="1"/>
          <w:lang w:eastAsia="lv-LV"/>
        </w:rPr>
        <w:t>ā</w:t>
      </w:r>
      <w:r w:rsidRPr="00B02CE5">
        <w:rPr>
          <w:rFonts w:ascii="Times New Roman" w:eastAsia="Calibri" w:hAnsi="Calibri" w:cs="Calibri"/>
          <w:color w:val="000000"/>
          <w:sz w:val="24"/>
          <w:szCs w:val="24"/>
          <w:bdr w:val="none" w:sz="0" w:space="0" w:color="auto" w:frame="1"/>
          <w:lang w:eastAsia="lv-LV"/>
        </w:rPr>
        <w:t>pumiem, saska</w:t>
      </w:r>
      <w:r w:rsidRPr="00B02CE5">
        <w:rPr>
          <w:rFonts w:ascii="Calibri" w:eastAsia="Calibri" w:hAnsi="Times New Roman" w:cs="Calibri"/>
          <w:color w:val="000000"/>
          <w:sz w:val="24"/>
          <w:szCs w:val="24"/>
          <w:bdr w:val="none" w:sz="0" w:space="0" w:color="auto" w:frame="1"/>
          <w:lang w:eastAsia="lv-LV"/>
        </w:rPr>
        <w:t>ņā</w:t>
      </w:r>
      <w:r w:rsidRPr="00B02CE5">
        <w:rPr>
          <w:rFonts w:ascii="Calibri" w:eastAsia="Calibri" w:hAnsi="Times New Roman" w:cs="Calibri"/>
          <w:color w:val="000000"/>
          <w:sz w:val="24"/>
          <w:szCs w:val="24"/>
          <w:bdr w:val="none" w:sz="0" w:space="0" w:color="auto" w:frame="1"/>
          <w:lang w:eastAsia="lv-LV"/>
        </w:rPr>
        <w:t xml:space="preserve"> </w:t>
      </w:r>
      <w:r w:rsidRPr="00B02CE5">
        <w:rPr>
          <w:rFonts w:ascii="Times New Roman" w:eastAsia="Calibri" w:hAnsi="Calibri" w:cs="Calibri"/>
          <w:color w:val="000000"/>
          <w:sz w:val="24"/>
          <w:szCs w:val="24"/>
          <w:bdr w:val="none" w:sz="0" w:space="0" w:color="auto" w:frame="1"/>
          <w:lang w:eastAsia="lv-LV"/>
        </w:rPr>
        <w:t>ar Publisko iepirkumu likuma 68.pantu.</w:t>
      </w:r>
    </w:p>
    <w:p w:rsidR="00B02CE5" w:rsidRPr="00B02CE5" w:rsidRDefault="00B02CE5" w:rsidP="00B02CE5">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rsidR="00B02CE5" w:rsidRPr="00B02CE5" w:rsidRDefault="00B02CE5" w:rsidP="00B02CE5">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1" w:name="_qsh70q" w:colFirst="0" w:colLast="0"/>
      <w:bookmarkEnd w:id="41"/>
      <w:r w:rsidRPr="00B02CE5">
        <w:rPr>
          <w:rFonts w:ascii="Times New Roman" w:eastAsia="Times New Roman" w:hAnsi="Times New Roman" w:cs="Times New Roman"/>
          <w:b/>
          <w:color w:val="000000"/>
          <w:sz w:val="24"/>
          <w:szCs w:val="24"/>
        </w:rPr>
        <w:t>9.2. Pretendenta pienākumi</w:t>
      </w:r>
    </w:p>
    <w:p w:rsidR="00B02CE5" w:rsidRPr="00B02CE5" w:rsidRDefault="00B02CE5" w:rsidP="00B02CE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 xml:space="preserve">9.2.1. </w:t>
      </w:r>
      <w:r w:rsidRPr="00B02CE5">
        <w:rPr>
          <w:rFonts w:ascii="Times New Roman" w:eastAsia="Times New Roman" w:hAnsi="Times New Roman" w:cs="Times New Roman"/>
          <w:color w:val="000000"/>
          <w:sz w:val="24"/>
          <w:szCs w:val="24"/>
        </w:rPr>
        <w:tab/>
        <w:t>Sagatavot piedāvājumus atbilstoši Nolikuma prasībām.</w:t>
      </w:r>
    </w:p>
    <w:p w:rsidR="00B02CE5" w:rsidRPr="00B02CE5" w:rsidRDefault="00B02CE5" w:rsidP="00B02CE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 xml:space="preserve">9.2.2. </w:t>
      </w:r>
      <w:r w:rsidRPr="00B02CE5">
        <w:rPr>
          <w:rFonts w:ascii="Times New Roman" w:eastAsia="Times New Roman" w:hAnsi="Times New Roman" w:cs="Times New Roman"/>
          <w:color w:val="000000"/>
          <w:sz w:val="24"/>
          <w:szCs w:val="24"/>
        </w:rPr>
        <w:tab/>
        <w:t>Sniegt patiesu informāciju.</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 xml:space="preserve">9.2.3. </w:t>
      </w:r>
      <w:r w:rsidRPr="00B02CE5">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rsidR="00B02CE5" w:rsidRPr="00B02CE5" w:rsidRDefault="00B02CE5" w:rsidP="00B02CE5">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B02CE5">
        <w:rPr>
          <w:rFonts w:ascii="Times New Roman" w:eastAsia="Times New Roman" w:hAnsi="Times New Roman" w:cs="Times New Roman"/>
          <w:color w:val="000000"/>
          <w:sz w:val="24"/>
          <w:szCs w:val="24"/>
        </w:rPr>
        <w:t xml:space="preserve">9.2.4. </w:t>
      </w:r>
      <w:r w:rsidRPr="00B02CE5">
        <w:rPr>
          <w:rFonts w:ascii="Times New Roman" w:eastAsia="Times New Roman" w:hAnsi="Times New Roman" w:cs="Times New Roman"/>
          <w:color w:val="000000"/>
          <w:sz w:val="24"/>
          <w:szCs w:val="24"/>
        </w:rPr>
        <w:tab/>
        <w:t>Segt visas izmaksas, kas saistītas ar piedāvājumu sagatavošanu un iesniegšanu.</w:t>
      </w:r>
    </w:p>
    <w:p w:rsidR="00B02CE5" w:rsidRPr="00B02CE5" w:rsidRDefault="00B02CE5" w:rsidP="00B02CE5">
      <w:pPr>
        <w:suppressAutoHyphens/>
        <w:spacing w:after="0" w:line="240" w:lineRule="auto"/>
        <w:contextualSpacing/>
        <w:jc w:val="center"/>
        <w:rPr>
          <w:rFonts w:ascii="Times New Roman" w:eastAsia="Times New Roman" w:hAnsi="Times New Roman" w:cs="Times New Roman"/>
          <w:b/>
          <w:caps/>
          <w:sz w:val="24"/>
          <w:szCs w:val="24"/>
        </w:rPr>
      </w:pPr>
    </w:p>
    <w:bookmarkEnd w:id="38"/>
    <w:bookmarkEnd w:id="39"/>
    <w:p w:rsidR="00B02CE5" w:rsidRPr="00B02CE5" w:rsidRDefault="00B02CE5" w:rsidP="00B02CE5">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rsidR="00B02CE5" w:rsidRPr="00B02CE5" w:rsidRDefault="00B02CE5" w:rsidP="00B02CE5">
      <w:pPr>
        <w:numPr>
          <w:ilvl w:val="0"/>
          <w:numId w:val="8"/>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B02CE5">
        <w:rPr>
          <w:rFonts w:ascii="Times New Roman" w:eastAsia="Times New Roman" w:hAnsi="Times New Roman" w:cs="Times New Roman"/>
          <w:b/>
          <w:caps/>
          <w:sz w:val="24"/>
          <w:szCs w:val="24"/>
        </w:rPr>
        <w:t xml:space="preserve">NOLIKUMA PIELIKUMI </w:t>
      </w:r>
    </w:p>
    <w:p w:rsidR="00B02CE5" w:rsidRPr="00B02CE5" w:rsidRDefault="00B02CE5" w:rsidP="00B02CE5">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B02CE5">
        <w:rPr>
          <w:rFonts w:ascii="Times New Roman" w:eastAsia="Times New Roman" w:hAnsi="Times New Roman" w:cs="Times New Roman"/>
          <w:b/>
          <w:caps/>
          <w:sz w:val="24"/>
          <w:szCs w:val="24"/>
        </w:rPr>
        <w:t>(pievienoti atsevišķā datnē)</w:t>
      </w:r>
    </w:p>
    <w:p w:rsidR="00B02CE5" w:rsidRPr="00B02CE5" w:rsidRDefault="00B02CE5" w:rsidP="00B02CE5">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 xml:space="preserve">1. pielikums </w:t>
      </w:r>
      <w:r w:rsidRPr="00B02CE5">
        <w:rPr>
          <w:rFonts w:ascii="Times New Roman" w:eastAsia="Calibri" w:hAnsi="Times New Roman" w:cs="Times New Roman"/>
          <w:color w:val="000000"/>
          <w:sz w:val="24"/>
          <w:szCs w:val="24"/>
          <w:lang w:bidi="lv-LV"/>
        </w:rPr>
        <w:tab/>
        <w:t>Pieteikums dalībai iepirkumā;</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 xml:space="preserve">2. pielikums </w:t>
      </w:r>
      <w:r w:rsidRPr="00B02CE5">
        <w:rPr>
          <w:rFonts w:ascii="Times New Roman" w:eastAsia="Calibri" w:hAnsi="Times New Roman" w:cs="Times New Roman"/>
          <w:color w:val="000000"/>
          <w:sz w:val="24"/>
          <w:szCs w:val="24"/>
          <w:lang w:bidi="lv-LV"/>
        </w:rPr>
        <w:tab/>
        <w:t>Tehniskā specifikācija;</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 xml:space="preserve">3. pielikums </w:t>
      </w:r>
      <w:r w:rsidRPr="00B02CE5">
        <w:rPr>
          <w:rFonts w:ascii="Times New Roman" w:eastAsia="Calibri" w:hAnsi="Times New Roman" w:cs="Times New Roman"/>
          <w:color w:val="000000"/>
          <w:sz w:val="24"/>
          <w:szCs w:val="24"/>
          <w:lang w:bidi="lv-LV"/>
        </w:rPr>
        <w:tab/>
        <w:t>Tehniskā piedāvājuma Darbu apjomi tāmes;</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 xml:space="preserve">4.pielikums </w:t>
      </w:r>
      <w:r w:rsidRPr="00B02CE5">
        <w:rPr>
          <w:rFonts w:ascii="Times New Roman" w:eastAsia="Calibri" w:hAnsi="Times New Roman" w:cs="Times New Roman"/>
          <w:color w:val="000000"/>
          <w:sz w:val="24"/>
          <w:szCs w:val="24"/>
          <w:lang w:bidi="lv-LV"/>
        </w:rPr>
        <w:tab/>
        <w:t>Pretendenta un tā piesaistīto apakšuzņēmēju pieredze;</w:t>
      </w:r>
      <w:r w:rsidRPr="00B02CE5">
        <w:rPr>
          <w:rFonts w:ascii="Times New Roman" w:eastAsia="Calibri" w:hAnsi="Times New Roman" w:cs="Times New Roman"/>
          <w:color w:val="000000"/>
          <w:sz w:val="24"/>
          <w:szCs w:val="24"/>
          <w:lang w:bidi="lv-LV"/>
        </w:rPr>
        <w:tab/>
        <w:t xml:space="preserve"> </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 xml:space="preserve">5. pielikums </w:t>
      </w:r>
      <w:r w:rsidRPr="00B02CE5">
        <w:rPr>
          <w:rFonts w:ascii="Times New Roman" w:eastAsia="Calibri" w:hAnsi="Times New Roman" w:cs="Times New Roman"/>
          <w:color w:val="000000"/>
          <w:sz w:val="24"/>
          <w:szCs w:val="24"/>
          <w:lang w:bidi="lv-LV"/>
        </w:rPr>
        <w:tab/>
        <w:t xml:space="preserve">Informācija par pretendenta apakšuzņēmējiem;  </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 xml:space="preserve">6. pielikums </w:t>
      </w:r>
      <w:r w:rsidRPr="00B02CE5">
        <w:rPr>
          <w:rFonts w:ascii="Times New Roman" w:eastAsia="Calibri" w:hAnsi="Times New Roman" w:cs="Times New Roman"/>
          <w:color w:val="000000"/>
          <w:sz w:val="24"/>
          <w:szCs w:val="24"/>
          <w:lang w:bidi="lv-LV"/>
        </w:rPr>
        <w:tab/>
        <w:t>Apakšuzņēmēja apliecinājums;</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 xml:space="preserve">7. pielikums </w:t>
      </w:r>
      <w:r w:rsidRPr="00B02CE5">
        <w:rPr>
          <w:rFonts w:ascii="Times New Roman" w:eastAsia="Calibri" w:hAnsi="Times New Roman" w:cs="Times New Roman"/>
          <w:color w:val="000000"/>
          <w:sz w:val="24"/>
          <w:szCs w:val="24"/>
          <w:lang w:bidi="lv-LV"/>
        </w:rPr>
        <w:tab/>
        <w:t>Finanšu piedāvājums;</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 xml:space="preserve">8.pielikums </w:t>
      </w:r>
      <w:r w:rsidRPr="00B02CE5">
        <w:rPr>
          <w:rFonts w:ascii="Times New Roman" w:eastAsia="Calibri" w:hAnsi="Times New Roman" w:cs="Times New Roman"/>
          <w:color w:val="000000"/>
          <w:sz w:val="24"/>
          <w:szCs w:val="24"/>
          <w:lang w:bidi="lv-LV"/>
        </w:rPr>
        <w:tab/>
        <w:t xml:space="preserve">Līguma projekts; </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9.</w:t>
      </w:r>
      <w:bookmarkStart w:id="42" w:name="_Hlk512263450"/>
      <w:r w:rsidRPr="00B02CE5">
        <w:rPr>
          <w:rFonts w:ascii="Times New Roman" w:eastAsia="Calibri" w:hAnsi="Times New Roman" w:cs="Times New Roman"/>
          <w:color w:val="000000"/>
          <w:sz w:val="24"/>
          <w:szCs w:val="24"/>
          <w:lang w:bidi="lv-LV"/>
        </w:rPr>
        <w:t>pielikums     Informācija  par Būvdarbu vadītāja pieredzi</w:t>
      </w:r>
      <w:bookmarkEnd w:id="42"/>
      <w:r w:rsidRPr="00B02CE5">
        <w:rPr>
          <w:rFonts w:ascii="Times New Roman" w:eastAsia="Calibri" w:hAnsi="Times New Roman" w:cs="Times New Roman"/>
          <w:color w:val="000000"/>
          <w:sz w:val="24"/>
          <w:szCs w:val="24"/>
          <w:lang w:bidi="lv-LV"/>
        </w:rPr>
        <w:t>;</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10. pielikums  Informācija par  Darba aizsardzības koordinatora pieredzi;</w:t>
      </w:r>
    </w:p>
    <w:p w:rsidR="00B02CE5" w:rsidRPr="00B02CE5" w:rsidRDefault="00B02CE5" w:rsidP="00B02CE5">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B02CE5">
        <w:rPr>
          <w:rFonts w:ascii="Times New Roman" w:eastAsia="Calibri" w:hAnsi="Times New Roman" w:cs="Times New Roman"/>
          <w:color w:val="000000"/>
          <w:sz w:val="24"/>
          <w:szCs w:val="24"/>
          <w:lang w:bidi="lv-LV"/>
        </w:rPr>
        <w:t>11. pielikums  Informācija  par Tehnisko nodrošinājumu;</w:t>
      </w:r>
    </w:p>
    <w:p w:rsidR="00B02CE5" w:rsidRPr="00FC2752" w:rsidRDefault="00B02CE5" w:rsidP="00B02CE5">
      <w:pPr>
        <w:widowControl w:val="0"/>
        <w:tabs>
          <w:tab w:val="left" w:pos="354"/>
        </w:tabs>
        <w:spacing w:after="0" w:line="240" w:lineRule="auto"/>
        <w:jc w:val="both"/>
        <w:rPr>
          <w:rFonts w:ascii="Times New Roman" w:eastAsia="Calibri" w:hAnsi="Times New Roman" w:cs="Times New Roman"/>
          <w:i/>
          <w:color w:val="FF0000"/>
          <w:sz w:val="24"/>
          <w:szCs w:val="24"/>
          <w:lang w:bidi="lv-LV"/>
        </w:rPr>
      </w:pPr>
      <w:r w:rsidRPr="00B02CE5">
        <w:rPr>
          <w:rFonts w:ascii="Times New Roman" w:eastAsia="Calibri" w:hAnsi="Times New Roman" w:cs="Times New Roman"/>
          <w:color w:val="000000"/>
          <w:sz w:val="24"/>
          <w:szCs w:val="24"/>
          <w:lang w:bidi="lv-LV"/>
        </w:rPr>
        <w:t xml:space="preserve">12.pielikums </w:t>
      </w:r>
      <w:r w:rsidRPr="00B02CE5">
        <w:rPr>
          <w:rFonts w:ascii="Times New Roman" w:eastAsia="Calibri" w:hAnsi="Times New Roman" w:cs="Times New Roman"/>
          <w:color w:val="000000"/>
          <w:sz w:val="24"/>
          <w:szCs w:val="24"/>
          <w:lang w:bidi="lv-LV"/>
        </w:rPr>
        <w:tab/>
        <w:t xml:space="preserve">Darbu daudzumu saraksts. </w:t>
      </w:r>
    </w:p>
    <w:sectPr w:rsidR="00B02CE5" w:rsidRPr="00FC2752" w:rsidSect="00BC2133">
      <w:footerReference w:type="default" r:id="rId27"/>
      <w:pgSz w:w="12240" w:h="15840" w:code="1"/>
      <w:pgMar w:top="720" w:right="720" w:bottom="720"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A3A" w:rsidRDefault="00CA2A3A" w:rsidP="00B02CE5">
      <w:pPr>
        <w:spacing w:after="0" w:line="240" w:lineRule="auto"/>
      </w:pPr>
      <w:r>
        <w:separator/>
      </w:r>
    </w:p>
  </w:endnote>
  <w:endnote w:type="continuationSeparator" w:id="0">
    <w:p w:rsidR="00CA2A3A" w:rsidRDefault="00CA2A3A" w:rsidP="00B02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E5" w:rsidRDefault="00B02CE5">
    <w:pPr>
      <w:pStyle w:val="Footer"/>
      <w:jc w:val="right"/>
    </w:pPr>
    <w:r>
      <w:fldChar w:fldCharType="begin"/>
    </w:r>
    <w:r>
      <w:instrText xml:space="preserve"> PAGE   \* MERGEFORMAT </w:instrText>
    </w:r>
    <w:r>
      <w:fldChar w:fldCharType="separate"/>
    </w:r>
    <w:r w:rsidR="00BC2133">
      <w:rPr>
        <w:noProof/>
      </w:rPr>
      <w:t>6</w:t>
    </w:r>
    <w:r>
      <w:rPr>
        <w:noProof/>
      </w:rPr>
      <w:fldChar w:fldCharType="end"/>
    </w:r>
  </w:p>
  <w:p w:rsidR="00B02CE5" w:rsidRDefault="00B02C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A3A" w:rsidRDefault="00CA2A3A" w:rsidP="00B02CE5">
      <w:pPr>
        <w:spacing w:after="0" w:line="240" w:lineRule="auto"/>
      </w:pPr>
      <w:r>
        <w:separator/>
      </w:r>
    </w:p>
  </w:footnote>
  <w:footnote w:type="continuationSeparator" w:id="0">
    <w:p w:rsidR="00CA2A3A" w:rsidRDefault="00CA2A3A" w:rsidP="00B02CE5">
      <w:pPr>
        <w:spacing w:after="0" w:line="240" w:lineRule="auto"/>
      </w:pPr>
      <w:r>
        <w:continuationSeparator/>
      </w:r>
    </w:p>
  </w:footnote>
  <w:footnote w:id="1">
    <w:p w:rsidR="00B02CE5" w:rsidRPr="00A84E64" w:rsidRDefault="00B02CE5" w:rsidP="00B02CE5">
      <w:pPr>
        <w:pStyle w:val="FootnoteText"/>
      </w:pPr>
      <w:r>
        <w:rPr>
          <w:rStyle w:val="FootnoteReference"/>
        </w:rPr>
        <w:footnoteRef/>
      </w:r>
      <w:r>
        <w:t xml:space="preserve"> </w:t>
      </w:r>
      <w:r w:rsidRPr="00C46B37">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84223"/>
    <w:multiLevelType w:val="multilevel"/>
    <w:tmpl w:val="DFAEC4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B7604C"/>
    <w:multiLevelType w:val="multilevel"/>
    <w:tmpl w:val="5ED22184"/>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1288"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2666D06"/>
    <w:multiLevelType w:val="multilevel"/>
    <w:tmpl w:val="3DB0FAAC"/>
    <w:lvl w:ilvl="0">
      <w:start w:val="1"/>
      <w:numFmt w:val="decimal"/>
      <w:lvlText w:val="%1."/>
      <w:lvlJc w:val="left"/>
      <w:pPr>
        <w:ind w:left="360" w:hanging="360"/>
      </w:pPr>
    </w:lvl>
    <w:lvl w:ilvl="1">
      <w:start w:val="6"/>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71E4584"/>
    <w:multiLevelType w:val="hybridMultilevel"/>
    <w:tmpl w:val="D22210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abstractNumId w:val="2"/>
  </w:num>
  <w:num w:numId="2">
    <w:abstractNumId w:val="1"/>
  </w:num>
  <w:num w:numId="3">
    <w:abstractNumId w:val="4"/>
  </w:num>
  <w:num w:numId="4">
    <w:abstractNumId w:val="3"/>
  </w:num>
  <w:num w:numId="5">
    <w:abstractNumId w:val="5"/>
  </w:num>
  <w:num w:numId="6">
    <w:abstractNumId w:val="8"/>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CE5"/>
    <w:rsid w:val="0025673D"/>
    <w:rsid w:val="003C6237"/>
    <w:rsid w:val="004E54F6"/>
    <w:rsid w:val="00602838"/>
    <w:rsid w:val="0060498B"/>
    <w:rsid w:val="006072B8"/>
    <w:rsid w:val="00725676"/>
    <w:rsid w:val="007B7A79"/>
    <w:rsid w:val="00840B50"/>
    <w:rsid w:val="00880BE0"/>
    <w:rsid w:val="00956202"/>
    <w:rsid w:val="009C5CAB"/>
    <w:rsid w:val="00B02CE5"/>
    <w:rsid w:val="00BC2133"/>
    <w:rsid w:val="00CA2A3A"/>
    <w:rsid w:val="00FB2748"/>
    <w:rsid w:val="00FC27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428E59-365E-49ED-A9DF-573424EF6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02CE5"/>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B02CE5"/>
  </w:style>
  <w:style w:type="paragraph" w:styleId="CommentText">
    <w:name w:val="annotation text"/>
    <w:basedOn w:val="Normal"/>
    <w:link w:val="CommentTextChar"/>
    <w:uiPriority w:val="99"/>
    <w:semiHidden/>
    <w:unhideWhenUsed/>
    <w:rsid w:val="00B02CE5"/>
    <w:pPr>
      <w:spacing w:line="240" w:lineRule="auto"/>
    </w:pPr>
    <w:rPr>
      <w:sz w:val="20"/>
      <w:szCs w:val="20"/>
    </w:rPr>
  </w:style>
  <w:style w:type="character" w:customStyle="1" w:styleId="CommentTextChar">
    <w:name w:val="Comment Text Char"/>
    <w:basedOn w:val="DefaultParagraphFont"/>
    <w:link w:val="CommentText"/>
    <w:uiPriority w:val="99"/>
    <w:semiHidden/>
    <w:rsid w:val="00B02CE5"/>
    <w:rPr>
      <w:sz w:val="20"/>
      <w:szCs w:val="20"/>
    </w:rPr>
  </w:style>
  <w:style w:type="character" w:styleId="FootnoteReference">
    <w:name w:val="footnote reference"/>
    <w:uiPriority w:val="99"/>
    <w:unhideWhenUsed/>
    <w:rsid w:val="00B02CE5"/>
    <w:rPr>
      <w:vertAlign w:val="superscript"/>
    </w:rPr>
  </w:style>
  <w:style w:type="paragraph" w:styleId="FootnoteText">
    <w:name w:val="footnote text"/>
    <w:basedOn w:val="Normal"/>
    <w:link w:val="FootnoteTextChar"/>
    <w:uiPriority w:val="99"/>
    <w:rsid w:val="00B02CE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02CE5"/>
    <w:rPr>
      <w:rFonts w:ascii="Times New Roman" w:eastAsia="Times New Roman" w:hAnsi="Times New Roman" w:cs="Times New Roman"/>
      <w:sz w:val="20"/>
      <w:szCs w:val="20"/>
    </w:rPr>
  </w:style>
  <w:style w:type="character" w:styleId="CommentReference">
    <w:name w:val="annotation reference"/>
    <w:uiPriority w:val="99"/>
    <w:semiHidden/>
    <w:unhideWhenUsed/>
    <w:rsid w:val="00B02CE5"/>
    <w:rPr>
      <w:sz w:val="16"/>
      <w:szCs w:val="16"/>
    </w:rPr>
  </w:style>
  <w:style w:type="paragraph" w:styleId="BalloonText">
    <w:name w:val="Balloon Text"/>
    <w:basedOn w:val="Normal"/>
    <w:link w:val="BalloonTextChar"/>
    <w:uiPriority w:val="99"/>
    <w:semiHidden/>
    <w:unhideWhenUsed/>
    <w:rsid w:val="00B02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C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is.gov.lv/EKEIS/Supplier/" TargetMode="External"/><Relationship Id="rId18" Type="http://schemas.openxmlformats.org/officeDocument/2006/relationships/hyperlink" Target="http://eur-lex.europa.eu/legal-content/LV/TXT/HTML/?uri=CELEX:32016R0007&amp;from=EN" TargetMode="External"/><Relationship Id="rId26" Type="http://schemas.openxmlformats.org/officeDocument/2006/relationships/hyperlink" Target="https://www.eis.gov.lv/EKEIS/Supplier/" TargetMode="External"/><Relationship Id="rId3" Type="http://schemas.openxmlformats.org/officeDocument/2006/relationships/styles" Target="styles.xml"/><Relationship Id="rId21" Type="http://schemas.openxmlformats.org/officeDocument/2006/relationships/hyperlink" Target="http://www.iub.gov.lv/" TargetMode="External"/><Relationship Id="rId7" Type="http://schemas.openxmlformats.org/officeDocument/2006/relationships/endnotes" Target="endnotes.xml"/><Relationship Id="rId12" Type="http://schemas.openxmlformats.org/officeDocument/2006/relationships/hyperlink" Target="https://www.eis.gov.lv/EKEIS/Supplier/" TargetMode="External"/><Relationship Id="rId17" Type="http://schemas.openxmlformats.org/officeDocument/2006/relationships/hyperlink" Target="http://www.bis.gov.lv" TargetMode="External"/><Relationship Id="rId25" Type="http://schemas.openxmlformats.org/officeDocument/2006/relationships/hyperlink" Target="http://www.sigulda.lv" TargetMode="Externa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www.iub.gov.lv/lv/node/58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 TargetMode="External"/><Relationship Id="rId24" Type="http://schemas.openxmlformats.org/officeDocument/2006/relationships/hyperlink" Target="http://www.iub.gov" TargetMode="External"/><Relationship Id="rId5" Type="http://schemas.openxmlformats.org/officeDocument/2006/relationships/webSettings" Target="webSettings.xml"/><Relationship Id="rId15" Type="http://schemas.openxmlformats.org/officeDocument/2006/relationships/hyperlink" Target="http://www.eis.gov.lv" TargetMode="External"/><Relationship Id="rId23" Type="http://schemas.openxmlformats.org/officeDocument/2006/relationships/hyperlink" Target="https://www.eis.gov.lv/EKEIS/Supplier/" TargetMode="External"/><Relationship Id="rId28" Type="http://schemas.openxmlformats.org/officeDocument/2006/relationships/fontTable" Target="fontTable.xml"/><Relationship Id="rId10" Type="http://schemas.openxmlformats.org/officeDocument/2006/relationships/hyperlink" Target="mailto:valts.vilks@sigulda.lv" TargetMode="External"/><Relationship Id="rId19" Type="http://schemas.openxmlformats.org/officeDocument/2006/relationships/hyperlink" Target="https://ec.europa.eu/growth/tools-databases/espd/filter?lang=lv" TargetMode="External"/><Relationship Id="rId4" Type="http://schemas.openxmlformats.org/officeDocument/2006/relationships/settings" Target="settings.xml"/><Relationship Id="rId9" Type="http://schemas.openxmlformats.org/officeDocument/2006/relationships/hyperlink" Target="mailto:liga.landsberga@sigulda.lv" TargetMode="External"/><Relationship Id="rId14" Type="http://schemas.openxmlformats.org/officeDocument/2006/relationships/hyperlink" Target="https://www.eis.gov.lv/EKEIS/Supplier/" TargetMode="External"/><Relationship Id="rId22" Type="http://schemas.openxmlformats.org/officeDocument/2006/relationships/hyperlink" Target="http://www.sigulda.lv/"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3E2D9-8DE4-4216-B6D8-E28C5D07F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16</Pages>
  <Words>29050</Words>
  <Characters>16559</Characters>
  <Application>Microsoft Office Word</Application>
  <DocSecurity>0</DocSecurity>
  <Lines>137</Lines>
  <Paragraphs>91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APSTIPRINĀTS</vt:lpstr>
      <vt:lpstr/>
      <vt:lpstr>    8.1. Iepirkuma komisijas tiesības</vt:lpstr>
      <vt:lpstr>    9.1. Pretendenta tiesības</vt:lpstr>
      <vt:lpstr>    9.2. Pretendenta pienākumi</vt:lpstr>
      <vt:lpstr>    </vt:lpstr>
    </vt:vector>
  </TitlesOfParts>
  <Company/>
  <LinksUpToDate>false</LinksUpToDate>
  <CharactersWithSpaces>45518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Valda Hausmane</cp:lastModifiedBy>
  <cp:revision>8</cp:revision>
  <cp:lastPrinted>2019-04-05T10:05:00Z</cp:lastPrinted>
  <dcterms:created xsi:type="dcterms:W3CDTF">2019-04-05T06:55:00Z</dcterms:created>
  <dcterms:modified xsi:type="dcterms:W3CDTF">2019-04-08T10:11:00Z</dcterms:modified>
</cp:coreProperties>
</file>