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2D14" w:rsidRPr="00824D9F" w:rsidRDefault="00DF2D14" w:rsidP="00DF2D14">
      <w:pPr>
        <w:spacing w:after="0" w:line="240" w:lineRule="auto"/>
        <w:jc w:val="center"/>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Siguldas novada pašvaldības (</w:t>
      </w:r>
      <w:proofErr w:type="spellStart"/>
      <w:r w:rsidRPr="00824D9F">
        <w:rPr>
          <w:rFonts w:ascii="Times New Roman" w:eastAsia="Times New Roman" w:hAnsi="Times New Roman" w:cs="Times New Roman"/>
          <w:lang w:eastAsia="lv-LV"/>
        </w:rPr>
        <w:t>reģ</w:t>
      </w:r>
      <w:proofErr w:type="spellEnd"/>
      <w:r w:rsidRPr="00824D9F">
        <w:rPr>
          <w:rFonts w:ascii="Times New Roman" w:eastAsia="Times New Roman" w:hAnsi="Times New Roman" w:cs="Times New Roman"/>
          <w:lang w:eastAsia="lv-LV"/>
        </w:rPr>
        <w:t xml:space="preserve">. Nr. 90000048152) </w:t>
      </w:r>
    </w:p>
    <w:p w:rsidR="00DF2D14" w:rsidRPr="00824D9F" w:rsidRDefault="00DF2D14" w:rsidP="00DF2D14">
      <w:pPr>
        <w:spacing w:after="0" w:line="240" w:lineRule="auto"/>
        <w:jc w:val="center"/>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Atklāta konkursa</w:t>
      </w:r>
    </w:p>
    <w:p w:rsidR="00DF2D14" w:rsidRPr="00824D9F" w:rsidRDefault="00DF2D14" w:rsidP="00DF2D14">
      <w:pPr>
        <w:spacing w:after="0" w:line="240" w:lineRule="auto"/>
        <w:jc w:val="center"/>
        <w:rPr>
          <w:rFonts w:ascii="Times New Roman" w:eastAsia="Times New Roman" w:hAnsi="Times New Roman" w:cs="Times New Roman"/>
          <w:sz w:val="16"/>
          <w:szCs w:val="16"/>
          <w:lang w:val="en-GB" w:eastAsia="lv-LV"/>
        </w:rPr>
      </w:pPr>
    </w:p>
    <w:p w:rsidR="00DF2D14" w:rsidRPr="00824D9F" w:rsidRDefault="00DF2D14" w:rsidP="00DF2D14">
      <w:pPr>
        <w:spacing w:after="0" w:line="240" w:lineRule="auto"/>
        <w:jc w:val="center"/>
        <w:rPr>
          <w:rFonts w:ascii="Times New Roman" w:eastAsia="Times New Roman" w:hAnsi="Times New Roman" w:cs="Times New Roman"/>
          <w:b/>
          <w:sz w:val="32"/>
          <w:szCs w:val="32"/>
          <w:lang w:eastAsia="lv-LV"/>
        </w:rPr>
      </w:pPr>
      <w:r w:rsidRPr="00824D9F">
        <w:rPr>
          <w:rFonts w:ascii="Times New Roman" w:eastAsia="Times New Roman" w:hAnsi="Times New Roman" w:cs="Times New Roman"/>
          <w:b/>
          <w:sz w:val="32"/>
          <w:szCs w:val="32"/>
          <w:lang w:eastAsia="lv-LV"/>
        </w:rPr>
        <w:t>“</w:t>
      </w:r>
      <w:r w:rsidRPr="00824D9F">
        <w:rPr>
          <w:rFonts w:ascii="Times New Roman" w:eastAsia="Times New Roman" w:hAnsi="Times New Roman" w:cs="Times New Roman"/>
          <w:b/>
          <w:bCs/>
          <w:sz w:val="36"/>
          <w:szCs w:val="36"/>
        </w:rPr>
        <w:t>Siguldas dzelzceļa stacijas ēkas un teritorijas apsaimniekošanas pakalpojumi, Ausekļa ielā 6, Siguldā</w:t>
      </w:r>
      <w:r w:rsidRPr="00824D9F">
        <w:rPr>
          <w:rFonts w:ascii="Times New Roman" w:eastAsia="Times New Roman" w:hAnsi="Times New Roman" w:cs="Times New Roman"/>
          <w:b/>
          <w:sz w:val="32"/>
          <w:szCs w:val="32"/>
          <w:lang w:eastAsia="lv-LV"/>
        </w:rPr>
        <w:t>”</w:t>
      </w:r>
    </w:p>
    <w:p w:rsidR="00DF2D14" w:rsidRPr="00824D9F" w:rsidRDefault="00DF2D14" w:rsidP="00DF2D14">
      <w:pPr>
        <w:spacing w:before="120" w:after="120" w:line="240" w:lineRule="auto"/>
        <w:jc w:val="center"/>
        <w:rPr>
          <w:rFonts w:ascii="Times New Roman" w:eastAsia="Times New Roman" w:hAnsi="Times New Roman" w:cs="Times New Roman"/>
          <w:sz w:val="24"/>
          <w:szCs w:val="24"/>
          <w:lang w:eastAsia="lv-LV"/>
        </w:rPr>
      </w:pPr>
      <w:r w:rsidRPr="00824D9F">
        <w:rPr>
          <w:rFonts w:ascii="Times New Roman" w:eastAsia="Times New Roman" w:hAnsi="Times New Roman" w:cs="Times New Roman"/>
          <w:sz w:val="24"/>
          <w:szCs w:val="24"/>
          <w:lang w:eastAsia="lv-LV"/>
        </w:rPr>
        <w:t>(identifikācijas Nr. SNP 2019/08/AK)</w:t>
      </w:r>
    </w:p>
    <w:p w:rsidR="00DF2D14" w:rsidRPr="00824D9F" w:rsidRDefault="00DF2D14" w:rsidP="00DF2D14">
      <w:pPr>
        <w:spacing w:after="0" w:line="240" w:lineRule="auto"/>
        <w:jc w:val="center"/>
        <w:rPr>
          <w:rFonts w:ascii="Times New Roman" w:eastAsia="Times New Roman" w:hAnsi="Times New Roman" w:cs="Times New Roman"/>
          <w:sz w:val="26"/>
          <w:szCs w:val="26"/>
          <w:lang w:eastAsia="lv-LV"/>
        </w:rPr>
      </w:pPr>
    </w:p>
    <w:p w:rsidR="00DF2D14" w:rsidRPr="00824D9F" w:rsidRDefault="00DF2D14" w:rsidP="00DF2D14">
      <w:pPr>
        <w:spacing w:after="0" w:line="240" w:lineRule="auto"/>
        <w:jc w:val="center"/>
        <w:rPr>
          <w:rFonts w:ascii="Times New Roman" w:eastAsia="Times New Roman" w:hAnsi="Times New Roman" w:cs="Times New Roman"/>
          <w:sz w:val="26"/>
          <w:szCs w:val="26"/>
          <w:lang w:eastAsia="lv-LV"/>
        </w:rPr>
      </w:pPr>
      <w:r w:rsidRPr="00824D9F">
        <w:rPr>
          <w:rFonts w:ascii="Times New Roman" w:eastAsia="Times New Roman" w:hAnsi="Times New Roman" w:cs="Times New Roman"/>
          <w:sz w:val="26"/>
          <w:szCs w:val="26"/>
          <w:lang w:eastAsia="lv-LV"/>
        </w:rPr>
        <w:t>Iepirkuma procedūras ziņojums</w:t>
      </w:r>
    </w:p>
    <w:p w:rsidR="00DF2D14" w:rsidRPr="00824D9F" w:rsidRDefault="00DF2D14" w:rsidP="00DF2D14">
      <w:pPr>
        <w:spacing w:after="0" w:line="240" w:lineRule="auto"/>
        <w:jc w:val="center"/>
        <w:rPr>
          <w:rFonts w:ascii="Times New Roman" w:eastAsia="Times New Roman" w:hAnsi="Times New Roman" w:cs="Times New Roman"/>
          <w:sz w:val="24"/>
          <w:szCs w:val="24"/>
          <w:lang w:eastAsia="lv-LV"/>
        </w:rPr>
      </w:pPr>
    </w:p>
    <w:p w:rsidR="00DF2D14" w:rsidRPr="00824D9F" w:rsidRDefault="00DF2D14" w:rsidP="00DF2D14">
      <w:pPr>
        <w:spacing w:after="0" w:line="240" w:lineRule="auto"/>
        <w:jc w:val="center"/>
        <w:rPr>
          <w:rFonts w:ascii="Times New Roman" w:eastAsia="Times New Roman" w:hAnsi="Times New Roman" w:cs="Times New Roman"/>
          <w:sz w:val="24"/>
          <w:szCs w:val="24"/>
          <w:lang w:eastAsia="lv-LV"/>
        </w:rPr>
      </w:pPr>
    </w:p>
    <w:p w:rsidR="00DF2D14" w:rsidRPr="00824D9F" w:rsidRDefault="00DF2D14" w:rsidP="00DF2D14">
      <w:pPr>
        <w:spacing w:after="0" w:line="240" w:lineRule="auto"/>
        <w:jc w:val="center"/>
        <w:rPr>
          <w:rFonts w:ascii="Times New Roman" w:eastAsia="Times New Roman" w:hAnsi="Times New Roman" w:cs="Times New Roman"/>
          <w:sz w:val="24"/>
          <w:szCs w:val="24"/>
          <w:lang w:eastAsia="lv-LV"/>
        </w:rPr>
      </w:pPr>
      <w:r w:rsidRPr="00824D9F">
        <w:rPr>
          <w:rFonts w:ascii="Times New Roman" w:eastAsia="Times New Roman" w:hAnsi="Times New Roman" w:cs="Times New Roman"/>
          <w:sz w:val="24"/>
          <w:szCs w:val="24"/>
          <w:lang w:eastAsia="lv-LV"/>
        </w:rPr>
        <w:t>Siguldā</w:t>
      </w:r>
    </w:p>
    <w:p w:rsidR="00DF2D14" w:rsidRPr="00824D9F" w:rsidRDefault="00DF2D14" w:rsidP="00DF2D14">
      <w:pPr>
        <w:spacing w:after="0" w:line="240" w:lineRule="auto"/>
        <w:rPr>
          <w:rFonts w:ascii="Times New Roman" w:eastAsia="Times New Roman" w:hAnsi="Times New Roman" w:cs="Times New Roman"/>
          <w:sz w:val="26"/>
          <w:szCs w:val="26"/>
          <w:lang w:eastAsia="lv-LV"/>
        </w:rPr>
      </w:pPr>
    </w:p>
    <w:p w:rsidR="00DF2D14" w:rsidRPr="00824D9F" w:rsidRDefault="00DF2D14" w:rsidP="00DF2D14">
      <w:pPr>
        <w:spacing w:after="0" w:line="240" w:lineRule="auto"/>
        <w:rPr>
          <w:rFonts w:ascii="Times New Roman" w:eastAsia="Times New Roman" w:hAnsi="Times New Roman" w:cs="Times New Roman"/>
          <w:lang w:val="en-GB" w:eastAsia="lv-LV"/>
        </w:rPr>
      </w:pPr>
      <w:r w:rsidRPr="00824D9F">
        <w:rPr>
          <w:rFonts w:ascii="Times New Roman" w:eastAsia="Times New Roman" w:hAnsi="Times New Roman" w:cs="Times New Roman"/>
          <w:lang w:val="en-GB" w:eastAsia="lv-LV"/>
        </w:rPr>
        <w:t>2019.gada 0</w:t>
      </w:r>
      <w:r>
        <w:rPr>
          <w:rFonts w:ascii="Times New Roman" w:eastAsia="Times New Roman" w:hAnsi="Times New Roman" w:cs="Times New Roman"/>
          <w:lang w:val="en-GB" w:eastAsia="lv-LV"/>
        </w:rPr>
        <w:t>3</w:t>
      </w:r>
      <w:r w:rsidRPr="00824D9F">
        <w:rPr>
          <w:rFonts w:ascii="Times New Roman" w:eastAsia="Times New Roman" w:hAnsi="Times New Roman" w:cs="Times New Roman"/>
          <w:lang w:val="en-GB" w:eastAsia="lv-LV"/>
        </w:rPr>
        <w:t xml:space="preserve">. </w:t>
      </w:r>
      <w:proofErr w:type="spellStart"/>
      <w:r w:rsidRPr="00824D9F">
        <w:rPr>
          <w:rFonts w:ascii="Times New Roman" w:eastAsia="Times New Roman" w:hAnsi="Times New Roman" w:cs="Times New Roman"/>
          <w:lang w:val="en-GB" w:eastAsia="lv-LV"/>
        </w:rPr>
        <w:t>jūlijā</w:t>
      </w:r>
      <w:proofErr w:type="spellEnd"/>
      <w:r w:rsidRPr="00824D9F">
        <w:rPr>
          <w:rFonts w:ascii="Times New Roman" w:eastAsia="Times New Roman" w:hAnsi="Times New Roman" w:cs="Times New Roman"/>
          <w:lang w:val="en-GB" w:eastAsia="lv-LV"/>
        </w:rPr>
        <w:tab/>
      </w:r>
      <w:r w:rsidRPr="00824D9F">
        <w:rPr>
          <w:rFonts w:ascii="Times New Roman" w:eastAsia="Times New Roman" w:hAnsi="Times New Roman" w:cs="Times New Roman"/>
          <w:lang w:val="en-GB" w:eastAsia="lv-LV"/>
        </w:rPr>
        <w:tab/>
      </w:r>
      <w:r w:rsidRPr="00824D9F">
        <w:rPr>
          <w:rFonts w:ascii="Times New Roman" w:eastAsia="Times New Roman" w:hAnsi="Times New Roman" w:cs="Times New Roman"/>
          <w:lang w:val="en-GB" w:eastAsia="lv-LV"/>
        </w:rPr>
        <w:tab/>
      </w:r>
    </w:p>
    <w:p w:rsidR="00DF2D14" w:rsidRPr="00824D9F" w:rsidRDefault="00DF2D14" w:rsidP="00DF2D14">
      <w:pPr>
        <w:spacing w:after="0" w:line="240" w:lineRule="auto"/>
        <w:jc w:val="both"/>
        <w:rPr>
          <w:rFonts w:ascii="Times New Roman" w:eastAsia="Times New Roman" w:hAnsi="Times New Roman" w:cs="Times New Roman"/>
          <w:sz w:val="24"/>
          <w:szCs w:val="24"/>
          <w:lang w:eastAsia="lv-LV"/>
        </w:rPr>
      </w:pPr>
    </w:p>
    <w:p w:rsidR="00DF2D14" w:rsidRPr="00824D9F" w:rsidRDefault="00DF2D14" w:rsidP="00DF2D14">
      <w:pPr>
        <w:spacing w:after="0" w:line="240" w:lineRule="auto"/>
        <w:jc w:val="both"/>
        <w:rPr>
          <w:rFonts w:ascii="Times New Roman" w:eastAsia="Times New Roman" w:hAnsi="Times New Roman" w:cs="Times New Roman"/>
          <w:sz w:val="24"/>
          <w:szCs w:val="24"/>
          <w:lang w:eastAsia="lv-LV"/>
        </w:rPr>
      </w:pPr>
    </w:p>
    <w:p w:rsidR="00DF2D14" w:rsidRPr="00824D9F" w:rsidRDefault="00DF2D14" w:rsidP="00DF2D14">
      <w:pPr>
        <w:numPr>
          <w:ilvl w:val="0"/>
          <w:numId w:val="1"/>
        </w:numPr>
        <w:spacing w:after="0" w:line="240" w:lineRule="auto"/>
        <w:jc w:val="both"/>
        <w:rPr>
          <w:rFonts w:ascii="Times New Roman" w:eastAsia="Times New Roman" w:hAnsi="Times New Roman" w:cs="Times New Roman"/>
          <w:lang w:eastAsia="lv-LV"/>
        </w:rPr>
      </w:pPr>
      <w:r w:rsidRPr="00824D9F">
        <w:rPr>
          <w:rFonts w:ascii="Times New Roman" w:eastAsia="Times New Roman" w:hAnsi="Times New Roman" w:cs="Times New Roman"/>
          <w:b/>
          <w:lang w:eastAsia="lv-LV"/>
        </w:rPr>
        <w:t>Identifikācijas Nr. -</w:t>
      </w:r>
      <w:r w:rsidRPr="00824D9F">
        <w:rPr>
          <w:rFonts w:ascii="Times New Roman" w:eastAsia="Times New Roman" w:hAnsi="Times New Roman" w:cs="Times New Roman"/>
          <w:lang w:eastAsia="lv-LV"/>
        </w:rPr>
        <w:t xml:space="preserve"> SNP 2019/08/AK</w:t>
      </w:r>
    </w:p>
    <w:p w:rsidR="00DF2D14" w:rsidRPr="00824D9F" w:rsidRDefault="00DF2D14" w:rsidP="00DF2D14">
      <w:pPr>
        <w:numPr>
          <w:ilvl w:val="0"/>
          <w:numId w:val="1"/>
        </w:numPr>
        <w:spacing w:after="0" w:line="240" w:lineRule="auto"/>
        <w:jc w:val="both"/>
        <w:rPr>
          <w:rFonts w:ascii="Times New Roman" w:eastAsia="Times New Roman" w:hAnsi="Times New Roman" w:cs="Times New Roman"/>
          <w:lang w:eastAsia="lv-LV"/>
        </w:rPr>
      </w:pPr>
      <w:r w:rsidRPr="00824D9F">
        <w:rPr>
          <w:rFonts w:ascii="Times New Roman" w:eastAsia="Times New Roman" w:hAnsi="Times New Roman" w:cs="Times New Roman"/>
          <w:b/>
          <w:lang w:eastAsia="lv-LV"/>
        </w:rPr>
        <w:t xml:space="preserve">Datums, kad paziņojums ievietots internetā: </w:t>
      </w:r>
    </w:p>
    <w:p w:rsidR="00DF2D14" w:rsidRPr="00824D9F" w:rsidRDefault="00DF2D14" w:rsidP="00DF2D14">
      <w:pPr>
        <w:pStyle w:val="ListParagraph"/>
        <w:spacing w:after="0" w:line="240" w:lineRule="auto"/>
        <w:ind w:left="360"/>
        <w:jc w:val="both"/>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 xml:space="preserve">24.04.2019.- iepirkuma nolikums ievietots Elektronisko iepirkumu sistēmā (turpmāk EIS) tīmekļvietnē  </w:t>
      </w:r>
      <w:r w:rsidRPr="00824D9F">
        <w:rPr>
          <w:rFonts w:ascii="Times New Roman" w:hAnsi="Times New Roman" w:cs="Times New Roman"/>
        </w:rPr>
        <w:t>https://www.eis.gov.lv/EKEIS/Procurement/Edit/20516</w:t>
      </w:r>
      <w:r w:rsidRPr="00824D9F">
        <w:rPr>
          <w:rFonts w:ascii="Times New Roman" w:eastAsia="Times New Roman" w:hAnsi="Times New Roman" w:cs="Times New Roman"/>
          <w:lang w:eastAsia="lv-LV"/>
        </w:rPr>
        <w:t xml:space="preserve"> ;</w:t>
      </w:r>
    </w:p>
    <w:p w:rsidR="00DF2D14" w:rsidRPr="00824D9F" w:rsidRDefault="00DF2D14" w:rsidP="00DF2D14">
      <w:pPr>
        <w:pStyle w:val="ListParagraph"/>
        <w:spacing w:after="0" w:line="240" w:lineRule="auto"/>
        <w:ind w:left="360"/>
        <w:jc w:val="both"/>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 xml:space="preserve">24.04.2019. – iepirkuma nolikums ievietots Siguldas novada pašvaldības tīmekļa vietnē </w:t>
      </w:r>
      <w:hyperlink r:id="rId7" w:history="1">
        <w:r w:rsidRPr="00824D9F">
          <w:rPr>
            <w:rStyle w:val="Hyperlink"/>
            <w:rFonts w:ascii="Times New Roman" w:eastAsia="Times New Roman" w:hAnsi="Times New Roman" w:cs="Times New Roman"/>
            <w:lang w:eastAsia="lv-LV"/>
          </w:rPr>
          <w:t>www.sigulda.lv</w:t>
        </w:r>
      </w:hyperlink>
      <w:r w:rsidRPr="00824D9F">
        <w:rPr>
          <w:rFonts w:ascii="Times New Roman" w:eastAsia="Times New Roman" w:hAnsi="Times New Roman" w:cs="Times New Roman"/>
          <w:lang w:eastAsia="lv-LV"/>
        </w:rPr>
        <w:t xml:space="preserve"> ;</w:t>
      </w:r>
    </w:p>
    <w:p w:rsidR="00DF2D14" w:rsidRPr="00824D9F" w:rsidRDefault="00DF2D14" w:rsidP="00DF2D14">
      <w:pPr>
        <w:spacing w:after="0" w:line="240" w:lineRule="auto"/>
        <w:ind w:left="360"/>
        <w:jc w:val="both"/>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 xml:space="preserve">24.04.2019. – paziņojums par līgumu ievietots Iepirkuma uzraudzības biroja tīmekļa vietnē </w:t>
      </w:r>
      <w:hyperlink r:id="rId8" w:history="1">
        <w:r w:rsidRPr="00824D9F">
          <w:rPr>
            <w:rStyle w:val="Hyperlink"/>
            <w:rFonts w:ascii="Times New Roman" w:eastAsia="Times New Roman" w:hAnsi="Times New Roman" w:cs="Times New Roman"/>
            <w:lang w:eastAsia="lv-LV"/>
          </w:rPr>
          <w:t>www.iub.gov.lv</w:t>
        </w:r>
      </w:hyperlink>
      <w:r w:rsidRPr="00824D9F">
        <w:rPr>
          <w:rFonts w:ascii="Times New Roman" w:eastAsia="Times New Roman" w:hAnsi="Times New Roman" w:cs="Times New Roman"/>
          <w:lang w:eastAsia="lv-LV"/>
        </w:rPr>
        <w:t xml:space="preserve"> . </w:t>
      </w:r>
    </w:p>
    <w:p w:rsidR="00DF2D14" w:rsidRPr="00824D9F" w:rsidRDefault="00DF2D14" w:rsidP="00DF2D14">
      <w:pPr>
        <w:numPr>
          <w:ilvl w:val="0"/>
          <w:numId w:val="1"/>
        </w:numPr>
        <w:spacing w:after="0" w:line="240" w:lineRule="auto"/>
        <w:jc w:val="both"/>
        <w:rPr>
          <w:rFonts w:ascii="Times New Roman" w:eastAsia="Times New Roman" w:hAnsi="Times New Roman" w:cs="Times New Roman"/>
          <w:lang w:eastAsia="lv-LV"/>
        </w:rPr>
      </w:pPr>
      <w:r w:rsidRPr="00824D9F">
        <w:rPr>
          <w:rFonts w:ascii="Times New Roman" w:eastAsia="Times New Roman" w:hAnsi="Times New Roman" w:cs="Times New Roman"/>
          <w:b/>
          <w:lang w:eastAsia="lv-LV"/>
        </w:rPr>
        <w:t>Pasūtītāja nosaukums -</w:t>
      </w:r>
      <w:r w:rsidRPr="00824D9F">
        <w:rPr>
          <w:rFonts w:ascii="Times New Roman" w:eastAsia="Times New Roman" w:hAnsi="Times New Roman" w:cs="Times New Roman"/>
          <w:lang w:eastAsia="lv-LV"/>
        </w:rPr>
        <w:t xml:space="preserve"> Siguldas novada pašvaldība.</w:t>
      </w:r>
    </w:p>
    <w:p w:rsidR="00DF2D14" w:rsidRPr="00824D9F" w:rsidRDefault="00DF2D14" w:rsidP="00DF2D14">
      <w:pPr>
        <w:numPr>
          <w:ilvl w:val="0"/>
          <w:numId w:val="1"/>
        </w:numPr>
        <w:spacing w:after="0" w:line="240" w:lineRule="auto"/>
        <w:jc w:val="both"/>
        <w:rPr>
          <w:rFonts w:ascii="Times New Roman" w:eastAsia="Times New Roman" w:hAnsi="Times New Roman" w:cs="Times New Roman"/>
          <w:b/>
          <w:lang w:eastAsia="lv-LV"/>
        </w:rPr>
      </w:pPr>
      <w:r w:rsidRPr="00824D9F">
        <w:rPr>
          <w:rFonts w:ascii="Times New Roman" w:eastAsia="Times New Roman" w:hAnsi="Times New Roman" w:cs="Times New Roman"/>
          <w:b/>
          <w:lang w:eastAsia="lv-LV"/>
        </w:rPr>
        <w:t>Iepirkumu komisijas izveidošanas pamatojums:</w:t>
      </w:r>
    </w:p>
    <w:p w:rsidR="00DF2D14" w:rsidRPr="00824D9F" w:rsidRDefault="00DF2D14" w:rsidP="00DF2D14">
      <w:pPr>
        <w:spacing w:after="0" w:line="240" w:lineRule="auto"/>
        <w:ind w:left="426"/>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Iepirkuma komisijas priekšsēdētāja</w:t>
      </w:r>
      <w:r w:rsidRPr="00824D9F">
        <w:rPr>
          <w:rFonts w:ascii="Times New Roman" w:eastAsia="Times New Roman" w:hAnsi="Times New Roman" w:cs="Times New Roman"/>
          <w:lang w:eastAsia="lv-LV"/>
        </w:rPr>
        <w:tab/>
      </w:r>
      <w:r w:rsidRPr="00824D9F">
        <w:rPr>
          <w:rFonts w:ascii="Times New Roman" w:eastAsia="Times New Roman" w:hAnsi="Times New Roman" w:cs="Times New Roman"/>
          <w:lang w:eastAsia="lv-LV"/>
        </w:rPr>
        <w:tab/>
      </w:r>
      <w:r w:rsidRPr="00824D9F">
        <w:rPr>
          <w:rFonts w:ascii="Times New Roman" w:eastAsia="Times New Roman" w:hAnsi="Times New Roman" w:cs="Times New Roman"/>
          <w:lang w:eastAsia="lv-LV"/>
        </w:rPr>
        <w:tab/>
      </w:r>
      <w:r w:rsidRPr="00824D9F">
        <w:rPr>
          <w:rFonts w:ascii="Times New Roman" w:eastAsia="Times New Roman" w:hAnsi="Times New Roman" w:cs="Times New Roman"/>
          <w:lang w:eastAsia="lv-LV"/>
        </w:rPr>
        <w:tab/>
        <w:t xml:space="preserve">             Inga Zālīte</w:t>
      </w:r>
    </w:p>
    <w:p w:rsidR="00DF2D14" w:rsidRPr="00824D9F" w:rsidRDefault="00DF2D14" w:rsidP="00DF2D14">
      <w:pPr>
        <w:spacing w:after="0" w:line="240" w:lineRule="auto"/>
        <w:ind w:left="426"/>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 xml:space="preserve">Iepirkuma komisijas priekšsēdētājas vietniece </w:t>
      </w:r>
      <w:r w:rsidRPr="00824D9F">
        <w:rPr>
          <w:rFonts w:ascii="Times New Roman" w:eastAsia="Times New Roman" w:hAnsi="Times New Roman" w:cs="Times New Roman"/>
          <w:lang w:eastAsia="lv-LV"/>
        </w:rPr>
        <w:tab/>
      </w:r>
      <w:r w:rsidRPr="00824D9F">
        <w:rPr>
          <w:rFonts w:ascii="Times New Roman" w:eastAsia="Times New Roman" w:hAnsi="Times New Roman" w:cs="Times New Roman"/>
          <w:lang w:eastAsia="lv-LV"/>
        </w:rPr>
        <w:tab/>
      </w:r>
      <w:r w:rsidRPr="00824D9F">
        <w:rPr>
          <w:rFonts w:ascii="Times New Roman" w:eastAsia="Times New Roman" w:hAnsi="Times New Roman" w:cs="Times New Roman"/>
          <w:lang w:eastAsia="lv-LV"/>
        </w:rPr>
        <w:tab/>
        <w:t xml:space="preserve">Rudīte </w:t>
      </w:r>
      <w:proofErr w:type="spellStart"/>
      <w:r w:rsidRPr="00824D9F">
        <w:rPr>
          <w:rFonts w:ascii="Times New Roman" w:eastAsia="Times New Roman" w:hAnsi="Times New Roman" w:cs="Times New Roman"/>
          <w:lang w:eastAsia="lv-LV"/>
        </w:rPr>
        <w:t>Bete</w:t>
      </w:r>
      <w:proofErr w:type="spellEnd"/>
    </w:p>
    <w:p w:rsidR="00DF2D14" w:rsidRPr="00824D9F" w:rsidRDefault="00DF2D14" w:rsidP="00DF2D14">
      <w:pPr>
        <w:spacing w:after="0" w:line="240" w:lineRule="auto"/>
        <w:ind w:left="426"/>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Komisijas locekļi</w:t>
      </w:r>
      <w:r w:rsidRPr="00824D9F">
        <w:rPr>
          <w:rFonts w:ascii="Times New Roman" w:eastAsia="Times New Roman" w:hAnsi="Times New Roman" w:cs="Times New Roman"/>
          <w:lang w:eastAsia="lv-LV"/>
        </w:rPr>
        <w:tab/>
      </w:r>
      <w:r w:rsidRPr="00824D9F">
        <w:rPr>
          <w:rFonts w:ascii="Times New Roman" w:eastAsia="Times New Roman" w:hAnsi="Times New Roman" w:cs="Times New Roman"/>
          <w:lang w:eastAsia="lv-LV"/>
        </w:rPr>
        <w:tab/>
      </w:r>
      <w:r w:rsidRPr="00824D9F">
        <w:rPr>
          <w:rFonts w:ascii="Times New Roman" w:eastAsia="Times New Roman" w:hAnsi="Times New Roman" w:cs="Times New Roman"/>
          <w:lang w:eastAsia="lv-LV"/>
        </w:rPr>
        <w:tab/>
      </w:r>
      <w:r w:rsidRPr="00824D9F">
        <w:rPr>
          <w:rFonts w:ascii="Times New Roman" w:eastAsia="Times New Roman" w:hAnsi="Times New Roman" w:cs="Times New Roman"/>
          <w:lang w:eastAsia="lv-LV"/>
        </w:rPr>
        <w:tab/>
      </w:r>
      <w:r w:rsidRPr="00824D9F">
        <w:rPr>
          <w:rFonts w:ascii="Times New Roman" w:eastAsia="Times New Roman" w:hAnsi="Times New Roman" w:cs="Times New Roman"/>
          <w:lang w:eastAsia="lv-LV"/>
        </w:rPr>
        <w:tab/>
      </w:r>
      <w:r w:rsidRPr="00824D9F">
        <w:rPr>
          <w:rFonts w:ascii="Times New Roman" w:eastAsia="Times New Roman" w:hAnsi="Times New Roman" w:cs="Times New Roman"/>
          <w:lang w:eastAsia="lv-LV"/>
        </w:rPr>
        <w:tab/>
      </w:r>
      <w:r w:rsidRPr="00824D9F">
        <w:rPr>
          <w:rFonts w:ascii="Times New Roman" w:eastAsia="Times New Roman" w:hAnsi="Times New Roman" w:cs="Times New Roman"/>
          <w:lang w:eastAsia="lv-LV"/>
        </w:rPr>
        <w:tab/>
        <w:t xml:space="preserve">Anita </w:t>
      </w:r>
      <w:proofErr w:type="spellStart"/>
      <w:r w:rsidRPr="00824D9F">
        <w:rPr>
          <w:rFonts w:ascii="Times New Roman" w:eastAsia="Times New Roman" w:hAnsi="Times New Roman" w:cs="Times New Roman"/>
          <w:lang w:eastAsia="lv-LV"/>
        </w:rPr>
        <w:t>Strautmane</w:t>
      </w:r>
      <w:proofErr w:type="spellEnd"/>
    </w:p>
    <w:p w:rsidR="00DF2D14" w:rsidRPr="00824D9F" w:rsidRDefault="00DF2D14" w:rsidP="00DF2D14">
      <w:pPr>
        <w:spacing w:after="0" w:line="240" w:lineRule="auto"/>
        <w:ind w:left="426"/>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ab/>
      </w:r>
      <w:r w:rsidRPr="00824D9F">
        <w:rPr>
          <w:rFonts w:ascii="Times New Roman" w:eastAsia="Times New Roman" w:hAnsi="Times New Roman" w:cs="Times New Roman"/>
          <w:lang w:eastAsia="lv-LV"/>
        </w:rPr>
        <w:tab/>
      </w:r>
      <w:r w:rsidRPr="00824D9F">
        <w:rPr>
          <w:rFonts w:ascii="Times New Roman" w:eastAsia="Times New Roman" w:hAnsi="Times New Roman" w:cs="Times New Roman"/>
          <w:lang w:eastAsia="lv-LV"/>
        </w:rPr>
        <w:tab/>
      </w:r>
      <w:r w:rsidRPr="00824D9F">
        <w:rPr>
          <w:rFonts w:ascii="Times New Roman" w:eastAsia="Times New Roman" w:hAnsi="Times New Roman" w:cs="Times New Roman"/>
          <w:lang w:eastAsia="lv-LV"/>
        </w:rPr>
        <w:tab/>
      </w:r>
      <w:r w:rsidRPr="00824D9F">
        <w:rPr>
          <w:rFonts w:ascii="Times New Roman" w:eastAsia="Times New Roman" w:hAnsi="Times New Roman" w:cs="Times New Roman"/>
          <w:lang w:eastAsia="lv-LV"/>
        </w:rPr>
        <w:tab/>
      </w:r>
      <w:r w:rsidRPr="00824D9F">
        <w:rPr>
          <w:rFonts w:ascii="Times New Roman" w:eastAsia="Times New Roman" w:hAnsi="Times New Roman" w:cs="Times New Roman"/>
          <w:lang w:eastAsia="lv-LV"/>
        </w:rPr>
        <w:tab/>
      </w:r>
      <w:r w:rsidRPr="00824D9F">
        <w:rPr>
          <w:rFonts w:ascii="Times New Roman" w:eastAsia="Times New Roman" w:hAnsi="Times New Roman" w:cs="Times New Roman"/>
          <w:lang w:eastAsia="lv-LV"/>
        </w:rPr>
        <w:tab/>
      </w:r>
      <w:r w:rsidRPr="00824D9F">
        <w:rPr>
          <w:rFonts w:ascii="Times New Roman" w:eastAsia="Times New Roman" w:hAnsi="Times New Roman" w:cs="Times New Roman"/>
          <w:lang w:eastAsia="lv-LV"/>
        </w:rPr>
        <w:tab/>
      </w:r>
      <w:r w:rsidRPr="00824D9F">
        <w:rPr>
          <w:rFonts w:ascii="Times New Roman" w:eastAsia="Times New Roman" w:hAnsi="Times New Roman" w:cs="Times New Roman"/>
          <w:lang w:eastAsia="lv-LV"/>
        </w:rPr>
        <w:tab/>
        <w:t>Līga Landsberga</w:t>
      </w:r>
    </w:p>
    <w:p w:rsidR="00DF2D14" w:rsidRPr="00824D9F" w:rsidRDefault="00DF2D14" w:rsidP="00DF2D14">
      <w:pPr>
        <w:spacing w:after="0" w:line="240" w:lineRule="auto"/>
        <w:ind w:left="426"/>
        <w:jc w:val="both"/>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ab/>
      </w:r>
      <w:r w:rsidRPr="00824D9F">
        <w:rPr>
          <w:rFonts w:ascii="Times New Roman" w:eastAsia="Times New Roman" w:hAnsi="Times New Roman" w:cs="Times New Roman"/>
          <w:lang w:eastAsia="lv-LV"/>
        </w:rPr>
        <w:tab/>
      </w:r>
      <w:r w:rsidRPr="00824D9F">
        <w:rPr>
          <w:rFonts w:ascii="Times New Roman" w:eastAsia="Times New Roman" w:hAnsi="Times New Roman" w:cs="Times New Roman"/>
          <w:lang w:eastAsia="lv-LV"/>
        </w:rPr>
        <w:tab/>
      </w:r>
      <w:r w:rsidRPr="00824D9F">
        <w:rPr>
          <w:rFonts w:ascii="Times New Roman" w:eastAsia="Times New Roman" w:hAnsi="Times New Roman" w:cs="Times New Roman"/>
          <w:lang w:eastAsia="lv-LV"/>
        </w:rPr>
        <w:tab/>
      </w:r>
      <w:r w:rsidRPr="00824D9F">
        <w:rPr>
          <w:rFonts w:ascii="Times New Roman" w:eastAsia="Times New Roman" w:hAnsi="Times New Roman" w:cs="Times New Roman"/>
          <w:lang w:eastAsia="lv-LV"/>
        </w:rPr>
        <w:tab/>
      </w:r>
      <w:r w:rsidRPr="00824D9F">
        <w:rPr>
          <w:rFonts w:ascii="Times New Roman" w:eastAsia="Times New Roman" w:hAnsi="Times New Roman" w:cs="Times New Roman"/>
          <w:lang w:eastAsia="lv-LV"/>
        </w:rPr>
        <w:tab/>
      </w:r>
      <w:r w:rsidRPr="00824D9F">
        <w:rPr>
          <w:rFonts w:ascii="Times New Roman" w:eastAsia="Times New Roman" w:hAnsi="Times New Roman" w:cs="Times New Roman"/>
          <w:lang w:eastAsia="lv-LV"/>
        </w:rPr>
        <w:tab/>
      </w:r>
      <w:r w:rsidRPr="00824D9F">
        <w:rPr>
          <w:rFonts w:ascii="Times New Roman" w:eastAsia="Times New Roman" w:hAnsi="Times New Roman" w:cs="Times New Roman"/>
          <w:lang w:eastAsia="lv-LV"/>
        </w:rPr>
        <w:tab/>
      </w:r>
      <w:r w:rsidRPr="00824D9F">
        <w:rPr>
          <w:rFonts w:ascii="Times New Roman" w:eastAsia="Times New Roman" w:hAnsi="Times New Roman" w:cs="Times New Roman"/>
          <w:lang w:eastAsia="lv-LV"/>
        </w:rPr>
        <w:tab/>
        <w:t>Andis Ozoliņš</w:t>
      </w:r>
    </w:p>
    <w:p w:rsidR="00DF2D14" w:rsidRPr="00824D9F" w:rsidRDefault="00DF2D14" w:rsidP="00DF2D14">
      <w:pPr>
        <w:spacing w:after="0" w:line="240" w:lineRule="auto"/>
        <w:ind w:left="426"/>
        <w:jc w:val="both"/>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ab/>
      </w:r>
      <w:r w:rsidRPr="00824D9F">
        <w:rPr>
          <w:rFonts w:ascii="Times New Roman" w:eastAsia="Times New Roman" w:hAnsi="Times New Roman" w:cs="Times New Roman"/>
          <w:lang w:eastAsia="lv-LV"/>
        </w:rPr>
        <w:tab/>
      </w:r>
      <w:r w:rsidRPr="00824D9F">
        <w:rPr>
          <w:rFonts w:ascii="Times New Roman" w:eastAsia="Times New Roman" w:hAnsi="Times New Roman" w:cs="Times New Roman"/>
          <w:lang w:eastAsia="lv-LV"/>
        </w:rPr>
        <w:tab/>
      </w:r>
      <w:r w:rsidRPr="00824D9F">
        <w:rPr>
          <w:rFonts w:ascii="Times New Roman" w:eastAsia="Times New Roman" w:hAnsi="Times New Roman" w:cs="Times New Roman"/>
          <w:lang w:eastAsia="lv-LV"/>
        </w:rPr>
        <w:tab/>
      </w:r>
      <w:r w:rsidRPr="00824D9F">
        <w:rPr>
          <w:rFonts w:ascii="Times New Roman" w:eastAsia="Times New Roman" w:hAnsi="Times New Roman" w:cs="Times New Roman"/>
          <w:lang w:eastAsia="lv-LV"/>
        </w:rPr>
        <w:tab/>
      </w:r>
      <w:r w:rsidRPr="00824D9F">
        <w:rPr>
          <w:rFonts w:ascii="Times New Roman" w:eastAsia="Times New Roman" w:hAnsi="Times New Roman" w:cs="Times New Roman"/>
          <w:lang w:eastAsia="lv-LV"/>
        </w:rPr>
        <w:tab/>
      </w:r>
      <w:r w:rsidRPr="00824D9F">
        <w:rPr>
          <w:rFonts w:ascii="Times New Roman" w:eastAsia="Times New Roman" w:hAnsi="Times New Roman" w:cs="Times New Roman"/>
          <w:lang w:eastAsia="lv-LV"/>
        </w:rPr>
        <w:tab/>
      </w:r>
      <w:r w:rsidRPr="00824D9F">
        <w:rPr>
          <w:rFonts w:ascii="Times New Roman" w:eastAsia="Times New Roman" w:hAnsi="Times New Roman" w:cs="Times New Roman"/>
          <w:lang w:eastAsia="lv-LV"/>
        </w:rPr>
        <w:tab/>
      </w:r>
      <w:r w:rsidRPr="00824D9F">
        <w:rPr>
          <w:rFonts w:ascii="Times New Roman" w:eastAsia="Times New Roman" w:hAnsi="Times New Roman" w:cs="Times New Roman"/>
          <w:lang w:eastAsia="lv-LV"/>
        </w:rPr>
        <w:tab/>
        <w:t xml:space="preserve">Signe </w:t>
      </w:r>
      <w:proofErr w:type="spellStart"/>
      <w:r w:rsidRPr="00824D9F">
        <w:rPr>
          <w:rFonts w:ascii="Times New Roman" w:eastAsia="Times New Roman" w:hAnsi="Times New Roman" w:cs="Times New Roman"/>
          <w:lang w:eastAsia="lv-LV"/>
        </w:rPr>
        <w:t>Pavasare</w:t>
      </w:r>
      <w:proofErr w:type="spellEnd"/>
    </w:p>
    <w:p w:rsidR="00DF2D14" w:rsidRPr="00824D9F" w:rsidRDefault="00DF2D14" w:rsidP="00DF2D14">
      <w:pPr>
        <w:spacing w:after="0" w:line="240" w:lineRule="auto"/>
        <w:ind w:left="426"/>
        <w:jc w:val="both"/>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Iepirkuma komisija izveidota 25.01.2018. ar Siguldas novada pašvaldības domes sēdes lēmumu “Par izmaiņām Siguldas novada pašvaldības Iepirkuma komisijas sastāvā” (protokols Nr.2, §13), veiktas izmaiņas komisijas sastāvā 22.02.2018. ar Siguldas novada pašvaldības domes sēdes lēmumu (protokols Nr. 3, §8), veiktas izmaiņas komisijas sastāvā 17.01.2019. ar Siguldas novada pašvaldības domes sēdes lēmumu (protokols Nr. 2, §19).</w:t>
      </w:r>
    </w:p>
    <w:p w:rsidR="00DF2D14" w:rsidRPr="00824D9F" w:rsidRDefault="00DF2D14" w:rsidP="00DF2D14">
      <w:pPr>
        <w:spacing w:after="0" w:line="240" w:lineRule="auto"/>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 xml:space="preserve">        Pieaicinātā persona, eksperts Teritorijas attīstības pārvaldes </w:t>
      </w:r>
    </w:p>
    <w:p w:rsidR="00DF2D14" w:rsidRPr="00824D9F" w:rsidRDefault="00DF2D14" w:rsidP="00DF2D14">
      <w:pPr>
        <w:spacing w:after="0" w:line="240" w:lineRule="auto"/>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 xml:space="preserve">        Nekustamā īpašuma speciāliste                                                             </w:t>
      </w:r>
      <w:r w:rsidRPr="00824D9F">
        <w:rPr>
          <w:rFonts w:ascii="Times New Roman" w:hAnsi="Times New Roman" w:cs="Times New Roman"/>
        </w:rPr>
        <w:t xml:space="preserve">Liāna </w:t>
      </w:r>
      <w:proofErr w:type="spellStart"/>
      <w:r w:rsidRPr="00824D9F">
        <w:rPr>
          <w:rFonts w:ascii="Times New Roman" w:hAnsi="Times New Roman" w:cs="Times New Roman"/>
        </w:rPr>
        <w:t>Bernharde</w:t>
      </w:r>
      <w:proofErr w:type="spellEnd"/>
      <w:r w:rsidRPr="00824D9F">
        <w:rPr>
          <w:rFonts w:ascii="Times New Roman" w:eastAsia="Times New Roman" w:hAnsi="Times New Roman" w:cs="Times New Roman"/>
          <w:lang w:eastAsia="lv-LV"/>
        </w:rPr>
        <w:t xml:space="preserve">                               </w:t>
      </w:r>
    </w:p>
    <w:p w:rsidR="00DF2D14" w:rsidRPr="00824D9F" w:rsidRDefault="00DF2D14" w:rsidP="00DF2D14">
      <w:pPr>
        <w:spacing w:after="0" w:line="240" w:lineRule="auto"/>
        <w:ind w:firstLine="426"/>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Iepirkuma dokumentācijas sagatavotāja – Līga Landsberga.</w:t>
      </w:r>
    </w:p>
    <w:p w:rsidR="00DF2D14" w:rsidRPr="00824D9F" w:rsidRDefault="00DF2D14" w:rsidP="00DF2D14">
      <w:pPr>
        <w:numPr>
          <w:ilvl w:val="0"/>
          <w:numId w:val="1"/>
        </w:numPr>
        <w:spacing w:after="0" w:line="240" w:lineRule="auto"/>
        <w:jc w:val="both"/>
        <w:rPr>
          <w:rFonts w:ascii="Times New Roman" w:eastAsia="Times New Roman" w:hAnsi="Times New Roman" w:cs="Times New Roman"/>
          <w:lang w:eastAsia="lv-LV"/>
        </w:rPr>
      </w:pPr>
      <w:r w:rsidRPr="00824D9F">
        <w:rPr>
          <w:rFonts w:ascii="Times New Roman" w:eastAsia="Times New Roman" w:hAnsi="Times New Roman" w:cs="Times New Roman"/>
          <w:b/>
          <w:lang w:eastAsia="lv-LV"/>
        </w:rPr>
        <w:t xml:space="preserve">Iepirkuma priekšmets un tā īss raksturojums: </w:t>
      </w:r>
    </w:p>
    <w:p w:rsidR="00DF2D14" w:rsidRPr="00824D9F" w:rsidRDefault="00DF2D14" w:rsidP="00DF2D14">
      <w:pPr>
        <w:spacing w:after="0" w:line="240" w:lineRule="auto"/>
        <w:ind w:left="425"/>
        <w:jc w:val="both"/>
        <w:rPr>
          <w:rFonts w:ascii="Times New Roman" w:eastAsia="Times New Roman" w:hAnsi="Times New Roman" w:cs="Times New Roman"/>
          <w:lang w:eastAsia="lv-LV"/>
        </w:rPr>
      </w:pPr>
      <w:r>
        <w:rPr>
          <w:rFonts w:ascii="Times New Roman" w:eastAsia="Times New Roman" w:hAnsi="Times New Roman" w:cs="Times New Roman"/>
          <w:lang w:eastAsia="lv-LV"/>
        </w:rPr>
        <w:t>a</w:t>
      </w:r>
      <w:r w:rsidRPr="00824D9F">
        <w:rPr>
          <w:rFonts w:ascii="Times New Roman" w:eastAsia="Times New Roman" w:hAnsi="Times New Roman" w:cs="Times New Roman"/>
          <w:lang w:eastAsia="lv-LV"/>
        </w:rPr>
        <w:t>psaimniekošanas pakalpojumi Siguldas dzelzceļa stacijas ēkai un teritorijai Ausekļa ielā 6, Siguldā, kas jāveic saskaņā ar tehnisko specifikāciju (nolikuma 2.pielikums).</w:t>
      </w:r>
    </w:p>
    <w:p w:rsidR="00DF2D14" w:rsidRPr="00824D9F" w:rsidRDefault="00DF2D14" w:rsidP="00DF2D14">
      <w:pPr>
        <w:spacing w:after="0" w:line="240" w:lineRule="auto"/>
        <w:ind w:left="425"/>
        <w:jc w:val="both"/>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CPV kods: 79993000-1 (ēku un telpu apsaimniekošanas pakalpojumi).</w:t>
      </w:r>
    </w:p>
    <w:p w:rsidR="00DF2D14" w:rsidRPr="00812DCE" w:rsidRDefault="00DF2D14" w:rsidP="00812DCE">
      <w:pPr>
        <w:numPr>
          <w:ilvl w:val="0"/>
          <w:numId w:val="1"/>
        </w:numPr>
        <w:spacing w:after="0" w:line="240" w:lineRule="auto"/>
        <w:jc w:val="both"/>
        <w:rPr>
          <w:rFonts w:ascii="Times New Roman" w:eastAsia="Times New Roman" w:hAnsi="Times New Roman" w:cs="Times New Roman"/>
          <w:lang w:eastAsia="lv-LV"/>
        </w:rPr>
      </w:pPr>
      <w:r w:rsidRPr="00824D9F">
        <w:rPr>
          <w:rFonts w:ascii="Times New Roman" w:eastAsia="Times New Roman" w:hAnsi="Times New Roman" w:cs="Times New Roman"/>
          <w:b/>
          <w:lang w:eastAsia="lv-LV"/>
        </w:rPr>
        <w:t>Iesniedzamā piedāvājuma sastāvs: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6"/>
        <w:gridCol w:w="4561"/>
      </w:tblGrid>
      <w:tr w:rsidR="00DF2D14" w:rsidRPr="00824D9F" w:rsidTr="003B34E4">
        <w:tc>
          <w:tcPr>
            <w:tcW w:w="4506" w:type="dxa"/>
            <w:tcBorders>
              <w:top w:val="single" w:sz="4" w:space="0" w:color="auto"/>
              <w:left w:val="single" w:sz="4" w:space="0" w:color="auto"/>
              <w:bottom w:val="single" w:sz="4" w:space="0" w:color="auto"/>
              <w:right w:val="single" w:sz="4" w:space="0" w:color="auto"/>
            </w:tcBorders>
            <w:shd w:val="clear" w:color="auto" w:fill="D9D9D9"/>
            <w:hideMark/>
          </w:tcPr>
          <w:p w:rsidR="00DF2D14" w:rsidRPr="00824D9F" w:rsidRDefault="00DF2D14" w:rsidP="003B34E4">
            <w:pPr>
              <w:keepLines/>
              <w:widowControl w:val="0"/>
              <w:tabs>
                <w:tab w:val="left" w:pos="829"/>
              </w:tabs>
              <w:spacing w:after="0" w:line="240" w:lineRule="auto"/>
              <w:ind w:left="1593"/>
              <w:jc w:val="both"/>
              <w:rPr>
                <w:rFonts w:ascii="Times New Roman" w:eastAsia="Calibri" w:hAnsi="Times New Roman" w:cs="Times New Roman"/>
                <w:b/>
                <w:color w:val="000000"/>
              </w:rPr>
            </w:pPr>
            <w:r w:rsidRPr="00824D9F">
              <w:rPr>
                <w:rFonts w:ascii="Times New Roman" w:eastAsia="Calibri" w:hAnsi="Times New Roman" w:cs="Times New Roman"/>
                <w:b/>
                <w:color w:val="000000"/>
              </w:rPr>
              <w:t>Prasības</w:t>
            </w:r>
          </w:p>
        </w:tc>
        <w:tc>
          <w:tcPr>
            <w:tcW w:w="4561" w:type="dxa"/>
            <w:tcBorders>
              <w:top w:val="single" w:sz="4" w:space="0" w:color="auto"/>
              <w:left w:val="single" w:sz="4" w:space="0" w:color="auto"/>
              <w:bottom w:val="single" w:sz="4" w:space="0" w:color="auto"/>
              <w:right w:val="single" w:sz="4" w:space="0" w:color="auto"/>
            </w:tcBorders>
            <w:shd w:val="clear" w:color="auto" w:fill="D9D9D9"/>
            <w:hideMark/>
          </w:tcPr>
          <w:p w:rsidR="00DF2D14" w:rsidRPr="00824D9F" w:rsidRDefault="00DF2D14" w:rsidP="003B34E4">
            <w:pPr>
              <w:keepLines/>
              <w:widowControl w:val="0"/>
              <w:spacing w:after="0" w:line="240" w:lineRule="auto"/>
              <w:jc w:val="both"/>
              <w:rPr>
                <w:rFonts w:ascii="Times New Roman" w:eastAsia="Calibri" w:hAnsi="Times New Roman" w:cs="Times New Roman"/>
                <w:b/>
                <w:color w:val="000000"/>
              </w:rPr>
            </w:pPr>
            <w:r w:rsidRPr="00824D9F">
              <w:rPr>
                <w:rFonts w:ascii="Times New Roman" w:eastAsia="Calibri" w:hAnsi="Times New Roman" w:cs="Times New Roman"/>
                <w:b/>
                <w:color w:val="000000"/>
              </w:rPr>
              <w:t>Atbilstības pārbaude, iesniedzamie dokumenti</w:t>
            </w:r>
          </w:p>
        </w:tc>
      </w:tr>
      <w:tr w:rsidR="00DF2D14" w:rsidRPr="00824D9F" w:rsidTr="003B34E4">
        <w:tc>
          <w:tcPr>
            <w:tcW w:w="9067" w:type="dxa"/>
            <w:gridSpan w:val="2"/>
            <w:tcBorders>
              <w:top w:val="single" w:sz="4" w:space="0" w:color="auto"/>
              <w:left w:val="single" w:sz="4" w:space="0" w:color="auto"/>
              <w:bottom w:val="single" w:sz="4" w:space="0" w:color="auto"/>
              <w:right w:val="single" w:sz="4" w:space="0" w:color="auto"/>
            </w:tcBorders>
            <w:shd w:val="clear" w:color="auto" w:fill="D9D9D9"/>
            <w:hideMark/>
          </w:tcPr>
          <w:p w:rsidR="00DF2D14" w:rsidRPr="00824D9F" w:rsidRDefault="00DF2D14" w:rsidP="003B34E4">
            <w:pPr>
              <w:keepLines/>
              <w:widowControl w:val="0"/>
              <w:spacing w:after="0" w:line="240" w:lineRule="auto"/>
              <w:jc w:val="center"/>
              <w:rPr>
                <w:rFonts w:ascii="Times New Roman" w:eastAsia="Calibri" w:hAnsi="Times New Roman" w:cs="Times New Roman"/>
                <w:b/>
                <w:color w:val="000000"/>
              </w:rPr>
            </w:pPr>
            <w:r w:rsidRPr="00824D9F">
              <w:rPr>
                <w:rFonts w:ascii="Times New Roman" w:eastAsia="Calibri" w:hAnsi="Times New Roman" w:cs="Times New Roman"/>
                <w:b/>
                <w:color w:val="000000"/>
              </w:rPr>
              <w:t>Pieteikums dalībai iepirkumā</w:t>
            </w:r>
          </w:p>
        </w:tc>
      </w:tr>
      <w:tr w:rsidR="00DF2D14" w:rsidRPr="00824D9F" w:rsidTr="003B34E4">
        <w:trPr>
          <w:trHeight w:val="3181"/>
        </w:trPr>
        <w:tc>
          <w:tcPr>
            <w:tcW w:w="4506" w:type="dxa"/>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keepLines/>
              <w:widowControl w:val="0"/>
              <w:tabs>
                <w:tab w:val="left" w:pos="829"/>
              </w:tabs>
              <w:spacing w:before="120" w:after="0" w:line="240" w:lineRule="auto"/>
              <w:jc w:val="both"/>
              <w:rPr>
                <w:rFonts w:ascii="Times New Roman" w:eastAsia="Calibri" w:hAnsi="Times New Roman" w:cs="Times New Roman"/>
                <w:color w:val="000000"/>
              </w:rPr>
            </w:pPr>
            <w:r>
              <w:rPr>
                <w:rFonts w:ascii="Times New Roman" w:eastAsia="Calibri" w:hAnsi="Times New Roman" w:cs="Times New Roman"/>
                <w:color w:val="000000"/>
              </w:rPr>
              <w:lastRenderedPageBreak/>
              <w:t>6</w:t>
            </w:r>
            <w:r w:rsidRPr="00824D9F">
              <w:rPr>
                <w:rFonts w:ascii="Times New Roman" w:eastAsia="Calibri" w:hAnsi="Times New Roman" w:cs="Times New Roman"/>
                <w:color w:val="000000"/>
              </w:rPr>
              <w:t xml:space="preserve">.1. Pretendents piesakās dalībai iepirkumā, iesniedzot pieteikumu un informāciju par sevi. </w:t>
            </w:r>
          </w:p>
        </w:tc>
        <w:tc>
          <w:tcPr>
            <w:tcW w:w="4561" w:type="dxa"/>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keepLines/>
              <w:widowControl w:val="0"/>
              <w:spacing w:after="0" w:line="240" w:lineRule="auto"/>
              <w:jc w:val="both"/>
              <w:rPr>
                <w:rFonts w:ascii="Times New Roman" w:eastAsia="Calibri" w:hAnsi="Times New Roman" w:cs="Times New Roman"/>
                <w:color w:val="000000"/>
              </w:rPr>
            </w:pPr>
            <w:r>
              <w:rPr>
                <w:rFonts w:ascii="Times New Roman" w:eastAsia="Calibri" w:hAnsi="Times New Roman" w:cs="Times New Roman"/>
                <w:bCs/>
                <w:color w:val="000000"/>
                <w:lang w:bidi="lv-LV"/>
              </w:rPr>
              <w:t>6</w:t>
            </w:r>
            <w:r w:rsidRPr="00824D9F">
              <w:rPr>
                <w:rFonts w:ascii="Times New Roman" w:eastAsia="Calibri" w:hAnsi="Times New Roman" w:cs="Times New Roman"/>
                <w:bCs/>
                <w:color w:val="000000"/>
                <w:lang w:bidi="lv-LV"/>
              </w:rPr>
              <w:t xml:space="preserve">.1.1. Pieteikums dalībai iepirkumā, ko </w:t>
            </w:r>
            <w:r w:rsidRPr="00824D9F">
              <w:rPr>
                <w:rFonts w:ascii="Times New Roman" w:eastAsia="Calibri" w:hAnsi="Times New Roman" w:cs="Times New Roman"/>
                <w:color w:val="000000"/>
              </w:rPr>
              <w:t xml:space="preserve">sagatavo atbilstoši pievienotajai formai (nolikuma 1.pielikums). </w:t>
            </w:r>
          </w:p>
          <w:p w:rsidR="00DF2D14" w:rsidRPr="00824D9F" w:rsidRDefault="00DF2D14" w:rsidP="003B34E4">
            <w:pPr>
              <w:keepLines/>
              <w:widowControl w:val="0"/>
              <w:spacing w:after="0" w:line="240" w:lineRule="auto"/>
              <w:jc w:val="both"/>
              <w:rPr>
                <w:rFonts w:ascii="Times New Roman" w:eastAsia="Calibri" w:hAnsi="Times New Roman" w:cs="Times New Roman"/>
              </w:rPr>
            </w:pPr>
            <w:r>
              <w:rPr>
                <w:rFonts w:ascii="Times New Roman" w:eastAsia="Calibri" w:hAnsi="Times New Roman" w:cs="Times New Roman"/>
                <w:color w:val="000000"/>
              </w:rPr>
              <w:t>6</w:t>
            </w:r>
            <w:r w:rsidRPr="00824D9F">
              <w:rPr>
                <w:rFonts w:ascii="Times New Roman" w:eastAsia="Calibri" w:hAnsi="Times New Roman" w:cs="Times New Roman"/>
                <w:color w:val="000000"/>
              </w:rPr>
              <w:t xml:space="preserve">.1.2. </w:t>
            </w:r>
            <w:r w:rsidRPr="00824D9F">
              <w:rPr>
                <w:rFonts w:ascii="Times New Roman" w:eastAsia="Calibri" w:hAnsi="Times New Roman" w:cs="Times New Roman"/>
              </w:rPr>
              <w:t xml:space="preserve">Personu apvienībai vai personālsabiedrībai jāiesniedz vienošanās,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jānorāda atbildības sadalījums starp apvienības dalībniekiem, norādot kādus darbu veidus, un kādā apjomā, veiks katrs no apvienības dalībniekiem vai personālsabiedrības biedriem, ja tā tiks atzīta par uzvarētāju iepirkuma procedūrā. Jāiesniedz visu personu apvienības dalībnieku parakstīts apliecinājums, ka gadījumā ja personu apvienībai tiks piešķirtas līguma slēgšanas tiesības, līdz iepirkuma līguma slēgšanai, personu apvienība </w:t>
            </w:r>
            <w:r w:rsidRPr="00824D9F">
              <w:rPr>
                <w:rFonts w:ascii="Times New Roman" w:hAnsi="Times New Roman" w:cs="Times New Roman"/>
              </w:rPr>
              <w:t xml:space="preserve">pēc savas izvēles izveidosies atbilstoši noteiktam juridiskam statusam vai noslēgs sabiedrības līgumu, vienojoties par apvienības dalībnieku atbildības sadalījumu. </w:t>
            </w:r>
          </w:p>
          <w:p w:rsidR="00DF2D14" w:rsidRPr="00226F27" w:rsidRDefault="00DF2D14" w:rsidP="003B34E4">
            <w:pPr>
              <w:keepLines/>
              <w:widowControl w:val="0"/>
              <w:spacing w:after="0" w:line="240" w:lineRule="auto"/>
              <w:jc w:val="both"/>
              <w:rPr>
                <w:rFonts w:ascii="Times New Roman" w:eastAsia="Calibri" w:hAnsi="Times New Roman" w:cs="Times New Roman"/>
              </w:rPr>
            </w:pPr>
            <w:r>
              <w:rPr>
                <w:rFonts w:ascii="Times New Roman" w:eastAsia="Calibri" w:hAnsi="Times New Roman" w:cs="Times New Roman"/>
                <w:color w:val="000000"/>
              </w:rPr>
              <w:t>6</w:t>
            </w:r>
            <w:r w:rsidRPr="00824D9F">
              <w:rPr>
                <w:rFonts w:ascii="Times New Roman" w:eastAsia="Calibri" w:hAnsi="Times New Roman" w:cs="Times New Roman"/>
                <w:color w:val="000000"/>
              </w:rPr>
              <w:t xml:space="preserve">.1.3. </w:t>
            </w:r>
            <w:r w:rsidRPr="00824D9F">
              <w:rPr>
                <w:rFonts w:ascii="Times New Roman" w:eastAsia="Calibri" w:hAnsi="Times New Roman" w:cs="Times New Roman"/>
              </w:rPr>
              <w:t>Pilnvara vai cits dokuments, kas ļauj piedāvājumu parakstījušai personai uzņemties saistības Pretendenta vārdā.</w:t>
            </w:r>
          </w:p>
        </w:tc>
      </w:tr>
      <w:tr w:rsidR="00DF2D14" w:rsidRPr="00824D9F" w:rsidTr="003B34E4">
        <w:tc>
          <w:tcPr>
            <w:tcW w:w="9067" w:type="dxa"/>
            <w:gridSpan w:val="2"/>
            <w:tcBorders>
              <w:top w:val="single" w:sz="4" w:space="0" w:color="auto"/>
              <w:left w:val="single" w:sz="4" w:space="0" w:color="auto"/>
              <w:bottom w:val="single" w:sz="4" w:space="0" w:color="auto"/>
              <w:right w:val="single" w:sz="4" w:space="0" w:color="auto"/>
            </w:tcBorders>
            <w:shd w:val="clear" w:color="auto" w:fill="BFBFBF"/>
            <w:hideMark/>
          </w:tcPr>
          <w:p w:rsidR="00DF2D14" w:rsidRPr="00824D9F" w:rsidRDefault="00DF2D14" w:rsidP="003B34E4">
            <w:pPr>
              <w:keepLines/>
              <w:widowControl w:val="0"/>
              <w:spacing w:after="0" w:line="240" w:lineRule="auto"/>
              <w:jc w:val="center"/>
              <w:rPr>
                <w:rFonts w:ascii="Times New Roman" w:eastAsia="Calibri" w:hAnsi="Times New Roman" w:cs="Times New Roman"/>
                <w:b/>
                <w:bCs/>
                <w:color w:val="000000"/>
                <w:lang w:bidi="lv-LV"/>
              </w:rPr>
            </w:pPr>
            <w:r w:rsidRPr="00824D9F">
              <w:rPr>
                <w:rFonts w:ascii="Times New Roman" w:eastAsia="Calibri" w:hAnsi="Times New Roman" w:cs="Times New Roman"/>
                <w:b/>
                <w:bCs/>
                <w:color w:val="000000"/>
                <w:lang w:bidi="lv-LV"/>
              </w:rPr>
              <w:t>Atlases dokumenti</w:t>
            </w:r>
          </w:p>
        </w:tc>
      </w:tr>
      <w:tr w:rsidR="00DF2D14" w:rsidRPr="00824D9F" w:rsidTr="003B34E4">
        <w:trPr>
          <w:trHeight w:val="3935"/>
        </w:trPr>
        <w:tc>
          <w:tcPr>
            <w:tcW w:w="4506" w:type="dxa"/>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keepLines/>
              <w:widowControl w:val="0"/>
              <w:spacing w:before="120" w:after="120"/>
              <w:jc w:val="both"/>
              <w:rPr>
                <w:rFonts w:ascii="Times New Roman" w:eastAsia="Calibri" w:hAnsi="Times New Roman" w:cs="Times New Roman"/>
                <w:lang w:val="en-US"/>
              </w:rPr>
            </w:pPr>
            <w:r>
              <w:rPr>
                <w:rFonts w:ascii="Times New Roman" w:eastAsia="Calibri" w:hAnsi="Times New Roman" w:cs="Times New Roman"/>
              </w:rPr>
              <w:t>6</w:t>
            </w:r>
            <w:r w:rsidRPr="00824D9F">
              <w:rPr>
                <w:rFonts w:ascii="Times New Roman" w:eastAsia="Calibri" w:hAnsi="Times New Roman" w:cs="Times New Roman"/>
              </w:rPr>
              <w:t>.2. 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kuru sniedzamo pakalpojumu vērtība ir vismaz 10% (desmit procenti) no kopējā finanšu piedāvājuma EUR bez PVN, Pretendenta norādītās personas, uz kuru iespējām Pretendents balstās, lai apliecinātu, ka tā kvalifikācija atbilst iepirkuma prasībām ir reģistrēts, licencēts un/vai sertificēts atbilstoši attiecīgās valsts normatīvo aktu prasībām</w:t>
            </w:r>
            <w:r w:rsidRPr="00824D9F">
              <w:rPr>
                <w:rFonts w:ascii="Times New Roman" w:eastAsia="Calibri" w:hAnsi="Times New Roman" w:cs="Times New Roman"/>
                <w:color w:val="00B050"/>
              </w:rPr>
              <w:t>.</w:t>
            </w:r>
            <w:r w:rsidRPr="00824D9F">
              <w:rPr>
                <w:rFonts w:ascii="Times New Roman" w:eastAsia="Calibri" w:hAnsi="Times New Roman" w:cs="Times New Roman"/>
              </w:rPr>
              <w:t xml:space="preserve"> </w:t>
            </w:r>
          </w:p>
        </w:tc>
        <w:tc>
          <w:tcPr>
            <w:tcW w:w="4561" w:type="dxa"/>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keepLines/>
              <w:widowControl w:val="0"/>
              <w:spacing w:after="0" w:line="240" w:lineRule="auto"/>
              <w:jc w:val="both"/>
              <w:rPr>
                <w:rFonts w:ascii="Times New Roman" w:eastAsia="Calibri" w:hAnsi="Times New Roman" w:cs="Times New Roman"/>
              </w:rPr>
            </w:pPr>
            <w:r>
              <w:rPr>
                <w:rFonts w:ascii="Times New Roman" w:eastAsia="Calibri" w:hAnsi="Times New Roman" w:cs="Times New Roman"/>
              </w:rPr>
              <w:t>6</w:t>
            </w:r>
            <w:r w:rsidRPr="00824D9F">
              <w:rPr>
                <w:rFonts w:ascii="Times New Roman" w:eastAsia="Calibri" w:hAnsi="Times New Roman" w:cs="Times New Roman"/>
              </w:rPr>
              <w:t xml:space="preserve">.2.1. Par reģistrācijas faktu Pasūtītāja iepirkuma komisija pārliecināsies Uzņēmumu reģistra tīmekļa vietnē </w:t>
            </w:r>
            <w:hyperlink r:id="rId9" w:history="1">
              <w:r w:rsidRPr="00824D9F">
                <w:rPr>
                  <w:rStyle w:val="Hyperlink"/>
                  <w:rFonts w:ascii="Times New Roman" w:eastAsia="Calibri" w:hAnsi="Times New Roman" w:cs="Times New Roman"/>
                  <w:color w:val="4472C4" w:themeColor="accent1"/>
                </w:rPr>
                <w:t>www.ur.gov.lv</w:t>
              </w:r>
            </w:hyperlink>
          </w:p>
          <w:p w:rsidR="00DF2D14" w:rsidRPr="00824D9F" w:rsidRDefault="00DF2D14" w:rsidP="003B34E4">
            <w:pPr>
              <w:keepLines/>
              <w:widowControl w:val="0"/>
              <w:spacing w:after="0" w:line="240" w:lineRule="auto"/>
              <w:jc w:val="both"/>
              <w:rPr>
                <w:rFonts w:ascii="Times New Roman" w:eastAsia="Calibri" w:hAnsi="Times New Roman" w:cs="Times New Roman"/>
              </w:rPr>
            </w:pPr>
            <w:r>
              <w:rPr>
                <w:rFonts w:ascii="Times New Roman" w:eastAsia="Calibri" w:hAnsi="Times New Roman" w:cs="Times New Roman"/>
              </w:rPr>
              <w:t>6</w:t>
            </w:r>
            <w:r w:rsidRPr="00824D9F">
              <w:rPr>
                <w:rFonts w:ascii="Times New Roman" w:eastAsia="Calibri" w:hAnsi="Times New Roman" w:cs="Times New Roman"/>
              </w:rPr>
              <w:t>.2.2.Ārvalstī reģistrētam pretendentam, personālsabiedrībai un visiem personālsabiedrības biedriem (ja piedāvājumu iesniedz personālsabiedrība) vai visi personu apvienības dalībniekiem (ja piedāvājumu iesniedz personu apvienība), Pretendenta norādītajiem apakšuzņēmējiem un apakšuzņēmēju apakšuzņēmējiem, kuru sniedzamo pakalpojumu vērtība ir vismaz 10% (desmit procenti) no kopējā finanšu piedāvājuma EUR bez PVN, kas nav reģistrēts Uzņēmumu reģistrā jāpievieno attiecīgos faktus apliecinoši dokumenti (kopijas).</w:t>
            </w:r>
          </w:p>
        </w:tc>
      </w:tr>
      <w:tr w:rsidR="00DF2D14" w:rsidRPr="00824D9F" w:rsidTr="003B34E4">
        <w:trPr>
          <w:trHeight w:val="134"/>
        </w:trPr>
        <w:tc>
          <w:tcPr>
            <w:tcW w:w="4506" w:type="dxa"/>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keepLines/>
              <w:widowControl w:val="0"/>
              <w:spacing w:before="120" w:after="120"/>
              <w:jc w:val="both"/>
              <w:rPr>
                <w:rFonts w:ascii="Times New Roman" w:eastAsia="Calibri" w:hAnsi="Times New Roman" w:cs="Times New Roman"/>
              </w:rPr>
            </w:pPr>
            <w:r w:rsidRPr="00824D9F">
              <w:rPr>
                <w:rFonts w:ascii="Times New Roman" w:hAnsi="Times New Roman" w:cs="Times New Roman"/>
              </w:rPr>
              <w:br w:type="page"/>
            </w:r>
            <w:r>
              <w:rPr>
                <w:rFonts w:ascii="Times New Roman" w:hAnsi="Times New Roman" w:cs="Times New Roman"/>
              </w:rPr>
              <w:t>6</w:t>
            </w:r>
            <w:r w:rsidRPr="00824D9F">
              <w:rPr>
                <w:rFonts w:ascii="Times New Roman" w:eastAsia="Calibri" w:hAnsi="Times New Roman" w:cs="Times New Roman"/>
              </w:rPr>
              <w:t>.3. Pretendents var balstīties uz citu personu saimnieciskajām un finansiālajām iespējām, ja tas ir nepieciešams konkrētā iepirkuma līguma izpildei, neatkarīgi no savstarpējo attiecību tiesiskā rakstura.</w:t>
            </w:r>
          </w:p>
          <w:p w:rsidR="00DF2D14" w:rsidRPr="00824D9F" w:rsidRDefault="00DF2D14" w:rsidP="003B34E4">
            <w:pPr>
              <w:keepLines/>
              <w:widowControl w:val="0"/>
              <w:spacing w:before="120" w:after="120"/>
              <w:jc w:val="both"/>
              <w:rPr>
                <w:rFonts w:ascii="Times New Roman" w:eastAsia="Calibri" w:hAnsi="Times New Roman" w:cs="Times New Roman"/>
              </w:rPr>
            </w:pPr>
            <w:r w:rsidRPr="00824D9F">
              <w:rPr>
                <w:rFonts w:ascii="Times New Roman" w:eastAsia="Calibri" w:hAnsi="Times New Roman" w:cs="Times New Roman"/>
                <w:u w:val="single"/>
              </w:rPr>
              <w:t>Šajā gadījumā Pretendents un persona, uz kuras saimnieciskajām un finansiālajām iespējām tas balstās, ir solidāri atbildīgi par iepirkuma līguma izpildi</w:t>
            </w:r>
            <w:r w:rsidRPr="00824D9F">
              <w:rPr>
                <w:rFonts w:ascii="Times New Roman" w:eastAsia="Calibri" w:hAnsi="Times New Roman" w:cs="Times New Roman"/>
              </w:rPr>
              <w:t>.</w:t>
            </w:r>
          </w:p>
        </w:tc>
        <w:tc>
          <w:tcPr>
            <w:tcW w:w="4561" w:type="dxa"/>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keepLines/>
              <w:widowControl w:val="0"/>
              <w:spacing w:after="0" w:line="240" w:lineRule="auto"/>
              <w:jc w:val="both"/>
              <w:rPr>
                <w:rFonts w:ascii="Times New Roman" w:eastAsia="Calibri" w:hAnsi="Times New Roman" w:cs="Times New Roman"/>
              </w:rPr>
            </w:pPr>
            <w:r>
              <w:rPr>
                <w:rFonts w:ascii="Times New Roman" w:eastAsia="Calibri" w:hAnsi="Times New Roman" w:cs="Times New Roman"/>
              </w:rPr>
              <w:t>6</w:t>
            </w:r>
            <w:r w:rsidRPr="00824D9F">
              <w:rPr>
                <w:rFonts w:ascii="Times New Roman" w:eastAsia="Calibri" w:hAnsi="Times New Roman" w:cs="Times New Roman"/>
              </w:rPr>
              <w:t>.3.1. Pretendents pierāda Pasūtītāja Iepirkuma komisijai, ka tā rīcībā būs nepieciešamie resursi, iesniedzot šo personu apliecinājumu vai vienošanos par sadarbību konkrētā līguma izpildē.</w:t>
            </w:r>
          </w:p>
          <w:p w:rsidR="00DF2D14" w:rsidRPr="00824D9F" w:rsidRDefault="00DF2D14" w:rsidP="003B34E4">
            <w:pPr>
              <w:keepLines/>
              <w:widowControl w:val="0"/>
              <w:spacing w:after="0" w:line="240" w:lineRule="auto"/>
              <w:jc w:val="both"/>
              <w:rPr>
                <w:rFonts w:ascii="Times New Roman" w:eastAsia="Calibri" w:hAnsi="Times New Roman" w:cs="Times New Roman"/>
              </w:rPr>
            </w:pPr>
            <w:r>
              <w:rPr>
                <w:rFonts w:ascii="Times New Roman" w:eastAsia="Calibri" w:hAnsi="Times New Roman" w:cs="Times New Roman"/>
              </w:rPr>
              <w:t>6</w:t>
            </w:r>
            <w:r w:rsidRPr="00824D9F">
              <w:rPr>
                <w:rFonts w:ascii="Times New Roman" w:eastAsia="Calibri" w:hAnsi="Times New Roman" w:cs="Times New Roman"/>
              </w:rPr>
              <w:t>.3.2. 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uzņemties solidāro atbildību par iepirkuma līguma izpildi.</w:t>
            </w:r>
          </w:p>
        </w:tc>
      </w:tr>
      <w:tr w:rsidR="00DF2D14" w:rsidRPr="00824D9F" w:rsidTr="003B34E4">
        <w:trPr>
          <w:trHeight w:val="139"/>
        </w:trPr>
        <w:tc>
          <w:tcPr>
            <w:tcW w:w="4506" w:type="dxa"/>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keepLines/>
              <w:widowControl w:val="0"/>
              <w:spacing w:before="120" w:after="120"/>
              <w:jc w:val="both"/>
              <w:rPr>
                <w:rFonts w:ascii="Times New Roman" w:eastAsia="Calibri" w:hAnsi="Times New Roman" w:cs="Times New Roman"/>
              </w:rPr>
            </w:pPr>
            <w:r>
              <w:rPr>
                <w:rFonts w:ascii="Times New Roman" w:eastAsia="Calibri" w:hAnsi="Times New Roman" w:cs="Times New Roman"/>
              </w:rPr>
              <w:t>6</w:t>
            </w:r>
            <w:r w:rsidRPr="00824D9F">
              <w:rPr>
                <w:rFonts w:ascii="Times New Roman" w:eastAsia="Calibri" w:hAnsi="Times New Roman" w:cs="Times New Roman"/>
              </w:rPr>
              <w:t>.4. Pretendents var balstīties uz citu personu tehniskajām un profesionālajām iespējām, ja tas ir nepieciešams konkrētā iepirkuma līguma izpildei, neatkarīgi no savstarpējo attiecību tiesiskā rakstura.</w:t>
            </w:r>
          </w:p>
          <w:p w:rsidR="00DF2D14" w:rsidRPr="00824D9F" w:rsidRDefault="00DF2D14" w:rsidP="003B34E4">
            <w:pPr>
              <w:keepLines/>
              <w:widowControl w:val="0"/>
              <w:spacing w:before="120" w:after="120"/>
              <w:jc w:val="both"/>
              <w:rPr>
                <w:rFonts w:ascii="Times New Roman" w:eastAsia="Calibri" w:hAnsi="Times New Roman" w:cs="Times New Roman"/>
              </w:rPr>
            </w:pPr>
            <w:r w:rsidRPr="00824D9F">
              <w:rPr>
                <w:rFonts w:ascii="Times New Roman" w:eastAsia="Calibri" w:hAnsi="Times New Roman" w:cs="Times New Roman"/>
                <w:u w:val="single"/>
              </w:rPr>
              <w:t>Pretendents, lai apliecinātu profesionālo pieredzi, var balstīties uz citu personu iespējām tikai tad, ja šīs personas sniegs pakalpojumus, kuru izpildei attiecīgās spējas ir nepieciešamas</w:t>
            </w:r>
            <w:r w:rsidRPr="00824D9F">
              <w:rPr>
                <w:rFonts w:ascii="Times New Roman" w:eastAsia="Calibri" w:hAnsi="Times New Roman" w:cs="Times New Roman"/>
              </w:rPr>
              <w:t>.</w:t>
            </w:r>
          </w:p>
        </w:tc>
        <w:tc>
          <w:tcPr>
            <w:tcW w:w="4561" w:type="dxa"/>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keepLines/>
              <w:widowControl w:val="0"/>
              <w:spacing w:after="0" w:line="240" w:lineRule="auto"/>
              <w:jc w:val="both"/>
              <w:rPr>
                <w:rFonts w:ascii="Times New Roman" w:eastAsia="Calibri" w:hAnsi="Times New Roman" w:cs="Times New Roman"/>
              </w:rPr>
            </w:pPr>
            <w:r>
              <w:rPr>
                <w:rFonts w:ascii="Times New Roman" w:eastAsia="Calibri" w:hAnsi="Times New Roman" w:cs="Times New Roman"/>
              </w:rPr>
              <w:t>6</w:t>
            </w:r>
            <w:r w:rsidRPr="00824D9F">
              <w:rPr>
                <w:rFonts w:ascii="Times New Roman" w:eastAsia="Calibri" w:hAnsi="Times New Roman" w:cs="Times New Roman"/>
              </w:rPr>
              <w:t>.4.1. Pretendents pierāda Pasūtītāja Iepirkuma komisijai, ka tā rīcībā būs nepieciešamie resursi, iesniedzot šo personu apliecinājumu vai vienošanos par nepieciešamo resursu nodošanu Pretendenta rīcībā.</w:t>
            </w:r>
          </w:p>
          <w:p w:rsidR="00DF2D14" w:rsidRPr="00824D9F" w:rsidRDefault="00DF2D14" w:rsidP="003B34E4">
            <w:pPr>
              <w:keepLines/>
              <w:widowControl w:val="0"/>
              <w:spacing w:after="0" w:line="240" w:lineRule="auto"/>
              <w:jc w:val="both"/>
              <w:rPr>
                <w:rFonts w:ascii="Times New Roman" w:eastAsia="Calibri" w:hAnsi="Times New Roman" w:cs="Times New Roman"/>
              </w:rPr>
            </w:pPr>
          </w:p>
        </w:tc>
      </w:tr>
      <w:tr w:rsidR="00DF2D14" w:rsidRPr="00824D9F" w:rsidTr="003B34E4">
        <w:trPr>
          <w:trHeight w:val="996"/>
        </w:trPr>
        <w:tc>
          <w:tcPr>
            <w:tcW w:w="4506" w:type="dxa"/>
            <w:tcBorders>
              <w:top w:val="single" w:sz="4" w:space="0" w:color="auto"/>
              <w:left w:val="single" w:sz="4" w:space="0" w:color="auto"/>
              <w:bottom w:val="single" w:sz="4" w:space="0" w:color="auto"/>
              <w:right w:val="single" w:sz="4" w:space="0" w:color="auto"/>
            </w:tcBorders>
          </w:tcPr>
          <w:p w:rsidR="00DF2D14" w:rsidRPr="00824D9F" w:rsidRDefault="00DF2D14" w:rsidP="003B34E4">
            <w:pPr>
              <w:keepLines/>
              <w:widowControl w:val="0"/>
              <w:spacing w:after="0"/>
              <w:jc w:val="both"/>
              <w:rPr>
                <w:rFonts w:ascii="Times New Roman" w:eastAsia="Calibri" w:hAnsi="Times New Roman" w:cs="Times New Roman"/>
              </w:rPr>
            </w:pPr>
            <w:r>
              <w:rPr>
                <w:rFonts w:ascii="Times New Roman" w:eastAsia="Calibri" w:hAnsi="Times New Roman" w:cs="Times New Roman"/>
              </w:rPr>
              <w:t>6</w:t>
            </w:r>
            <w:r w:rsidRPr="00824D9F">
              <w:rPr>
                <w:rFonts w:ascii="Times New Roman" w:eastAsia="Calibri" w:hAnsi="Times New Roman" w:cs="Times New Roman"/>
              </w:rPr>
              <w:t xml:space="preserve">.5. </w:t>
            </w:r>
            <w:bookmarkStart w:id="0" w:name="_Hlk509471528"/>
            <w:r w:rsidRPr="00824D9F">
              <w:rPr>
                <w:rFonts w:ascii="Times New Roman" w:eastAsia="Calibri" w:hAnsi="Times New Roman" w:cs="Times New Roman"/>
              </w:rPr>
              <w:t xml:space="preserve">Pretendenta rīcībā ir visi tehniskie un personāla resursi, lai kvalitatīvi un savlaicīgi nodrošinātu Pasūtītājam </w:t>
            </w:r>
            <w:bookmarkStart w:id="1" w:name="_Hlk513644280"/>
            <w:bookmarkEnd w:id="0"/>
            <w:r w:rsidRPr="00824D9F">
              <w:rPr>
                <w:rFonts w:ascii="Times New Roman" w:eastAsia="Calibri" w:hAnsi="Times New Roman" w:cs="Times New Roman"/>
              </w:rPr>
              <w:t>nepieciešamos pakalpojumus.</w:t>
            </w:r>
            <w:bookmarkEnd w:id="1"/>
          </w:p>
        </w:tc>
        <w:tc>
          <w:tcPr>
            <w:tcW w:w="4561" w:type="dxa"/>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keepLines/>
              <w:widowControl w:val="0"/>
              <w:spacing w:after="0" w:line="240" w:lineRule="auto"/>
              <w:jc w:val="both"/>
              <w:rPr>
                <w:rFonts w:ascii="Times New Roman" w:eastAsia="Calibri" w:hAnsi="Times New Roman" w:cs="Times New Roman"/>
              </w:rPr>
            </w:pPr>
            <w:r>
              <w:rPr>
                <w:rFonts w:ascii="Times New Roman" w:eastAsia="Calibri" w:hAnsi="Times New Roman" w:cs="Times New Roman"/>
              </w:rPr>
              <w:t>6</w:t>
            </w:r>
            <w:r w:rsidRPr="00824D9F">
              <w:rPr>
                <w:rFonts w:ascii="Times New Roman" w:eastAsia="Calibri" w:hAnsi="Times New Roman" w:cs="Times New Roman"/>
              </w:rPr>
              <w:t>.5.1. Apliecinājums, kas iekļauts pieteikumā dalībai iepirkumā (pēc formas – nolikuma 1.pielikums).</w:t>
            </w:r>
          </w:p>
          <w:p w:rsidR="00DF2D14" w:rsidRPr="00824D9F" w:rsidRDefault="00DF2D14" w:rsidP="003B34E4">
            <w:pPr>
              <w:keepLines/>
              <w:widowControl w:val="0"/>
              <w:spacing w:after="0" w:line="240" w:lineRule="auto"/>
              <w:jc w:val="both"/>
              <w:rPr>
                <w:rFonts w:ascii="Times New Roman" w:eastAsia="Calibri" w:hAnsi="Times New Roman" w:cs="Times New Roman"/>
                <w:i/>
              </w:rPr>
            </w:pPr>
            <w:r w:rsidRPr="00824D9F">
              <w:rPr>
                <w:rFonts w:ascii="Times New Roman" w:eastAsia="Calibri" w:hAnsi="Times New Roman" w:cs="Times New Roman"/>
                <w:i/>
              </w:rPr>
              <w:t xml:space="preserve"> </w:t>
            </w:r>
          </w:p>
        </w:tc>
      </w:tr>
      <w:tr w:rsidR="00DF2D14" w:rsidRPr="00824D9F" w:rsidTr="003B34E4">
        <w:trPr>
          <w:trHeight w:val="558"/>
        </w:trPr>
        <w:tc>
          <w:tcPr>
            <w:tcW w:w="4506" w:type="dxa"/>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keepLines/>
              <w:widowControl w:val="0"/>
              <w:spacing w:after="0"/>
              <w:jc w:val="both"/>
              <w:rPr>
                <w:rFonts w:ascii="Times New Roman" w:eastAsia="Times New Roman" w:hAnsi="Times New Roman" w:cs="Times New Roman"/>
              </w:rPr>
            </w:pPr>
            <w:r>
              <w:rPr>
                <w:rFonts w:ascii="Times New Roman" w:eastAsia="Calibri" w:hAnsi="Times New Roman" w:cs="Times New Roman"/>
              </w:rPr>
              <w:t>6</w:t>
            </w:r>
            <w:r w:rsidRPr="00824D9F">
              <w:rPr>
                <w:rFonts w:ascii="Times New Roman" w:eastAsia="Calibri" w:hAnsi="Times New Roman" w:cs="Times New Roman"/>
              </w:rPr>
              <w:t xml:space="preserve">.6. </w:t>
            </w:r>
            <w:r w:rsidRPr="00824D9F">
              <w:rPr>
                <w:rFonts w:ascii="Times New Roman" w:eastAsia="Times New Roman" w:hAnsi="Times New Roman" w:cs="Times New Roman"/>
              </w:rPr>
              <w:t xml:space="preserve">Pretendenta gada finanšu apgrozījums, par iepriekšējiem trīs pārskata gadiem ir ne mazāk kā 40 000,00 </w:t>
            </w:r>
            <w:proofErr w:type="spellStart"/>
            <w:r w:rsidRPr="00824D9F">
              <w:rPr>
                <w:rFonts w:ascii="Times New Roman" w:eastAsia="Times New Roman" w:hAnsi="Times New Roman" w:cs="Times New Roman"/>
              </w:rPr>
              <w:t>euro</w:t>
            </w:r>
            <w:proofErr w:type="spellEnd"/>
            <w:r w:rsidRPr="00824D9F">
              <w:rPr>
                <w:rFonts w:ascii="Times New Roman" w:eastAsia="Times New Roman" w:hAnsi="Times New Roman" w:cs="Times New Roman"/>
              </w:rPr>
              <w:t>.</w:t>
            </w:r>
          </w:p>
          <w:p w:rsidR="00DF2D14" w:rsidRPr="00824D9F" w:rsidRDefault="00DF2D14" w:rsidP="003B34E4">
            <w:pPr>
              <w:keepLines/>
              <w:widowControl w:val="0"/>
              <w:spacing w:after="0"/>
              <w:jc w:val="both"/>
              <w:rPr>
                <w:rFonts w:ascii="Times New Roman" w:eastAsia="Times New Roman" w:hAnsi="Times New Roman" w:cs="Times New Roman"/>
              </w:rPr>
            </w:pPr>
            <w:r w:rsidRPr="00824D9F">
              <w:rPr>
                <w:rFonts w:ascii="Times New Roman" w:eastAsia="Times New Roman" w:hAnsi="Times New Roman" w:cs="Times New Roman"/>
              </w:rPr>
              <w:t xml:space="preserve">Pretendenti, kas dibināti vēlāk, apliecina, ka katra gada finanšu apgrozījums nostrādātajā periodā nav mazāks, kā 40 000,00 </w:t>
            </w:r>
            <w:proofErr w:type="spellStart"/>
            <w:r w:rsidRPr="00824D9F">
              <w:rPr>
                <w:rFonts w:ascii="Times New Roman" w:eastAsia="Times New Roman" w:hAnsi="Times New Roman" w:cs="Times New Roman"/>
              </w:rPr>
              <w:t>euro</w:t>
            </w:r>
            <w:proofErr w:type="spellEnd"/>
            <w:r w:rsidRPr="00824D9F">
              <w:rPr>
                <w:rFonts w:ascii="Times New Roman" w:eastAsia="Times New Roman" w:hAnsi="Times New Roman" w:cs="Times New Roman"/>
              </w:rPr>
              <w:t xml:space="preserve">. </w:t>
            </w:r>
          </w:p>
          <w:p w:rsidR="00DF2D14" w:rsidRPr="00824D9F" w:rsidRDefault="00DF2D14" w:rsidP="003B34E4">
            <w:pPr>
              <w:keepLines/>
              <w:widowControl w:val="0"/>
              <w:spacing w:after="0"/>
              <w:jc w:val="both"/>
              <w:rPr>
                <w:rFonts w:ascii="Times New Roman" w:eastAsia="Calibri" w:hAnsi="Times New Roman" w:cs="Times New Roman"/>
              </w:rPr>
            </w:pPr>
            <w:r w:rsidRPr="00824D9F">
              <w:rPr>
                <w:rFonts w:ascii="Times New Roman" w:eastAsia="Times New Roman" w:hAnsi="Times New Roman" w:cs="Times New Roman"/>
                <w:lang w:eastAsia="zh-CN"/>
              </w:rPr>
              <w:t>Ja Pretendents ir personu apvienība</w:t>
            </w:r>
            <w:r w:rsidRPr="00824D9F">
              <w:rPr>
                <w:rFonts w:ascii="Times New Roman" w:eastAsia="Times New Roman" w:hAnsi="Times New Roman" w:cs="Times New Roman"/>
                <w:vertAlign w:val="superscript"/>
                <w:lang w:eastAsia="zh-CN"/>
              </w:rPr>
              <w:footnoteReference w:id="1"/>
            </w:r>
            <w:r w:rsidRPr="00824D9F">
              <w:rPr>
                <w:rFonts w:ascii="Times New Roman" w:eastAsia="Times New Roman" w:hAnsi="Times New Roman" w:cs="Times New Roman"/>
                <w:lang w:eastAsia="zh-CN"/>
              </w:rPr>
              <w:t xml:space="preserve">, tās saimnieciskais un finansiālais stāvoklis ir atbilstošs konkrētā līguma izpildei, ja kopā visu personu apvienībā iesaistīto dalībnieku finanšu apgrozījums katrā no </w:t>
            </w:r>
            <w:r w:rsidRPr="00824D9F">
              <w:rPr>
                <w:rFonts w:ascii="Times New Roman" w:eastAsia="Times New Roman" w:hAnsi="Times New Roman" w:cs="Times New Roman"/>
              </w:rPr>
              <w:t xml:space="preserve">iepriekšējiem trīs pārskata gadiem </w:t>
            </w:r>
            <w:r w:rsidRPr="00824D9F">
              <w:rPr>
                <w:rFonts w:ascii="Times New Roman" w:eastAsia="Times New Roman" w:hAnsi="Times New Roman" w:cs="Times New Roman"/>
                <w:lang w:eastAsia="zh-CN"/>
              </w:rPr>
              <w:t xml:space="preserve">ir ne mazāks kā 40 000,00 </w:t>
            </w:r>
            <w:proofErr w:type="spellStart"/>
            <w:r w:rsidRPr="00824D9F">
              <w:rPr>
                <w:rFonts w:ascii="Times New Roman" w:eastAsia="Times New Roman" w:hAnsi="Times New Roman" w:cs="Times New Roman"/>
                <w:lang w:eastAsia="zh-CN"/>
              </w:rPr>
              <w:t>euro</w:t>
            </w:r>
            <w:proofErr w:type="spellEnd"/>
            <w:r w:rsidRPr="00824D9F">
              <w:rPr>
                <w:rFonts w:ascii="Times New Roman" w:eastAsia="Times New Roman" w:hAnsi="Times New Roman" w:cs="Times New Roman"/>
                <w:lang w:eastAsia="zh-CN"/>
              </w:rPr>
              <w:t>.</w:t>
            </w:r>
            <w:r w:rsidRPr="00824D9F">
              <w:rPr>
                <w:rFonts w:ascii="Times New Roman" w:eastAsia="Calibri" w:hAnsi="Times New Roman" w:cs="Times New Roman"/>
                <w:i/>
              </w:rPr>
              <w:t xml:space="preserve"> </w:t>
            </w:r>
          </w:p>
        </w:tc>
        <w:tc>
          <w:tcPr>
            <w:tcW w:w="4561" w:type="dxa"/>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keepLines/>
              <w:widowControl w:val="0"/>
              <w:spacing w:after="0" w:line="240" w:lineRule="auto"/>
              <w:jc w:val="both"/>
              <w:rPr>
                <w:rFonts w:ascii="Times New Roman" w:eastAsia="Times New Roman" w:hAnsi="Times New Roman" w:cs="Times New Roman"/>
                <w:color w:val="000000"/>
                <w:lang w:eastAsia="zh-CN"/>
              </w:rPr>
            </w:pPr>
            <w:r>
              <w:rPr>
                <w:rFonts w:ascii="Times New Roman" w:eastAsia="Times New Roman" w:hAnsi="Times New Roman" w:cs="Times New Roman"/>
              </w:rPr>
              <w:t>6</w:t>
            </w:r>
            <w:r w:rsidRPr="00824D9F">
              <w:rPr>
                <w:rFonts w:ascii="Times New Roman" w:eastAsia="Times New Roman" w:hAnsi="Times New Roman" w:cs="Times New Roman"/>
              </w:rPr>
              <w:t xml:space="preserve">.6.1.Pretendenta apliecinājums par Pretendenta gada finanšu apgrozījumu, norādot apgrozījumu par katru gadu atsevišķi atbilstoši Nolikuma 4.6.punkta prasībām. Pretendentiem, kas dibināti vēlāk apliecinājums par gada finanšu apgrozījumu nostrādātajā periodā. </w:t>
            </w:r>
            <w:r w:rsidRPr="00824D9F">
              <w:rPr>
                <w:rFonts w:ascii="Times New Roman" w:eastAsia="Times New Roman" w:hAnsi="Times New Roman" w:cs="Times New Roman"/>
                <w:lang w:eastAsia="zh-CN"/>
              </w:rPr>
              <w:t xml:space="preserve">Apliecinājumam pievieno izdruku no Valsts ieņēmumu dienesta Elektroniskās deklarēšanas sistēmas par iepriekšējiem trīs pārskata gadiem </w:t>
            </w:r>
            <w:r w:rsidRPr="00824D9F">
              <w:rPr>
                <w:rFonts w:ascii="Times New Roman" w:eastAsia="Times New Roman" w:hAnsi="Times New Roman" w:cs="Times New Roman"/>
                <w:color w:val="000000"/>
                <w:lang w:eastAsia="zh-CN"/>
              </w:rPr>
              <w:t>vai norāda tīmekļa vietnes adresi, kur iepriekš minētie dokumenti ir pieejami bezmaksas.</w:t>
            </w:r>
          </w:p>
          <w:p w:rsidR="00DF2D14" w:rsidRPr="00824D9F" w:rsidRDefault="00DF2D14" w:rsidP="003B34E4">
            <w:pPr>
              <w:keepLines/>
              <w:widowControl w:val="0"/>
              <w:spacing w:after="0" w:line="240" w:lineRule="auto"/>
              <w:jc w:val="both"/>
              <w:rPr>
                <w:rFonts w:ascii="Times New Roman" w:eastAsia="Calibri" w:hAnsi="Times New Roman" w:cs="Times New Roman"/>
              </w:rPr>
            </w:pPr>
            <w:r>
              <w:rPr>
                <w:rFonts w:ascii="Times New Roman" w:eastAsia="Times New Roman" w:hAnsi="Times New Roman" w:cs="Times New Roman"/>
                <w:color w:val="000000"/>
                <w:lang w:eastAsia="zh-CN"/>
              </w:rPr>
              <w:t>6</w:t>
            </w:r>
            <w:r w:rsidRPr="00824D9F">
              <w:rPr>
                <w:rFonts w:ascii="Times New Roman" w:eastAsia="Times New Roman" w:hAnsi="Times New Roman" w:cs="Times New Roman"/>
                <w:color w:val="000000"/>
                <w:lang w:eastAsia="zh-CN"/>
              </w:rPr>
              <w:t xml:space="preserve">.6.2. </w:t>
            </w:r>
            <w:r w:rsidRPr="00824D9F">
              <w:rPr>
                <w:rFonts w:ascii="Times New Roman" w:eastAsia="Times New Roman" w:hAnsi="Times New Roman" w:cs="Times New Roman"/>
                <w:lang w:eastAsia="zh-CN"/>
              </w:rPr>
              <w:t xml:space="preserve">Ja Pretendents ir reģistrēts ārvalstī, lai apliecinātu atbilstību Nolikuma 4.6.punktā noteiktajām prasībām, Pretendentam ir tiesības iesniegt līdzvērtīgus dokumentus atbilstoši to reģistrācijas valsts normatīvajam regulējumam. </w:t>
            </w:r>
          </w:p>
        </w:tc>
      </w:tr>
      <w:tr w:rsidR="00DF2D14" w:rsidRPr="00824D9F" w:rsidTr="003B34E4">
        <w:trPr>
          <w:trHeight w:val="4392"/>
        </w:trPr>
        <w:tc>
          <w:tcPr>
            <w:tcW w:w="4506" w:type="dxa"/>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keepLines/>
              <w:widowControl w:val="0"/>
              <w:jc w:val="both"/>
              <w:rPr>
                <w:rFonts w:ascii="Times New Roman" w:hAnsi="Times New Roman" w:cs="Times New Roman"/>
                <w:color w:val="000000"/>
                <w:bdr w:val="none" w:sz="0" w:space="0" w:color="auto" w:frame="1"/>
                <w:lang w:eastAsia="lv-LV"/>
              </w:rPr>
            </w:pPr>
            <w:r>
              <w:rPr>
                <w:rFonts w:ascii="Times New Roman" w:hAnsi="Times New Roman" w:cs="Times New Roman"/>
                <w:color w:val="000000"/>
              </w:rPr>
              <w:t>6</w:t>
            </w:r>
            <w:r w:rsidRPr="00824D9F">
              <w:rPr>
                <w:rFonts w:ascii="Times New Roman" w:hAnsi="Times New Roman" w:cs="Times New Roman"/>
                <w:color w:val="000000"/>
              </w:rPr>
              <w:t xml:space="preserve">.7. </w:t>
            </w:r>
            <w:r w:rsidRPr="00824D9F">
              <w:rPr>
                <w:rFonts w:ascii="Times New Roman" w:hAnsi="Times New Roman" w:cs="Times New Roman"/>
                <w:color w:val="000000"/>
                <w:bdr w:val="none" w:sz="0" w:space="0" w:color="auto" w:frame="1"/>
                <w:lang w:eastAsia="lv-LV"/>
              </w:rPr>
              <w:t>Pretendentam ir stabili finanšu un saimnieciskās darbības rādītāji, kurus, piemērojot vispārpieņemtos finanšu analīzes paņēmienus, kā arī pamatojoties uz pēdējā auditētā (ja audita (revidenta ziņojuma) sagatavošana nepieciešama saskaņā ar “Gada pārskatu un konsolidēto gada pārskatu likuma” prasībām) un apstiprinātā gada pārskata rezultātiem par pēdējo pārskata gadu, raksturo:</w:t>
            </w:r>
          </w:p>
          <w:p w:rsidR="00DF2D14" w:rsidRPr="00824D9F" w:rsidRDefault="00DF2D14" w:rsidP="003B34E4">
            <w:pPr>
              <w:keepLines/>
              <w:widowControl w:val="0"/>
              <w:jc w:val="both"/>
              <w:rPr>
                <w:rFonts w:ascii="Times New Roman" w:hAnsi="Times New Roman" w:cs="Times New Roman"/>
                <w:color w:val="000000"/>
                <w:bdr w:val="none" w:sz="0" w:space="0" w:color="auto" w:frame="1"/>
                <w:lang w:eastAsia="lv-LV"/>
              </w:rPr>
            </w:pPr>
            <w:r w:rsidRPr="00824D9F">
              <w:rPr>
                <w:rFonts w:ascii="Times New Roman" w:hAnsi="Times New Roman" w:cs="Times New Roman"/>
                <w:color w:val="000000"/>
                <w:bdr w:val="none" w:sz="0" w:space="0" w:color="auto" w:frame="1"/>
                <w:lang w:eastAsia="lv-LV"/>
              </w:rPr>
              <w:t>- likviditātes koeficients: apgrozāmie līdzekļi/īstermiņa saistības ≥ 1,0;</w:t>
            </w:r>
          </w:p>
          <w:p w:rsidR="00DF2D14" w:rsidRPr="00824D9F" w:rsidRDefault="00DF2D14" w:rsidP="003B34E4">
            <w:pPr>
              <w:keepLines/>
              <w:widowControl w:val="0"/>
              <w:jc w:val="both"/>
              <w:rPr>
                <w:rFonts w:ascii="Times New Roman" w:hAnsi="Times New Roman" w:cs="Times New Roman"/>
                <w:color w:val="000000"/>
                <w:bdr w:val="none" w:sz="0" w:space="0" w:color="auto" w:frame="1"/>
                <w:lang w:eastAsia="lv-LV"/>
              </w:rPr>
            </w:pPr>
            <w:r w:rsidRPr="00824D9F">
              <w:rPr>
                <w:rFonts w:ascii="Times New Roman" w:hAnsi="Times New Roman" w:cs="Times New Roman"/>
                <w:color w:val="000000"/>
                <w:bdr w:val="none" w:sz="0" w:space="0" w:color="auto" w:frame="1"/>
                <w:lang w:eastAsia="lv-LV"/>
              </w:rPr>
              <w:t>- pozitīvs pašu kapitāls.</w:t>
            </w:r>
          </w:p>
          <w:p w:rsidR="00DF2D14" w:rsidRPr="00824D9F" w:rsidRDefault="00DF2D14" w:rsidP="003B34E4">
            <w:pPr>
              <w:keepLines/>
              <w:widowControl w:val="0"/>
              <w:spacing w:after="120" w:line="240" w:lineRule="auto"/>
              <w:jc w:val="both"/>
              <w:outlineLvl w:val="2"/>
              <w:rPr>
                <w:rFonts w:ascii="Times New Roman" w:eastAsia="Times New Roman" w:hAnsi="Times New Roman" w:cs="Times New Roman"/>
                <w:bCs/>
                <w:lang w:eastAsia="ar-SA"/>
              </w:rPr>
            </w:pPr>
            <w:r w:rsidRPr="00824D9F">
              <w:rPr>
                <w:rFonts w:ascii="Times New Roman" w:hAnsi="Times New Roman" w:cs="Times New Roman"/>
                <w:color w:val="000000"/>
                <w:bdr w:val="none" w:sz="0" w:space="0" w:color="auto" w:frame="1"/>
                <w:lang w:eastAsia="lv-LV"/>
              </w:rPr>
              <w:t>Ja Pretendents ir personu apvienība, tad vienam personu apvienības dalībniekam finanšu un saimnieciskās darbības rādītājiem jāatbilst Nolikuma 4.7.punktā noteiktajām prasībām.</w:t>
            </w:r>
          </w:p>
        </w:tc>
        <w:tc>
          <w:tcPr>
            <w:tcW w:w="4561" w:type="dxa"/>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keepLines/>
              <w:widowControl w:val="0"/>
              <w:jc w:val="both"/>
              <w:rPr>
                <w:rFonts w:ascii="Times New Roman" w:hAnsi="Times New Roman" w:cs="Times New Roman"/>
                <w:color w:val="000000"/>
              </w:rPr>
            </w:pPr>
            <w:r>
              <w:rPr>
                <w:rFonts w:ascii="Times New Roman" w:eastAsia="Calibri" w:hAnsi="Times New Roman" w:cs="Times New Roman"/>
                <w:bCs/>
                <w:color w:val="000000"/>
              </w:rPr>
              <w:t>6</w:t>
            </w:r>
            <w:r w:rsidRPr="00824D9F">
              <w:rPr>
                <w:rFonts w:ascii="Times New Roman" w:eastAsia="Calibri" w:hAnsi="Times New Roman" w:cs="Times New Roman"/>
                <w:bCs/>
                <w:color w:val="000000"/>
              </w:rPr>
              <w:t>.7.1.</w:t>
            </w:r>
            <w:r w:rsidRPr="00824D9F">
              <w:rPr>
                <w:rFonts w:ascii="Times New Roman" w:hAnsi="Times New Roman" w:cs="Times New Roman"/>
                <w:color w:val="000000"/>
                <w:bdr w:val="none" w:sz="0" w:space="0" w:color="auto" w:frame="1"/>
                <w:lang w:eastAsia="lv-LV"/>
              </w:rPr>
              <w:t xml:space="preserve"> </w:t>
            </w:r>
            <w:r w:rsidRPr="00824D9F">
              <w:rPr>
                <w:rFonts w:ascii="Times New Roman" w:hAnsi="Times New Roman" w:cs="Times New Roman"/>
                <w:color w:val="000000"/>
              </w:rPr>
              <w:t>Pretendenta apliecinājums par to, ka Pretendenta:</w:t>
            </w:r>
          </w:p>
          <w:p w:rsidR="00DF2D14" w:rsidRPr="00824D9F" w:rsidRDefault="00DF2D14" w:rsidP="003B34E4">
            <w:pPr>
              <w:keepLines/>
              <w:widowControl w:val="0"/>
              <w:jc w:val="both"/>
              <w:rPr>
                <w:rFonts w:ascii="Times New Roman" w:hAnsi="Times New Roman" w:cs="Times New Roman"/>
                <w:color w:val="000000"/>
                <w:bdr w:val="none" w:sz="0" w:space="0" w:color="auto" w:frame="1"/>
                <w:lang w:eastAsia="lv-LV"/>
              </w:rPr>
            </w:pPr>
            <w:r w:rsidRPr="00824D9F">
              <w:rPr>
                <w:rFonts w:ascii="Times New Roman" w:hAnsi="Times New Roman" w:cs="Times New Roman"/>
                <w:color w:val="000000"/>
              </w:rPr>
              <w:t xml:space="preserve">- </w:t>
            </w:r>
            <w:r w:rsidRPr="00824D9F">
              <w:rPr>
                <w:rFonts w:ascii="Times New Roman" w:hAnsi="Times New Roman" w:cs="Times New Roman"/>
                <w:color w:val="000000"/>
                <w:bdr w:val="none" w:sz="0" w:space="0" w:color="auto" w:frame="1"/>
                <w:lang w:eastAsia="lv-LV"/>
              </w:rPr>
              <w:t>likviditātes koeficients: apgrozāmie līdzekļi/īstermiņa saistības ≥ 1,0;</w:t>
            </w:r>
          </w:p>
          <w:p w:rsidR="00DF2D14" w:rsidRPr="00824D9F" w:rsidRDefault="00DF2D14" w:rsidP="003B34E4">
            <w:pPr>
              <w:keepLines/>
              <w:widowControl w:val="0"/>
              <w:jc w:val="both"/>
              <w:rPr>
                <w:rFonts w:ascii="Times New Roman" w:hAnsi="Times New Roman" w:cs="Times New Roman"/>
                <w:color w:val="000000"/>
                <w:bdr w:val="none" w:sz="0" w:space="0" w:color="auto" w:frame="1"/>
                <w:lang w:eastAsia="lv-LV"/>
              </w:rPr>
            </w:pPr>
            <w:r w:rsidRPr="00824D9F">
              <w:rPr>
                <w:rFonts w:ascii="Times New Roman" w:hAnsi="Times New Roman" w:cs="Times New Roman"/>
                <w:color w:val="000000"/>
                <w:bdr w:val="none" w:sz="0" w:space="0" w:color="auto" w:frame="1"/>
                <w:lang w:eastAsia="lv-LV"/>
              </w:rPr>
              <w:t>- pozitīvs pašu kapitāls.</w:t>
            </w:r>
          </w:p>
          <w:p w:rsidR="00DF2D14" w:rsidRPr="00824D9F" w:rsidRDefault="00DF2D14" w:rsidP="003B34E4">
            <w:pPr>
              <w:keepLines/>
              <w:widowControl w:val="0"/>
              <w:spacing w:after="0" w:line="240" w:lineRule="auto"/>
              <w:jc w:val="both"/>
              <w:rPr>
                <w:rFonts w:ascii="Times New Roman" w:eastAsia="Calibri" w:hAnsi="Times New Roman" w:cs="Times New Roman"/>
              </w:rPr>
            </w:pPr>
          </w:p>
        </w:tc>
      </w:tr>
      <w:tr w:rsidR="00DF2D14" w:rsidRPr="00824D9F" w:rsidTr="003B34E4">
        <w:trPr>
          <w:trHeight w:val="3962"/>
        </w:trPr>
        <w:tc>
          <w:tcPr>
            <w:tcW w:w="4506" w:type="dxa"/>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keepLines/>
              <w:widowControl w:val="0"/>
              <w:jc w:val="both"/>
              <w:rPr>
                <w:rFonts w:ascii="Times New Roman" w:hAnsi="Times New Roman" w:cs="Times New Roman"/>
                <w:i/>
                <w:iCs/>
                <w:color w:val="000000"/>
                <w:bdr w:val="none" w:sz="0" w:space="0" w:color="auto" w:frame="1"/>
                <w:lang w:eastAsia="lv-LV"/>
              </w:rPr>
            </w:pPr>
            <w:r>
              <w:rPr>
                <w:rFonts w:ascii="Times New Roman" w:hAnsi="Times New Roman" w:cs="Times New Roman"/>
                <w:color w:val="000000"/>
              </w:rPr>
              <w:t>6</w:t>
            </w:r>
            <w:r w:rsidRPr="00824D9F">
              <w:rPr>
                <w:rFonts w:ascii="Times New Roman" w:hAnsi="Times New Roman" w:cs="Times New Roman"/>
                <w:color w:val="000000"/>
              </w:rPr>
              <w:t xml:space="preserve">.8. </w:t>
            </w:r>
            <w:r w:rsidRPr="00824D9F">
              <w:rPr>
                <w:rFonts w:ascii="Times New Roman" w:hAnsi="Times New Roman" w:cs="Times New Roman"/>
                <w:color w:val="000000"/>
                <w:bdr w:val="none" w:sz="0" w:space="0" w:color="auto" w:frame="1"/>
                <w:lang w:eastAsia="lv-LV"/>
              </w:rPr>
              <w:t>Pretendents iepriekšējo 3 (trīs) gadu laikā līdz piedāvājuma iesniegšanai ir sniedzis tehniskā specifikācijā minētam līdzvērtīgu pakalpojumi vismaz 2 (divos) līdzīgas nozīmes objektos, kuros ir:</w:t>
            </w:r>
          </w:p>
          <w:p w:rsidR="00DF2D14" w:rsidRPr="00824D9F" w:rsidRDefault="00DF2D14" w:rsidP="003B34E4">
            <w:pPr>
              <w:keepLines/>
              <w:widowControl w:val="0"/>
              <w:jc w:val="both"/>
              <w:rPr>
                <w:rFonts w:ascii="Times New Roman" w:hAnsi="Times New Roman" w:cs="Times New Roman"/>
                <w:color w:val="000000"/>
                <w:bdr w:val="none" w:sz="0" w:space="0" w:color="auto" w:frame="1"/>
                <w:lang w:eastAsia="lv-LV"/>
              </w:rPr>
            </w:pPr>
            <w:r w:rsidRPr="00824D9F">
              <w:rPr>
                <w:rFonts w:ascii="Times New Roman" w:hAnsi="Times New Roman" w:cs="Times New Roman"/>
                <w:color w:val="000000"/>
                <w:bdr w:val="none" w:sz="0" w:space="0" w:color="auto" w:frame="1"/>
                <w:lang w:eastAsia="lv-LV"/>
              </w:rPr>
              <w:t>-  ne mazāk kā 600 m</w:t>
            </w:r>
            <w:r w:rsidRPr="00824D9F">
              <w:rPr>
                <w:rFonts w:ascii="Times New Roman" w:hAnsi="Times New Roman" w:cs="Times New Roman"/>
                <w:color w:val="000000"/>
                <w:bdr w:val="none" w:sz="0" w:space="0" w:color="auto" w:frame="1"/>
                <w:vertAlign w:val="superscript"/>
                <w:lang w:eastAsia="lv-LV"/>
              </w:rPr>
              <w:t>2</w:t>
            </w:r>
            <w:r w:rsidRPr="00824D9F">
              <w:rPr>
                <w:rFonts w:ascii="Times New Roman" w:hAnsi="Times New Roman" w:cs="Times New Roman"/>
                <w:color w:val="000000"/>
                <w:bdr w:val="none" w:sz="0" w:space="0" w:color="auto" w:frame="1"/>
                <w:lang w:eastAsia="lv-LV"/>
              </w:rPr>
              <w:t xml:space="preserve"> telpu platība;</w:t>
            </w:r>
          </w:p>
          <w:p w:rsidR="00DF2D14" w:rsidRPr="00824D9F" w:rsidRDefault="00DF2D14" w:rsidP="003B34E4">
            <w:pPr>
              <w:keepLines/>
              <w:widowControl w:val="0"/>
              <w:jc w:val="both"/>
              <w:rPr>
                <w:rFonts w:ascii="Times New Roman" w:hAnsi="Times New Roman" w:cs="Times New Roman"/>
                <w:color w:val="000000"/>
                <w:bdr w:val="none" w:sz="0" w:space="0" w:color="auto" w:frame="1"/>
                <w:lang w:eastAsia="lv-LV"/>
              </w:rPr>
            </w:pPr>
            <w:r w:rsidRPr="00824D9F">
              <w:rPr>
                <w:rFonts w:ascii="Times New Roman" w:hAnsi="Times New Roman" w:cs="Times New Roman"/>
                <w:color w:val="000000"/>
                <w:bdr w:val="none" w:sz="0" w:space="0" w:color="auto" w:frame="1"/>
                <w:lang w:eastAsia="lv-LV"/>
              </w:rPr>
              <w:t>-  ne mazāk kā 1900 m</w:t>
            </w:r>
            <w:r w:rsidRPr="00824D9F">
              <w:rPr>
                <w:rFonts w:ascii="Times New Roman" w:hAnsi="Times New Roman" w:cs="Times New Roman"/>
                <w:color w:val="000000"/>
                <w:bdr w:val="none" w:sz="0" w:space="0" w:color="auto" w:frame="1"/>
                <w:vertAlign w:val="superscript"/>
                <w:lang w:eastAsia="lv-LV"/>
              </w:rPr>
              <w:t>2</w:t>
            </w:r>
            <w:r w:rsidRPr="00824D9F">
              <w:rPr>
                <w:rFonts w:ascii="Times New Roman" w:hAnsi="Times New Roman" w:cs="Times New Roman"/>
                <w:color w:val="000000"/>
                <w:bdr w:val="none" w:sz="0" w:space="0" w:color="auto" w:frame="1"/>
                <w:lang w:eastAsia="lv-LV"/>
              </w:rPr>
              <w:t xml:space="preserve"> āra teritorijas platība;</w:t>
            </w:r>
          </w:p>
          <w:p w:rsidR="00DF2D14" w:rsidRPr="00824D9F" w:rsidRDefault="00DF2D14" w:rsidP="003B34E4">
            <w:pPr>
              <w:keepLines/>
              <w:widowControl w:val="0"/>
              <w:jc w:val="both"/>
              <w:rPr>
                <w:rFonts w:ascii="Times New Roman" w:hAnsi="Times New Roman" w:cs="Times New Roman"/>
                <w:color w:val="000000"/>
                <w:bdr w:val="none" w:sz="0" w:space="0" w:color="auto" w:frame="1"/>
                <w:lang w:eastAsia="lv-LV"/>
              </w:rPr>
            </w:pPr>
            <w:r w:rsidRPr="00824D9F">
              <w:rPr>
                <w:rFonts w:ascii="Times New Roman" w:hAnsi="Times New Roman" w:cs="Times New Roman"/>
                <w:color w:val="000000"/>
                <w:bdr w:val="none" w:sz="0" w:space="0" w:color="auto" w:frame="1"/>
                <w:lang w:eastAsia="lv-LV"/>
              </w:rPr>
              <w:t xml:space="preserve">- ar kopējo viena līguma izpildes termiņu ne mazāku kā 12 (divpadsmit) mēneši. </w:t>
            </w:r>
          </w:p>
          <w:p w:rsidR="00DF2D14" w:rsidRPr="00824D9F" w:rsidRDefault="00DF2D14" w:rsidP="003B34E4">
            <w:pPr>
              <w:keepLines/>
              <w:widowControl w:val="0"/>
              <w:jc w:val="both"/>
              <w:rPr>
                <w:rFonts w:ascii="Times New Roman" w:hAnsi="Times New Roman" w:cs="Times New Roman"/>
                <w:color w:val="000000"/>
                <w:bdr w:val="none" w:sz="0" w:space="0" w:color="auto" w:frame="1"/>
                <w:lang w:eastAsia="lv-LV"/>
              </w:rPr>
            </w:pPr>
            <w:r w:rsidRPr="00824D9F">
              <w:rPr>
                <w:rFonts w:ascii="Times New Roman" w:hAnsi="Times New Roman" w:cs="Times New Roman"/>
                <w:color w:val="000000"/>
                <w:bdr w:val="none" w:sz="0" w:space="0" w:color="auto" w:frame="1"/>
                <w:lang w:eastAsia="lv-LV"/>
              </w:rPr>
              <w:t xml:space="preserve">Ja Pretendents ir personu grupa, tad personu grupas dalībniekiem kopā jāatbilst šajā punktā noteiktajai prasībai. </w:t>
            </w:r>
          </w:p>
        </w:tc>
        <w:tc>
          <w:tcPr>
            <w:tcW w:w="4561" w:type="dxa"/>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keepLines/>
              <w:widowControl w:val="0"/>
              <w:spacing w:after="120"/>
              <w:ind w:left="-19" w:firstLine="19"/>
              <w:jc w:val="both"/>
              <w:rPr>
                <w:rFonts w:ascii="Times New Roman" w:eastAsia="Arial Unicode MS" w:hAnsi="Times New Roman" w:cs="Times New Roman"/>
                <w:color w:val="000000"/>
                <w:bdr w:val="none" w:sz="0" w:space="0" w:color="auto" w:frame="1"/>
                <w:lang w:eastAsia="lv-LV"/>
              </w:rPr>
            </w:pPr>
            <w:r>
              <w:rPr>
                <w:rFonts w:ascii="Times New Roman" w:eastAsia="Calibri" w:hAnsi="Times New Roman" w:cs="Times New Roman"/>
                <w:bCs/>
                <w:color w:val="000000"/>
              </w:rPr>
              <w:t>6</w:t>
            </w:r>
            <w:r w:rsidRPr="00824D9F">
              <w:rPr>
                <w:rFonts w:ascii="Times New Roman" w:eastAsia="Calibri" w:hAnsi="Times New Roman" w:cs="Times New Roman"/>
                <w:bCs/>
                <w:color w:val="000000"/>
              </w:rPr>
              <w:t xml:space="preserve">.8.1. </w:t>
            </w:r>
            <w:r w:rsidRPr="00824D9F">
              <w:rPr>
                <w:rFonts w:ascii="Times New Roman" w:eastAsia="Arial Unicode MS" w:hAnsi="Times New Roman" w:cs="Times New Roman"/>
                <w:color w:val="000000"/>
                <w:bdr w:val="none" w:sz="0" w:space="0" w:color="auto" w:frame="1"/>
                <w:lang w:eastAsia="lv-LV"/>
              </w:rPr>
              <w:t>Informācija par Pretendenta pieredzi, atbilstoši 4.8.punktā noteiktajām prasībām, norādot pakalpojumu pasūtītāju, pakalpojuma nosaukumu, pakalpojuma aprakstu, pakalpojuma izpildes periodu, telpu un teritorijas platību (m</w:t>
            </w:r>
            <w:r w:rsidRPr="00824D9F">
              <w:rPr>
                <w:rFonts w:ascii="Times New Roman" w:eastAsia="Arial Unicode MS" w:hAnsi="Times New Roman" w:cs="Times New Roman"/>
                <w:color w:val="000000"/>
                <w:bdr w:val="none" w:sz="0" w:space="0" w:color="auto" w:frame="1"/>
                <w:vertAlign w:val="superscript"/>
                <w:lang w:eastAsia="lv-LV"/>
              </w:rPr>
              <w:t>2</w:t>
            </w:r>
            <w:r w:rsidRPr="00824D9F">
              <w:rPr>
                <w:rFonts w:ascii="Times New Roman" w:eastAsia="Arial Unicode MS" w:hAnsi="Times New Roman" w:cs="Times New Roman"/>
                <w:color w:val="000000"/>
                <w:bdr w:val="none" w:sz="0" w:space="0" w:color="auto" w:frame="1"/>
                <w:lang w:eastAsia="lv-LV"/>
              </w:rPr>
              <w:t>). Saraksts ar Pretendenta sniegtajiem pakalpojumiem noformējams atbilstoši Nolikumam pievienotajai formai (nolikuma 4.pielikums).</w:t>
            </w:r>
          </w:p>
          <w:p w:rsidR="00DF2D14" w:rsidRPr="00824D9F" w:rsidRDefault="00DF2D14" w:rsidP="003B34E4">
            <w:pPr>
              <w:keepLines/>
              <w:widowControl w:val="0"/>
              <w:spacing w:after="0" w:line="240" w:lineRule="auto"/>
              <w:jc w:val="both"/>
              <w:rPr>
                <w:rFonts w:ascii="Times New Roman" w:hAnsi="Times New Roman" w:cs="Times New Roman"/>
                <w:color w:val="000000"/>
                <w:bdr w:val="none" w:sz="0" w:space="0" w:color="auto" w:frame="1"/>
                <w:lang w:eastAsia="lv-LV"/>
              </w:rPr>
            </w:pPr>
            <w:r>
              <w:rPr>
                <w:rFonts w:ascii="Times New Roman" w:hAnsi="Times New Roman" w:cs="Times New Roman"/>
                <w:color w:val="000000"/>
                <w:bdr w:val="none" w:sz="0" w:space="0" w:color="auto" w:frame="1"/>
                <w:lang w:eastAsia="lv-LV"/>
              </w:rPr>
              <w:t>6</w:t>
            </w:r>
            <w:r w:rsidRPr="00824D9F">
              <w:rPr>
                <w:rFonts w:ascii="Times New Roman" w:hAnsi="Times New Roman" w:cs="Times New Roman"/>
                <w:color w:val="000000"/>
                <w:bdr w:val="none" w:sz="0" w:space="0" w:color="auto" w:frame="1"/>
                <w:lang w:eastAsia="lv-LV"/>
              </w:rPr>
              <w:t>.8.2.</w:t>
            </w:r>
            <w:r w:rsidRPr="00824D9F">
              <w:rPr>
                <w:rFonts w:ascii="Times New Roman" w:hAnsi="Times New Roman" w:cs="Times New Roman"/>
                <w:color w:val="000000"/>
                <w:bdr w:val="none" w:sz="0" w:space="0" w:color="auto" w:frame="1"/>
                <w:lang w:eastAsia="lv-LV"/>
              </w:rPr>
              <w:tab/>
              <w:t xml:space="preserve">Atsauksmes, kurās apliecināta Pretendenta pieredze Nolikuma 4.8.punktā paredzēto pakalpojumu izpildē, jābūt vismaz </w:t>
            </w:r>
            <w:r w:rsidRPr="00824D9F">
              <w:rPr>
                <w:rFonts w:ascii="Times New Roman" w:hAnsi="Times New Roman" w:cs="Times New Roman"/>
                <w:bdr w:val="none" w:sz="0" w:space="0" w:color="auto" w:frame="1"/>
                <w:lang w:eastAsia="lv-LV"/>
              </w:rPr>
              <w:t xml:space="preserve">2 (divām) </w:t>
            </w:r>
            <w:r w:rsidRPr="00824D9F">
              <w:rPr>
                <w:rFonts w:ascii="Times New Roman" w:hAnsi="Times New Roman" w:cs="Times New Roman"/>
                <w:color w:val="000000"/>
                <w:bdr w:val="none" w:sz="0" w:space="0" w:color="auto" w:frame="1"/>
                <w:lang w:eastAsia="lv-LV"/>
              </w:rPr>
              <w:t>pozitīvām atsauksmēm.</w:t>
            </w:r>
          </w:p>
          <w:p w:rsidR="00DF2D14" w:rsidRPr="00824D9F" w:rsidRDefault="00DF2D14" w:rsidP="003B34E4">
            <w:pPr>
              <w:keepLines/>
              <w:widowControl w:val="0"/>
              <w:spacing w:after="0" w:line="240" w:lineRule="auto"/>
              <w:jc w:val="both"/>
              <w:rPr>
                <w:rFonts w:ascii="Times New Roman" w:eastAsia="Calibri" w:hAnsi="Times New Roman" w:cs="Times New Roman"/>
                <w:bCs/>
              </w:rPr>
            </w:pPr>
          </w:p>
        </w:tc>
      </w:tr>
      <w:tr w:rsidR="00DF2D14" w:rsidRPr="00824D9F" w:rsidTr="003B34E4">
        <w:trPr>
          <w:trHeight w:val="416"/>
        </w:trPr>
        <w:tc>
          <w:tcPr>
            <w:tcW w:w="4506" w:type="dxa"/>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keepLines/>
              <w:widowControl w:val="0"/>
              <w:spacing w:after="0" w:line="240" w:lineRule="auto"/>
              <w:jc w:val="both"/>
              <w:rPr>
                <w:rFonts w:ascii="Times New Roman" w:eastAsia="Calibri" w:hAnsi="Times New Roman" w:cs="Times New Roman"/>
              </w:rPr>
            </w:pPr>
            <w:r>
              <w:rPr>
                <w:rFonts w:ascii="Times New Roman" w:eastAsia="Calibri" w:hAnsi="Times New Roman" w:cs="Times New Roman"/>
              </w:rPr>
              <w:t>6</w:t>
            </w:r>
            <w:r w:rsidRPr="00824D9F">
              <w:rPr>
                <w:rFonts w:ascii="Times New Roman" w:eastAsia="Calibri" w:hAnsi="Times New Roman" w:cs="Times New Roman"/>
              </w:rPr>
              <w:t>.9. Pretendents ir tiesīgs balstīties uz citu personu iespējām, ja tas ir nepieciešams līgumu izpildei, neatkarīgi no savstarpējo attiecību rakstura. Prasības, kas noteiktas Nolikuma 4. punktā, tiks arī piemērotas Pretendenta piesaistītiem apakšuzņēmējiem, uz kuru iespējām Pretendents balstās, attiecībā uz tām kvalifikācijas prasībām, kuras neizpilda pats Pretendents</w:t>
            </w:r>
            <w:bookmarkStart w:id="2" w:name="_Hlk4056773"/>
            <w:r w:rsidRPr="00824D9F">
              <w:rPr>
                <w:rFonts w:ascii="Times New Roman" w:eastAsia="Calibri" w:hAnsi="Times New Roman" w:cs="Times New Roman"/>
              </w:rPr>
              <w:t>.</w:t>
            </w:r>
            <w:r w:rsidRPr="00824D9F">
              <w:rPr>
                <w:rFonts w:ascii="Times New Roman" w:eastAsia="Calibri" w:hAnsi="Times New Roman" w:cs="Times New Roman"/>
                <w:i/>
              </w:rPr>
              <w:t xml:space="preserve"> </w:t>
            </w:r>
            <w:bookmarkEnd w:id="2"/>
          </w:p>
        </w:tc>
        <w:tc>
          <w:tcPr>
            <w:tcW w:w="4561" w:type="dxa"/>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keepLines/>
              <w:widowControl w:val="0"/>
              <w:spacing w:after="0"/>
              <w:jc w:val="both"/>
              <w:rPr>
                <w:rFonts w:ascii="Times New Roman" w:eastAsia="Calibri" w:hAnsi="Times New Roman" w:cs="Times New Roman"/>
              </w:rPr>
            </w:pPr>
            <w:r w:rsidRPr="00824D9F">
              <w:rPr>
                <w:rFonts w:ascii="Times New Roman" w:eastAsia="Calibri" w:hAnsi="Times New Roman" w:cs="Times New Roman"/>
              </w:rPr>
              <w:t>Ja Pretendents plāno piesaistīt apakšuzņēmēju/s, piedāvājumā ir jāiekļauj:</w:t>
            </w:r>
          </w:p>
          <w:p w:rsidR="00DF2D14" w:rsidRPr="00824D9F" w:rsidRDefault="00DF2D14" w:rsidP="003B34E4">
            <w:pPr>
              <w:keepLines/>
              <w:widowControl w:val="0"/>
              <w:spacing w:after="0" w:line="240" w:lineRule="auto"/>
              <w:jc w:val="both"/>
              <w:rPr>
                <w:rFonts w:ascii="Times New Roman" w:eastAsia="Calibri" w:hAnsi="Times New Roman" w:cs="Times New Roman"/>
                <w:bCs/>
                <w:spacing w:val="-20"/>
              </w:rPr>
            </w:pPr>
            <w:r>
              <w:rPr>
                <w:rFonts w:ascii="Times New Roman" w:eastAsia="Calibri" w:hAnsi="Times New Roman" w:cs="Times New Roman"/>
                <w:bCs/>
              </w:rPr>
              <w:t>6</w:t>
            </w:r>
            <w:r w:rsidRPr="00824D9F">
              <w:rPr>
                <w:rFonts w:ascii="Times New Roman" w:eastAsia="Calibri" w:hAnsi="Times New Roman" w:cs="Times New Roman"/>
                <w:bCs/>
              </w:rPr>
              <w:t>.9.1. informācija par apakšuzņēmējiem un apakšuzņēmēju apakšuzņēmējiem, kuru veicamo pakalpojumu vērtība ir vismaz 10% (nolikuma 5.pielikums);</w:t>
            </w:r>
          </w:p>
          <w:p w:rsidR="00DF2D14" w:rsidRPr="00226F27" w:rsidRDefault="00DF2D14" w:rsidP="003B34E4">
            <w:pPr>
              <w:keepLines/>
              <w:widowControl w:val="0"/>
              <w:spacing w:after="0"/>
              <w:jc w:val="both"/>
              <w:rPr>
                <w:rFonts w:ascii="Times New Roman" w:eastAsia="Calibri" w:hAnsi="Times New Roman" w:cs="Times New Roman"/>
                <w:bCs/>
              </w:rPr>
            </w:pPr>
            <w:r>
              <w:rPr>
                <w:rFonts w:ascii="Times New Roman" w:eastAsia="Calibri" w:hAnsi="Times New Roman" w:cs="Times New Roman"/>
                <w:bCs/>
              </w:rPr>
              <w:t>6</w:t>
            </w:r>
            <w:r w:rsidRPr="00824D9F">
              <w:rPr>
                <w:rFonts w:ascii="Times New Roman" w:eastAsia="Calibri" w:hAnsi="Times New Roman" w:cs="Times New Roman"/>
                <w:bCs/>
              </w:rPr>
              <w:t xml:space="preserve">.9.2. apakšuzņēmēja un apakšuzņēmēja </w:t>
            </w:r>
            <w:proofErr w:type="spellStart"/>
            <w:r w:rsidRPr="00824D9F">
              <w:rPr>
                <w:rFonts w:ascii="Times New Roman" w:eastAsia="Calibri" w:hAnsi="Times New Roman" w:cs="Times New Roman"/>
                <w:bCs/>
              </w:rPr>
              <w:t>apakšuzņēmēja</w:t>
            </w:r>
            <w:proofErr w:type="spellEnd"/>
            <w:r w:rsidRPr="00824D9F">
              <w:rPr>
                <w:rFonts w:ascii="Times New Roman" w:eastAsia="Calibri" w:hAnsi="Times New Roman" w:cs="Times New Roman"/>
                <w:bCs/>
              </w:rPr>
              <w:t xml:space="preserve"> apliecinājums</w:t>
            </w:r>
            <w:r w:rsidRPr="00824D9F">
              <w:rPr>
                <w:rFonts w:ascii="Times New Roman" w:eastAsia="Calibri" w:hAnsi="Times New Roman" w:cs="Times New Roman"/>
                <w:b/>
                <w:bCs/>
              </w:rPr>
              <w:t xml:space="preserve"> </w:t>
            </w:r>
            <w:r w:rsidRPr="00824D9F">
              <w:rPr>
                <w:rFonts w:ascii="Times New Roman" w:eastAsia="Calibri" w:hAnsi="Times New Roman" w:cs="Times New Roman"/>
                <w:bCs/>
              </w:rPr>
              <w:t>(nolikuma 6. pielikums).</w:t>
            </w:r>
          </w:p>
        </w:tc>
      </w:tr>
      <w:tr w:rsidR="00DF2D14" w:rsidRPr="00824D9F" w:rsidTr="003B34E4">
        <w:tc>
          <w:tcPr>
            <w:tcW w:w="9067" w:type="dxa"/>
            <w:gridSpan w:val="2"/>
            <w:tcBorders>
              <w:top w:val="single" w:sz="4" w:space="0" w:color="auto"/>
              <w:left w:val="single" w:sz="4" w:space="0" w:color="auto"/>
              <w:bottom w:val="single" w:sz="4" w:space="0" w:color="auto"/>
              <w:right w:val="single" w:sz="4" w:space="0" w:color="auto"/>
            </w:tcBorders>
            <w:shd w:val="clear" w:color="auto" w:fill="BFBFBF"/>
            <w:hideMark/>
          </w:tcPr>
          <w:p w:rsidR="00DF2D14" w:rsidRPr="00824D9F" w:rsidRDefault="00DF2D14" w:rsidP="003B34E4">
            <w:pPr>
              <w:keepLines/>
              <w:widowControl w:val="0"/>
              <w:spacing w:after="0" w:line="240" w:lineRule="auto"/>
              <w:jc w:val="both"/>
              <w:rPr>
                <w:rFonts w:ascii="Times New Roman" w:eastAsia="Calibri" w:hAnsi="Times New Roman" w:cs="Times New Roman"/>
                <w:b/>
                <w:bCs/>
              </w:rPr>
            </w:pPr>
            <w:r w:rsidRPr="00824D9F">
              <w:rPr>
                <w:rFonts w:ascii="Times New Roman" w:eastAsia="Calibri" w:hAnsi="Times New Roman" w:cs="Times New Roman"/>
                <w:b/>
                <w:bCs/>
              </w:rPr>
              <w:t>Tehniskais piedāvājums</w:t>
            </w:r>
          </w:p>
        </w:tc>
      </w:tr>
      <w:tr w:rsidR="00DF2D14" w:rsidRPr="00824D9F" w:rsidTr="003B34E4">
        <w:tc>
          <w:tcPr>
            <w:tcW w:w="4506" w:type="dxa"/>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keepLines/>
              <w:widowControl w:val="0"/>
              <w:tabs>
                <w:tab w:val="left" w:pos="454"/>
              </w:tabs>
              <w:spacing w:after="0" w:line="240" w:lineRule="auto"/>
              <w:jc w:val="both"/>
              <w:rPr>
                <w:rFonts w:ascii="Times New Roman" w:eastAsia="Calibri" w:hAnsi="Times New Roman" w:cs="Times New Roman"/>
              </w:rPr>
            </w:pPr>
            <w:r>
              <w:rPr>
                <w:rFonts w:ascii="Times New Roman" w:eastAsia="Calibri" w:hAnsi="Times New Roman" w:cs="Times New Roman"/>
                <w:color w:val="000000"/>
              </w:rPr>
              <w:t>6</w:t>
            </w:r>
            <w:r w:rsidRPr="00824D9F">
              <w:rPr>
                <w:rFonts w:ascii="Times New Roman" w:eastAsia="Calibri" w:hAnsi="Times New Roman" w:cs="Times New Roman"/>
                <w:color w:val="000000"/>
              </w:rPr>
              <w:t>.10. Tehniskais piedāvājums jāsagatavo un jāiesniedz saskaņā ar Tehniskajā specifikācijā (nolikuma 2.pielikums) noteiktajām prasībām.</w:t>
            </w:r>
          </w:p>
        </w:tc>
        <w:tc>
          <w:tcPr>
            <w:tcW w:w="4561" w:type="dxa"/>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keepLines/>
              <w:widowControl w:val="0"/>
              <w:jc w:val="both"/>
              <w:rPr>
                <w:rFonts w:ascii="Times New Roman" w:eastAsia="Calibri" w:hAnsi="Times New Roman" w:cs="Times New Roman"/>
                <w:color w:val="000000"/>
              </w:rPr>
            </w:pPr>
            <w:r>
              <w:rPr>
                <w:rFonts w:ascii="Times New Roman" w:eastAsia="Calibri" w:hAnsi="Times New Roman" w:cs="Times New Roman"/>
                <w:color w:val="000000"/>
              </w:rPr>
              <w:t>6</w:t>
            </w:r>
            <w:r w:rsidRPr="00824D9F">
              <w:rPr>
                <w:rFonts w:ascii="Times New Roman" w:eastAsia="Calibri" w:hAnsi="Times New Roman" w:cs="Times New Roman"/>
                <w:color w:val="000000"/>
              </w:rPr>
              <w:t xml:space="preserve">.10.1. Tehniskais piedāvājums jāsagatavo un jāiesniedz saskaņā </w:t>
            </w:r>
            <w:r w:rsidRPr="00824D9F">
              <w:rPr>
                <w:rFonts w:ascii="Times New Roman" w:hAnsi="Times New Roman" w:cs="Times New Roman"/>
                <w:color w:val="000000"/>
                <w:lang w:eastAsia="ar-SA"/>
              </w:rPr>
              <w:t xml:space="preserve">ar Tehniskajā specifikācijā </w:t>
            </w:r>
            <w:r w:rsidRPr="00824D9F">
              <w:rPr>
                <w:rFonts w:ascii="Times New Roman" w:eastAsia="Calibri" w:hAnsi="Times New Roman" w:cs="Times New Roman"/>
                <w:color w:val="000000"/>
              </w:rPr>
              <w:t xml:space="preserve">(nolikuma 2.pielikums) </w:t>
            </w:r>
            <w:r w:rsidRPr="00824D9F">
              <w:rPr>
                <w:rFonts w:ascii="Times New Roman" w:hAnsi="Times New Roman" w:cs="Times New Roman"/>
                <w:color w:val="000000"/>
                <w:lang w:eastAsia="ar-SA"/>
              </w:rPr>
              <w:t xml:space="preserve">noteiktajām prasībām; </w:t>
            </w:r>
          </w:p>
          <w:p w:rsidR="00DF2D14" w:rsidRPr="00226F27" w:rsidRDefault="00DF2D14" w:rsidP="003B34E4">
            <w:pPr>
              <w:keepLines/>
              <w:widowControl w:val="0"/>
              <w:spacing w:after="0" w:line="240" w:lineRule="auto"/>
              <w:jc w:val="both"/>
              <w:rPr>
                <w:rFonts w:ascii="Times New Roman" w:hAnsi="Times New Roman" w:cs="Times New Roman"/>
                <w:color w:val="000000"/>
                <w:bdr w:val="none" w:sz="0" w:space="0" w:color="auto" w:frame="1"/>
                <w:lang w:eastAsia="lv-LV"/>
              </w:rPr>
            </w:pPr>
            <w:r>
              <w:rPr>
                <w:rFonts w:ascii="Times New Roman" w:eastAsia="Calibri" w:hAnsi="Times New Roman" w:cs="Times New Roman"/>
                <w:color w:val="000000"/>
              </w:rPr>
              <w:t>6</w:t>
            </w:r>
            <w:r w:rsidRPr="00824D9F">
              <w:rPr>
                <w:rFonts w:ascii="Times New Roman" w:eastAsia="Calibri" w:hAnsi="Times New Roman" w:cs="Times New Roman"/>
                <w:color w:val="000000"/>
              </w:rPr>
              <w:t xml:space="preserve">.10.2. </w:t>
            </w:r>
            <w:r w:rsidRPr="00824D9F">
              <w:rPr>
                <w:rFonts w:ascii="Times New Roman" w:hAnsi="Times New Roman" w:cs="Times New Roman"/>
                <w:color w:val="000000"/>
                <w:bdr w:val="none" w:sz="0" w:space="0" w:color="auto" w:frame="1"/>
                <w:lang w:eastAsia="lv-LV"/>
              </w:rPr>
              <w:t>Pretendenta rakstisks apliecinājums, ka viņa rīcībā ir viss nepieciešamais tehniskais aprīkojums, kas nepieciešams kvalitatīvai pakalpojuma sniegšanai.</w:t>
            </w:r>
          </w:p>
        </w:tc>
      </w:tr>
      <w:tr w:rsidR="00DF2D14" w:rsidRPr="00824D9F" w:rsidTr="003B34E4">
        <w:tc>
          <w:tcPr>
            <w:tcW w:w="9067" w:type="dxa"/>
            <w:gridSpan w:val="2"/>
            <w:tcBorders>
              <w:top w:val="single" w:sz="4" w:space="0" w:color="auto"/>
              <w:left w:val="single" w:sz="4" w:space="0" w:color="auto"/>
              <w:bottom w:val="single" w:sz="4" w:space="0" w:color="auto"/>
              <w:right w:val="single" w:sz="4" w:space="0" w:color="auto"/>
            </w:tcBorders>
            <w:shd w:val="clear" w:color="auto" w:fill="BFBFBF"/>
            <w:hideMark/>
          </w:tcPr>
          <w:p w:rsidR="00DF2D14" w:rsidRPr="00824D9F" w:rsidRDefault="00DF2D14" w:rsidP="003B34E4">
            <w:pPr>
              <w:keepLines/>
              <w:widowControl w:val="0"/>
              <w:spacing w:after="0" w:line="240" w:lineRule="auto"/>
              <w:jc w:val="both"/>
              <w:rPr>
                <w:rFonts w:ascii="Times New Roman" w:eastAsia="Calibri" w:hAnsi="Times New Roman" w:cs="Times New Roman"/>
                <w:b/>
              </w:rPr>
            </w:pPr>
            <w:r w:rsidRPr="00824D9F">
              <w:rPr>
                <w:rFonts w:ascii="Times New Roman" w:eastAsia="Calibri" w:hAnsi="Times New Roman" w:cs="Times New Roman"/>
                <w:b/>
              </w:rPr>
              <w:t>Finanšu piedāvājums</w:t>
            </w:r>
          </w:p>
        </w:tc>
      </w:tr>
      <w:tr w:rsidR="00DF2D14" w:rsidRPr="00824D9F" w:rsidTr="003B34E4">
        <w:tc>
          <w:tcPr>
            <w:tcW w:w="4506" w:type="dxa"/>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keepLines/>
              <w:widowControl w:val="0"/>
              <w:tabs>
                <w:tab w:val="left" w:pos="426"/>
              </w:tabs>
              <w:spacing w:after="0" w:line="240" w:lineRule="auto"/>
              <w:jc w:val="both"/>
              <w:outlineLvl w:val="2"/>
              <w:rPr>
                <w:rFonts w:ascii="Times New Roman" w:hAnsi="Times New Roman" w:cs="Times New Roman"/>
                <w:bCs/>
                <w:color w:val="000000"/>
              </w:rPr>
            </w:pPr>
            <w:r>
              <w:rPr>
                <w:rFonts w:ascii="Times New Roman" w:hAnsi="Times New Roman" w:cs="Times New Roman"/>
                <w:bCs/>
                <w:color w:val="000000"/>
              </w:rPr>
              <w:t>6</w:t>
            </w:r>
            <w:r w:rsidRPr="00824D9F">
              <w:rPr>
                <w:rFonts w:ascii="Times New Roman" w:hAnsi="Times New Roman" w:cs="Times New Roman"/>
                <w:bCs/>
                <w:color w:val="000000"/>
              </w:rPr>
              <w:t>.11. Finanšu piedāvājums jāsagatavo un jāiesniedz  atbilstoši nolikumam pievienotajai Finanšu piedāvājuma formai (nolikuma 7.pielikums) un finanšu piedāvājuma detalizētajam izklāstam (nolikuma 8.pielikums).</w:t>
            </w:r>
          </w:p>
        </w:tc>
        <w:tc>
          <w:tcPr>
            <w:tcW w:w="4561" w:type="dxa"/>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keepLines/>
              <w:widowControl w:val="0"/>
              <w:spacing w:before="120" w:after="120"/>
              <w:jc w:val="both"/>
              <w:outlineLvl w:val="2"/>
              <w:rPr>
                <w:rFonts w:ascii="Times New Roman" w:hAnsi="Times New Roman" w:cs="Times New Roman"/>
                <w:color w:val="000000"/>
              </w:rPr>
            </w:pPr>
            <w:r>
              <w:rPr>
                <w:rFonts w:ascii="Times New Roman" w:hAnsi="Times New Roman" w:cs="Times New Roman"/>
                <w:bCs/>
                <w:color w:val="000000"/>
              </w:rPr>
              <w:t>6</w:t>
            </w:r>
            <w:r w:rsidRPr="00824D9F">
              <w:rPr>
                <w:rFonts w:ascii="Times New Roman" w:hAnsi="Times New Roman" w:cs="Times New Roman"/>
                <w:bCs/>
                <w:color w:val="000000"/>
              </w:rPr>
              <w:t>.11.1.</w:t>
            </w:r>
            <w:r w:rsidRPr="00824D9F">
              <w:rPr>
                <w:rFonts w:ascii="Times New Roman" w:hAnsi="Times New Roman" w:cs="Times New Roman"/>
                <w:color w:val="000000"/>
              </w:rPr>
              <w:t xml:space="preserve"> Finanšu piedāvājums jāsagatavo atbilstoši nolikumam pievienotajai finanšu piedāvājuma formai (nolikuma 7.pielikums) un finanšu piedāvājuma formas detalizētajam izklāstam (nolikuma 8.pielikums). </w:t>
            </w:r>
          </w:p>
          <w:p w:rsidR="00DF2D14" w:rsidRPr="00226F27" w:rsidRDefault="00DF2D14" w:rsidP="003B34E4">
            <w:pPr>
              <w:keepLines/>
              <w:widowControl w:val="0"/>
              <w:spacing w:after="0" w:line="240" w:lineRule="auto"/>
              <w:jc w:val="both"/>
              <w:rPr>
                <w:rFonts w:ascii="Times New Roman" w:hAnsi="Times New Roman" w:cs="Times New Roman"/>
                <w:color w:val="000000"/>
              </w:rPr>
            </w:pPr>
            <w:r>
              <w:rPr>
                <w:rFonts w:ascii="Times New Roman" w:hAnsi="Times New Roman" w:cs="Times New Roman"/>
                <w:color w:val="000000"/>
              </w:rPr>
              <w:t>6</w:t>
            </w:r>
            <w:r w:rsidRPr="00824D9F">
              <w:rPr>
                <w:rFonts w:ascii="Times New Roman" w:hAnsi="Times New Roman" w:cs="Times New Roman"/>
                <w:color w:val="000000"/>
              </w:rPr>
              <w:t>.11.2. Finanšu piedāvājumā katras vienības cenā ir jāietver visi nodokļi, nodevas u.c. maksājumi un visas saprātīgi paredzamās ar pakalpojuma sniegšanu saistītās izmaksas, izņemot pievienotās vērtības nodokli.</w:t>
            </w:r>
          </w:p>
        </w:tc>
      </w:tr>
      <w:tr w:rsidR="00DF2D14" w:rsidRPr="00824D9F" w:rsidTr="003B34E4">
        <w:tc>
          <w:tcPr>
            <w:tcW w:w="9067" w:type="dxa"/>
            <w:gridSpan w:val="2"/>
            <w:tcBorders>
              <w:top w:val="single" w:sz="4" w:space="0" w:color="auto"/>
              <w:left w:val="single" w:sz="4" w:space="0" w:color="auto"/>
              <w:bottom w:val="single" w:sz="4" w:space="0" w:color="auto"/>
              <w:right w:val="single" w:sz="4" w:space="0" w:color="auto"/>
            </w:tcBorders>
            <w:shd w:val="clear" w:color="auto" w:fill="BFBFBF"/>
            <w:hideMark/>
          </w:tcPr>
          <w:p w:rsidR="00DF2D14" w:rsidRPr="00824D9F" w:rsidRDefault="00DF2D14" w:rsidP="003B34E4">
            <w:pPr>
              <w:keepLines/>
              <w:widowControl w:val="0"/>
              <w:spacing w:after="0" w:line="240" w:lineRule="auto"/>
              <w:jc w:val="both"/>
              <w:rPr>
                <w:rFonts w:ascii="Times New Roman" w:eastAsia="Times New Roman" w:hAnsi="Times New Roman" w:cs="Times New Roman"/>
                <w:b/>
                <w:bCs/>
              </w:rPr>
            </w:pPr>
            <w:r w:rsidRPr="00824D9F">
              <w:rPr>
                <w:rFonts w:ascii="Times New Roman" w:eastAsia="Times New Roman" w:hAnsi="Times New Roman" w:cs="Times New Roman"/>
                <w:b/>
                <w:bCs/>
              </w:rPr>
              <w:t>Citas prasības</w:t>
            </w:r>
          </w:p>
        </w:tc>
      </w:tr>
      <w:tr w:rsidR="00DF2D14" w:rsidRPr="00824D9F" w:rsidTr="003B34E4">
        <w:tc>
          <w:tcPr>
            <w:tcW w:w="4506" w:type="dxa"/>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keepLines/>
              <w:widowControl w:val="0"/>
              <w:tabs>
                <w:tab w:val="left" w:pos="426"/>
              </w:tabs>
              <w:spacing w:after="0" w:line="240" w:lineRule="auto"/>
              <w:jc w:val="both"/>
              <w:outlineLvl w:val="2"/>
              <w:rPr>
                <w:rFonts w:ascii="Times New Roman" w:eastAsia="Times New Roman" w:hAnsi="Times New Roman" w:cs="Times New Roman"/>
                <w:bCs/>
              </w:rPr>
            </w:pPr>
            <w:r>
              <w:rPr>
                <w:rFonts w:ascii="Times New Roman" w:eastAsia="Times New Roman" w:hAnsi="Times New Roman" w:cs="Times New Roman"/>
                <w:bCs/>
              </w:rPr>
              <w:t>6</w:t>
            </w:r>
            <w:r w:rsidRPr="00824D9F">
              <w:rPr>
                <w:rFonts w:ascii="Times New Roman" w:eastAsia="Times New Roman" w:hAnsi="Times New Roman" w:cs="Times New Roman"/>
                <w:bCs/>
              </w:rPr>
              <w:t>.12. Citi dokumenti</w:t>
            </w:r>
          </w:p>
        </w:tc>
        <w:tc>
          <w:tcPr>
            <w:tcW w:w="4561" w:type="dxa"/>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keepLines/>
              <w:widowControl w:val="0"/>
              <w:spacing w:after="0" w:line="240" w:lineRule="auto"/>
              <w:jc w:val="both"/>
              <w:rPr>
                <w:rFonts w:ascii="Times New Roman" w:eastAsia="Times New Roman" w:hAnsi="Times New Roman" w:cs="Times New Roman"/>
                <w:bCs/>
              </w:rPr>
            </w:pPr>
            <w:r>
              <w:rPr>
                <w:rFonts w:ascii="Times New Roman" w:eastAsia="Times New Roman" w:hAnsi="Times New Roman" w:cs="Times New Roman"/>
                <w:bCs/>
              </w:rPr>
              <w:t>6</w:t>
            </w:r>
            <w:r w:rsidRPr="00824D9F">
              <w:rPr>
                <w:rFonts w:ascii="Times New Roman" w:eastAsia="Times New Roman" w:hAnsi="Times New Roman" w:cs="Times New Roman"/>
                <w:bCs/>
              </w:rPr>
              <w:t>.12.1. Pretendents iesniedz citus ar piedāvājumu saistītus dokumentus, lai apliecinātu atbilstību nolikumā noteiktajām prasībām.</w:t>
            </w:r>
          </w:p>
        </w:tc>
      </w:tr>
    </w:tbl>
    <w:p w:rsidR="00DF2D14" w:rsidRPr="00824D9F" w:rsidRDefault="00812DCE" w:rsidP="00DF2D14">
      <w:pPr>
        <w:spacing w:after="0" w:line="240" w:lineRule="auto"/>
        <w:jc w:val="both"/>
        <w:rPr>
          <w:rFonts w:ascii="Times New Roman" w:eastAsia="Times New Roman" w:hAnsi="Times New Roman" w:cs="Times New Roman"/>
          <w:b/>
          <w:lang w:eastAsia="lv-LV"/>
        </w:rPr>
      </w:pPr>
      <w:r>
        <w:rPr>
          <w:rFonts w:ascii="Times New Roman" w:eastAsia="Calibri" w:hAnsi="Times New Roman" w:cs="Times New Roman"/>
          <w:b/>
        </w:rPr>
        <w:t>7.</w:t>
      </w:r>
      <w:r w:rsidR="00DF2D14" w:rsidRPr="00824D9F">
        <w:rPr>
          <w:rFonts w:ascii="Times New Roman" w:eastAsia="Times New Roman" w:hAnsi="Times New Roman" w:cs="Times New Roman"/>
          <w:b/>
          <w:lang w:eastAsia="lv-LV"/>
        </w:rPr>
        <w:t xml:space="preserve"> Piedāvājumu izvēles kritērijs:</w:t>
      </w:r>
    </w:p>
    <w:p w:rsidR="00DF2D14" w:rsidRPr="00824D9F" w:rsidRDefault="00812DCE" w:rsidP="00DF2D14">
      <w:pPr>
        <w:spacing w:after="0" w:line="240" w:lineRule="auto"/>
        <w:jc w:val="both"/>
        <w:rPr>
          <w:rFonts w:ascii="Times New Roman" w:eastAsia="Calibri" w:hAnsi="Times New Roman" w:cs="Times New Roman"/>
        </w:rPr>
      </w:pPr>
      <w:r>
        <w:rPr>
          <w:rFonts w:ascii="Times New Roman" w:eastAsia="Calibri" w:hAnsi="Times New Roman" w:cs="Times New Roman"/>
        </w:rPr>
        <w:t>7.1</w:t>
      </w:r>
      <w:r w:rsidR="00DF2D14" w:rsidRPr="00824D9F">
        <w:rPr>
          <w:rFonts w:ascii="Times New Roman" w:eastAsia="Calibri" w:hAnsi="Times New Roman" w:cs="Times New Roman"/>
        </w:rPr>
        <w:t>. Pēc Pretendentu piedāvājumu atlases pārbaudes, tehnisko un finanšu piedāvājumu atbilstības pārbaudes Nolikumā noteiktajām prasībām, no atbilstošajiem piedāvājumiem Pasūtītāja Iepirkuma komisija izvēlas piedāvājumu saskaņā ar Publisko iepirkumu likuma 51.pantā paredzēto piedāvājuma izvēles kritēriju – saimnieciski visizdevīgākais piedāvājums, kuru nosaka, summējot punktus atbilstoši vērtēšanas kritērijiem.</w:t>
      </w:r>
    </w:p>
    <w:p w:rsidR="00DF2D14" w:rsidRPr="00824D9F" w:rsidRDefault="00812DCE" w:rsidP="00DF2D14">
      <w:pPr>
        <w:spacing w:after="0" w:line="240" w:lineRule="auto"/>
        <w:jc w:val="both"/>
        <w:rPr>
          <w:rFonts w:ascii="Times New Roman" w:eastAsia="Calibri" w:hAnsi="Times New Roman" w:cs="Times New Roman"/>
          <w:i/>
          <w:iCs/>
        </w:rPr>
      </w:pPr>
      <w:r>
        <w:rPr>
          <w:rFonts w:ascii="Times New Roman" w:eastAsia="Calibri" w:hAnsi="Times New Roman" w:cs="Times New Roman"/>
        </w:rPr>
        <w:t>7.</w:t>
      </w:r>
      <w:r w:rsidR="00DF2D14" w:rsidRPr="00824D9F">
        <w:rPr>
          <w:rFonts w:ascii="Times New Roman" w:eastAsia="Calibri" w:hAnsi="Times New Roman" w:cs="Times New Roman"/>
        </w:rPr>
        <w:t>2. Vērtējot piedāvājumu, Pasūtītāja Iepirkuma komisija ņems vērā cenu bez pievienotās vērtības nodokļa.</w:t>
      </w:r>
    </w:p>
    <w:p w:rsidR="00DF2D14" w:rsidRPr="00824D9F" w:rsidRDefault="00812DCE" w:rsidP="00DF2D14">
      <w:pPr>
        <w:spacing w:after="0" w:line="240" w:lineRule="auto"/>
        <w:jc w:val="both"/>
        <w:rPr>
          <w:rFonts w:ascii="Times New Roman" w:eastAsia="Calibri" w:hAnsi="Times New Roman" w:cs="Times New Roman"/>
        </w:rPr>
      </w:pPr>
      <w:r>
        <w:rPr>
          <w:rFonts w:ascii="Times New Roman" w:eastAsia="Calibri" w:hAnsi="Times New Roman" w:cs="Times New Roman"/>
          <w:lang w:val="en-US"/>
        </w:rPr>
        <w:t>7.</w:t>
      </w:r>
      <w:r w:rsidR="00DF2D14" w:rsidRPr="00824D9F">
        <w:rPr>
          <w:rFonts w:ascii="Times New Roman" w:eastAsia="Calibri" w:hAnsi="Times New Roman" w:cs="Times New Roman"/>
          <w:lang w:val="en-US"/>
        </w:rPr>
        <w:t xml:space="preserve">.3. </w:t>
      </w:r>
      <w:r w:rsidR="00DF2D14" w:rsidRPr="00824D9F">
        <w:rPr>
          <w:rFonts w:ascii="Times New Roman" w:eastAsia="Calibri" w:hAnsi="Times New Roman" w:cs="Times New Roman"/>
        </w:rPr>
        <w:t xml:space="preserve">Saimnieciski visizdevīgākā </w:t>
      </w:r>
      <w:r w:rsidR="00DF2D14" w:rsidRPr="00824D9F">
        <w:rPr>
          <w:rFonts w:ascii="Times New Roman" w:eastAsia="Calibri" w:hAnsi="Times New Roman" w:cs="Times New Roman"/>
          <w:lang w:val="it-IT"/>
        </w:rPr>
        <w:t>pied</w:t>
      </w:r>
      <w:r w:rsidR="00DF2D14" w:rsidRPr="00824D9F">
        <w:rPr>
          <w:rFonts w:ascii="Times New Roman" w:eastAsia="Calibri" w:hAnsi="Times New Roman" w:cs="Times New Roman"/>
        </w:rPr>
        <w:t>āvā</w:t>
      </w:r>
      <w:r w:rsidR="00DF2D14" w:rsidRPr="00824D9F">
        <w:rPr>
          <w:rFonts w:ascii="Times New Roman" w:eastAsia="Calibri" w:hAnsi="Times New Roman" w:cs="Times New Roman"/>
          <w:lang w:val="pt-PT"/>
        </w:rPr>
        <w:t xml:space="preserve">juma </w:t>
      </w:r>
      <w:r w:rsidR="00DF2D14" w:rsidRPr="00824D9F">
        <w:rPr>
          <w:rFonts w:ascii="Times New Roman" w:eastAsia="Calibri" w:hAnsi="Times New Roman" w:cs="Times New Roman"/>
        </w:rPr>
        <w:t>vērtēšanas kritēriji:</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9"/>
        <w:gridCol w:w="2127"/>
        <w:gridCol w:w="1105"/>
        <w:gridCol w:w="1701"/>
        <w:gridCol w:w="2438"/>
      </w:tblGrid>
      <w:tr w:rsidR="00DF2D14" w:rsidRPr="00824D9F" w:rsidTr="003B34E4">
        <w:tc>
          <w:tcPr>
            <w:tcW w:w="3686" w:type="dxa"/>
            <w:gridSpan w:val="2"/>
            <w:tcBorders>
              <w:top w:val="single" w:sz="4" w:space="0" w:color="auto"/>
              <w:left w:val="single" w:sz="4" w:space="0" w:color="auto"/>
              <w:bottom w:val="single" w:sz="4" w:space="0" w:color="auto"/>
              <w:right w:val="single" w:sz="4" w:space="0" w:color="auto"/>
            </w:tcBorders>
            <w:vAlign w:val="center"/>
            <w:hideMark/>
          </w:tcPr>
          <w:p w:rsidR="00DF2D14" w:rsidRPr="00824D9F" w:rsidRDefault="00DF2D14" w:rsidP="003B34E4">
            <w:pPr>
              <w:widowControl w:val="0"/>
              <w:suppressAutoHyphens/>
              <w:spacing w:after="0" w:line="240" w:lineRule="auto"/>
              <w:jc w:val="center"/>
              <w:outlineLvl w:val="0"/>
              <w:rPr>
                <w:rFonts w:ascii="Times New Roman" w:eastAsia="Calibri" w:hAnsi="Times New Roman" w:cs="Times New Roman"/>
                <w:b/>
                <w:bCs/>
                <w:color w:val="000000"/>
                <w:sz w:val="24"/>
                <w:szCs w:val="24"/>
                <w:lang w:eastAsia="ar-SA"/>
              </w:rPr>
            </w:pPr>
            <w:r w:rsidRPr="00824D9F">
              <w:rPr>
                <w:rFonts w:ascii="Times New Roman" w:eastAsia="Calibri" w:hAnsi="Times New Roman" w:cs="Times New Roman"/>
                <w:b/>
                <w:bCs/>
                <w:color w:val="000000"/>
                <w:sz w:val="24"/>
                <w:szCs w:val="24"/>
                <w:lang w:eastAsia="ar-SA"/>
              </w:rPr>
              <w:t>Vērtēšanas kritērijs</w:t>
            </w:r>
          </w:p>
        </w:tc>
        <w:tc>
          <w:tcPr>
            <w:tcW w:w="1105" w:type="dxa"/>
            <w:tcBorders>
              <w:top w:val="single" w:sz="4" w:space="0" w:color="auto"/>
              <w:left w:val="single" w:sz="4" w:space="0" w:color="auto"/>
              <w:bottom w:val="single" w:sz="4" w:space="0" w:color="auto"/>
              <w:right w:val="single" w:sz="4" w:space="0" w:color="auto"/>
            </w:tcBorders>
            <w:vAlign w:val="center"/>
            <w:hideMark/>
          </w:tcPr>
          <w:p w:rsidR="00DF2D14" w:rsidRPr="00824D9F" w:rsidRDefault="00DF2D14" w:rsidP="003B34E4">
            <w:pPr>
              <w:widowControl w:val="0"/>
              <w:suppressAutoHyphens/>
              <w:spacing w:after="0" w:line="240" w:lineRule="auto"/>
              <w:jc w:val="center"/>
              <w:outlineLvl w:val="0"/>
              <w:rPr>
                <w:rFonts w:ascii="Times New Roman" w:eastAsia="Calibri" w:hAnsi="Times New Roman" w:cs="Times New Roman"/>
                <w:b/>
                <w:bCs/>
                <w:caps/>
                <w:color w:val="000000"/>
                <w:sz w:val="24"/>
                <w:szCs w:val="24"/>
                <w:lang w:eastAsia="ar-SA"/>
              </w:rPr>
            </w:pPr>
            <w:r w:rsidRPr="00824D9F">
              <w:rPr>
                <w:rFonts w:ascii="Times New Roman" w:eastAsia="Calibri" w:hAnsi="Times New Roman" w:cs="Times New Roman"/>
                <w:b/>
                <w:bCs/>
                <w:color w:val="000000"/>
                <w:sz w:val="24"/>
                <w:szCs w:val="24"/>
                <w:lang w:eastAsia="ar-SA"/>
              </w:rPr>
              <w:t>Punktu īpatsvars</w:t>
            </w:r>
          </w:p>
        </w:tc>
        <w:tc>
          <w:tcPr>
            <w:tcW w:w="1701" w:type="dxa"/>
            <w:tcBorders>
              <w:top w:val="single" w:sz="4" w:space="0" w:color="auto"/>
              <w:left w:val="single" w:sz="4" w:space="0" w:color="auto"/>
              <w:bottom w:val="single" w:sz="4" w:space="0" w:color="auto"/>
              <w:right w:val="single" w:sz="4" w:space="0" w:color="auto"/>
            </w:tcBorders>
            <w:vAlign w:val="center"/>
            <w:hideMark/>
          </w:tcPr>
          <w:p w:rsidR="00DF2D14" w:rsidRPr="00824D9F" w:rsidRDefault="00DF2D14" w:rsidP="003B34E4">
            <w:pPr>
              <w:widowControl w:val="0"/>
              <w:suppressAutoHyphens/>
              <w:spacing w:after="0" w:line="240" w:lineRule="auto"/>
              <w:jc w:val="center"/>
              <w:outlineLvl w:val="0"/>
              <w:rPr>
                <w:rFonts w:ascii="Times New Roman" w:eastAsia="Calibri" w:hAnsi="Times New Roman" w:cs="Times New Roman"/>
                <w:b/>
                <w:bCs/>
                <w:caps/>
                <w:color w:val="000000"/>
                <w:sz w:val="24"/>
                <w:szCs w:val="24"/>
                <w:lang w:eastAsia="ar-SA"/>
              </w:rPr>
            </w:pPr>
            <w:r w:rsidRPr="00824D9F">
              <w:rPr>
                <w:rFonts w:ascii="Times New Roman" w:eastAsia="Calibri" w:hAnsi="Times New Roman" w:cs="Times New Roman"/>
                <w:b/>
                <w:bCs/>
                <w:color w:val="000000"/>
                <w:sz w:val="24"/>
                <w:szCs w:val="24"/>
                <w:lang w:eastAsia="ar-SA"/>
              </w:rPr>
              <w:t>Novērtējums</w:t>
            </w:r>
          </w:p>
        </w:tc>
        <w:tc>
          <w:tcPr>
            <w:tcW w:w="2438" w:type="dxa"/>
            <w:tcBorders>
              <w:top w:val="single" w:sz="4" w:space="0" w:color="auto"/>
              <w:left w:val="single" w:sz="4" w:space="0" w:color="auto"/>
              <w:bottom w:val="single" w:sz="4" w:space="0" w:color="auto"/>
              <w:right w:val="single" w:sz="4" w:space="0" w:color="auto"/>
            </w:tcBorders>
            <w:vAlign w:val="center"/>
            <w:hideMark/>
          </w:tcPr>
          <w:p w:rsidR="00DF2D14" w:rsidRPr="00824D9F" w:rsidRDefault="00DF2D14" w:rsidP="003B34E4">
            <w:pPr>
              <w:widowControl w:val="0"/>
              <w:suppressAutoHyphens/>
              <w:spacing w:after="0" w:line="240" w:lineRule="auto"/>
              <w:jc w:val="center"/>
              <w:outlineLvl w:val="0"/>
              <w:rPr>
                <w:rFonts w:ascii="Times New Roman" w:eastAsia="Calibri" w:hAnsi="Times New Roman" w:cs="Times New Roman"/>
                <w:b/>
                <w:bCs/>
                <w:caps/>
                <w:color w:val="000000"/>
                <w:sz w:val="24"/>
                <w:szCs w:val="24"/>
                <w:lang w:eastAsia="ar-SA"/>
              </w:rPr>
            </w:pPr>
            <w:r w:rsidRPr="00824D9F">
              <w:rPr>
                <w:rFonts w:ascii="Times New Roman" w:eastAsia="Calibri" w:hAnsi="Times New Roman" w:cs="Times New Roman"/>
                <w:b/>
                <w:bCs/>
                <w:color w:val="000000"/>
                <w:sz w:val="24"/>
                <w:szCs w:val="24"/>
                <w:lang w:eastAsia="ar-SA"/>
              </w:rPr>
              <w:t>Vērtēšana</w:t>
            </w:r>
          </w:p>
        </w:tc>
      </w:tr>
      <w:tr w:rsidR="00DF2D14" w:rsidRPr="00824D9F" w:rsidTr="003B34E4">
        <w:tc>
          <w:tcPr>
            <w:tcW w:w="1559" w:type="dxa"/>
            <w:tcBorders>
              <w:top w:val="single" w:sz="4" w:space="0" w:color="auto"/>
              <w:left w:val="single" w:sz="4" w:space="0" w:color="auto"/>
              <w:bottom w:val="single" w:sz="4" w:space="0" w:color="auto"/>
              <w:right w:val="single" w:sz="4" w:space="0" w:color="auto"/>
            </w:tcBorders>
            <w:vAlign w:val="center"/>
            <w:hideMark/>
          </w:tcPr>
          <w:p w:rsidR="00DF2D14" w:rsidRPr="00824D9F" w:rsidRDefault="00DF2D14" w:rsidP="003B34E4">
            <w:pPr>
              <w:widowControl w:val="0"/>
              <w:suppressAutoHyphens/>
              <w:spacing w:after="0" w:line="240" w:lineRule="auto"/>
              <w:jc w:val="center"/>
              <w:outlineLvl w:val="0"/>
              <w:rPr>
                <w:rFonts w:ascii="Times New Roman" w:eastAsia="Calibri" w:hAnsi="Times New Roman" w:cs="Times New Roman"/>
                <w:b/>
                <w:bCs/>
                <w:color w:val="000000"/>
                <w:sz w:val="20"/>
                <w:szCs w:val="20"/>
                <w:lang w:eastAsia="ar-SA"/>
              </w:rPr>
            </w:pPr>
            <w:r w:rsidRPr="00824D9F">
              <w:rPr>
                <w:rFonts w:ascii="Times New Roman" w:eastAsia="Calibri" w:hAnsi="Times New Roman" w:cs="Times New Roman"/>
                <w:b/>
                <w:bCs/>
                <w:color w:val="000000"/>
                <w:sz w:val="20"/>
                <w:szCs w:val="20"/>
                <w:lang w:eastAsia="ar-SA"/>
              </w:rPr>
              <w:t>(95%)</w:t>
            </w:r>
          </w:p>
          <w:p w:rsidR="00DF2D14" w:rsidRPr="00824D9F" w:rsidRDefault="00DF2D14" w:rsidP="003B34E4">
            <w:pPr>
              <w:widowControl w:val="0"/>
              <w:suppressAutoHyphens/>
              <w:spacing w:after="0" w:line="240" w:lineRule="auto"/>
              <w:jc w:val="center"/>
              <w:outlineLvl w:val="0"/>
              <w:rPr>
                <w:rFonts w:ascii="Times New Roman" w:eastAsia="Calibri" w:hAnsi="Times New Roman" w:cs="Times New Roman"/>
                <w:b/>
                <w:bCs/>
                <w:color w:val="000000"/>
                <w:sz w:val="20"/>
                <w:szCs w:val="20"/>
                <w:lang w:eastAsia="ar-SA"/>
              </w:rPr>
            </w:pPr>
            <w:r w:rsidRPr="00824D9F">
              <w:rPr>
                <w:rFonts w:ascii="Times New Roman" w:eastAsia="Calibri" w:hAnsi="Times New Roman" w:cs="Times New Roman"/>
                <w:b/>
                <w:bCs/>
                <w:color w:val="000000"/>
                <w:sz w:val="20"/>
                <w:szCs w:val="20"/>
                <w:lang w:eastAsia="ar-SA"/>
              </w:rPr>
              <w:t>(A)</w:t>
            </w:r>
          </w:p>
        </w:tc>
        <w:tc>
          <w:tcPr>
            <w:tcW w:w="2127" w:type="dxa"/>
            <w:tcBorders>
              <w:top w:val="single" w:sz="4" w:space="0" w:color="auto"/>
              <w:left w:val="single" w:sz="4" w:space="0" w:color="auto"/>
              <w:bottom w:val="single" w:sz="4" w:space="0" w:color="auto"/>
              <w:right w:val="single" w:sz="4" w:space="0" w:color="auto"/>
            </w:tcBorders>
            <w:vAlign w:val="center"/>
            <w:hideMark/>
          </w:tcPr>
          <w:p w:rsidR="00DF2D14" w:rsidRPr="00824D9F" w:rsidRDefault="00DF2D14" w:rsidP="003B34E4">
            <w:pPr>
              <w:widowControl w:val="0"/>
              <w:suppressAutoHyphens/>
              <w:spacing w:after="0" w:line="240" w:lineRule="auto"/>
              <w:jc w:val="center"/>
              <w:outlineLvl w:val="0"/>
              <w:rPr>
                <w:rFonts w:ascii="Times New Roman" w:eastAsia="Calibri" w:hAnsi="Times New Roman" w:cs="Times New Roman"/>
                <w:b/>
                <w:bCs/>
                <w:caps/>
                <w:color w:val="000000"/>
                <w:sz w:val="20"/>
                <w:szCs w:val="20"/>
                <w:lang w:eastAsia="ar-SA"/>
              </w:rPr>
            </w:pPr>
            <w:bookmarkStart w:id="3" w:name="_Hlk5713961"/>
            <w:r w:rsidRPr="00824D9F">
              <w:rPr>
                <w:rFonts w:ascii="Times New Roman" w:eastAsia="Calibri" w:hAnsi="Times New Roman" w:cs="Times New Roman"/>
                <w:bCs/>
                <w:color w:val="000000"/>
                <w:sz w:val="20"/>
                <w:szCs w:val="20"/>
                <w:lang w:eastAsia="ar-SA"/>
              </w:rPr>
              <w:t>Piedāvātā līgumcena</w:t>
            </w:r>
            <w:r w:rsidRPr="00824D9F">
              <w:rPr>
                <w:rFonts w:ascii="Times New Roman" w:hAnsi="Times New Roman" w:cs="Times New Roman"/>
                <w:vertAlign w:val="superscript"/>
              </w:rPr>
              <w:footnoteReference w:id="2"/>
            </w:r>
            <w:r w:rsidRPr="00824D9F">
              <w:rPr>
                <w:rFonts w:ascii="Times New Roman" w:eastAsia="Calibri" w:hAnsi="Times New Roman" w:cs="Times New Roman"/>
                <w:bCs/>
                <w:color w:val="000000"/>
                <w:sz w:val="20"/>
                <w:szCs w:val="20"/>
                <w:lang w:eastAsia="ar-SA"/>
              </w:rPr>
              <w:t xml:space="preserve"> objekta apsaimniekošanai </w:t>
            </w:r>
            <w:bookmarkEnd w:id="3"/>
            <w:r w:rsidRPr="00824D9F">
              <w:rPr>
                <w:rFonts w:ascii="Times New Roman" w:eastAsia="Calibri" w:hAnsi="Times New Roman" w:cs="Times New Roman"/>
                <w:bCs/>
                <w:color w:val="000000"/>
                <w:sz w:val="20"/>
                <w:szCs w:val="20"/>
                <w:lang w:eastAsia="ar-SA"/>
              </w:rPr>
              <w:t>kopā EUR (bez PVN 21%)</w:t>
            </w:r>
          </w:p>
        </w:tc>
        <w:tc>
          <w:tcPr>
            <w:tcW w:w="1105" w:type="dxa"/>
            <w:tcBorders>
              <w:top w:val="single" w:sz="4" w:space="0" w:color="auto"/>
              <w:left w:val="single" w:sz="4" w:space="0" w:color="auto"/>
              <w:bottom w:val="single" w:sz="4" w:space="0" w:color="auto"/>
              <w:right w:val="single" w:sz="4" w:space="0" w:color="auto"/>
            </w:tcBorders>
            <w:vAlign w:val="center"/>
            <w:hideMark/>
          </w:tcPr>
          <w:p w:rsidR="00DF2D14" w:rsidRPr="00824D9F" w:rsidRDefault="00DF2D14" w:rsidP="003B34E4">
            <w:pPr>
              <w:widowControl w:val="0"/>
              <w:suppressAutoHyphens/>
              <w:spacing w:after="0" w:line="240" w:lineRule="auto"/>
              <w:jc w:val="center"/>
              <w:outlineLvl w:val="0"/>
              <w:rPr>
                <w:rFonts w:ascii="Times New Roman" w:eastAsia="Calibri" w:hAnsi="Times New Roman" w:cs="Times New Roman"/>
                <w:b/>
                <w:bCs/>
                <w:caps/>
                <w:color w:val="000000"/>
                <w:sz w:val="20"/>
                <w:szCs w:val="20"/>
                <w:lang w:eastAsia="ar-SA"/>
              </w:rPr>
            </w:pPr>
            <w:r w:rsidRPr="00824D9F">
              <w:rPr>
                <w:rFonts w:ascii="Times New Roman" w:eastAsia="Calibri" w:hAnsi="Times New Roman" w:cs="Times New Roman"/>
                <w:b/>
                <w:bCs/>
                <w:caps/>
                <w:color w:val="000000"/>
                <w:sz w:val="20"/>
                <w:szCs w:val="20"/>
                <w:lang w:eastAsia="ar-SA"/>
              </w:rPr>
              <w:t>95</w:t>
            </w:r>
          </w:p>
        </w:tc>
        <w:tc>
          <w:tcPr>
            <w:tcW w:w="1701" w:type="dxa"/>
            <w:tcBorders>
              <w:top w:val="single" w:sz="4" w:space="0" w:color="auto"/>
              <w:left w:val="single" w:sz="4" w:space="0" w:color="auto"/>
              <w:bottom w:val="single" w:sz="4" w:space="0" w:color="auto"/>
              <w:right w:val="single" w:sz="4" w:space="0" w:color="auto"/>
            </w:tcBorders>
            <w:vAlign w:val="center"/>
            <w:hideMark/>
          </w:tcPr>
          <w:p w:rsidR="00DF2D14" w:rsidRPr="00824D9F" w:rsidRDefault="00DF2D14" w:rsidP="003B34E4">
            <w:pPr>
              <w:widowControl w:val="0"/>
              <w:suppressAutoHyphens/>
              <w:spacing w:after="0" w:line="240" w:lineRule="auto"/>
              <w:jc w:val="center"/>
              <w:outlineLvl w:val="0"/>
              <w:rPr>
                <w:rFonts w:ascii="Times New Roman" w:eastAsia="Calibri" w:hAnsi="Times New Roman" w:cs="Times New Roman"/>
                <w:b/>
                <w:bCs/>
                <w:caps/>
                <w:color w:val="000000"/>
                <w:sz w:val="20"/>
                <w:szCs w:val="20"/>
                <w:lang w:eastAsia="ar-SA"/>
              </w:rPr>
            </w:pPr>
            <w:r w:rsidRPr="00824D9F">
              <w:rPr>
                <w:rFonts w:ascii="Times New Roman" w:eastAsia="Calibri" w:hAnsi="Times New Roman" w:cs="Times New Roman"/>
                <w:bCs/>
                <w:color w:val="000000"/>
                <w:sz w:val="20"/>
                <w:szCs w:val="20"/>
                <w:lang w:eastAsia="ar-SA"/>
              </w:rPr>
              <w:t>Zemāka cena – vairāk punkti</w:t>
            </w:r>
          </w:p>
        </w:tc>
        <w:tc>
          <w:tcPr>
            <w:tcW w:w="2438" w:type="dxa"/>
            <w:tcBorders>
              <w:top w:val="single" w:sz="4" w:space="0" w:color="auto"/>
              <w:left w:val="single" w:sz="4" w:space="0" w:color="auto"/>
              <w:bottom w:val="single" w:sz="4" w:space="0" w:color="auto"/>
              <w:right w:val="single" w:sz="4" w:space="0" w:color="auto"/>
            </w:tcBorders>
            <w:vAlign w:val="center"/>
          </w:tcPr>
          <w:p w:rsidR="00DF2D14" w:rsidRPr="00824D9F" w:rsidRDefault="00DF2D14" w:rsidP="003B34E4">
            <w:pPr>
              <w:widowControl w:val="0"/>
              <w:suppressAutoHyphens/>
              <w:spacing w:after="0" w:line="240" w:lineRule="auto"/>
              <w:jc w:val="center"/>
              <w:outlineLvl w:val="0"/>
              <w:rPr>
                <w:rFonts w:ascii="Times New Roman" w:eastAsia="Calibri" w:hAnsi="Times New Roman" w:cs="Times New Roman"/>
                <w:bCs/>
                <w:color w:val="000000"/>
                <w:sz w:val="20"/>
                <w:szCs w:val="20"/>
                <w:lang w:eastAsia="ar-SA"/>
              </w:rPr>
            </w:pPr>
            <w:r w:rsidRPr="00824D9F">
              <w:rPr>
                <w:rFonts w:ascii="Times New Roman" w:eastAsia="Calibri" w:hAnsi="Times New Roman" w:cs="Times New Roman"/>
                <w:bCs/>
                <w:color w:val="000000"/>
                <w:sz w:val="20"/>
                <w:szCs w:val="20"/>
                <w:lang w:eastAsia="ar-SA"/>
              </w:rPr>
              <w:t>Pēc formulas: (lētākais iepirkuma piedāvājums dalīts ar vērtējamo iepirkuma piedāvājumu) x paredzētais punktu īpatsvars</w:t>
            </w:r>
          </w:p>
          <w:p w:rsidR="00DF2D14" w:rsidRPr="00824D9F" w:rsidRDefault="00DF2D14" w:rsidP="003B34E4">
            <w:pPr>
              <w:widowControl w:val="0"/>
              <w:suppressAutoHyphens/>
              <w:spacing w:after="0" w:line="240" w:lineRule="auto"/>
              <w:jc w:val="center"/>
              <w:outlineLvl w:val="0"/>
              <w:rPr>
                <w:rFonts w:ascii="Times New Roman" w:eastAsia="Calibri" w:hAnsi="Times New Roman" w:cs="Times New Roman"/>
                <w:b/>
                <w:bCs/>
                <w:caps/>
                <w:color w:val="000000"/>
                <w:sz w:val="20"/>
                <w:szCs w:val="20"/>
                <w:lang w:eastAsia="ar-SA"/>
              </w:rPr>
            </w:pPr>
          </w:p>
        </w:tc>
      </w:tr>
      <w:tr w:rsidR="00DF2D14" w:rsidRPr="00824D9F" w:rsidTr="003B34E4">
        <w:trPr>
          <w:trHeight w:val="2091"/>
        </w:trPr>
        <w:tc>
          <w:tcPr>
            <w:tcW w:w="1559" w:type="dxa"/>
            <w:tcBorders>
              <w:top w:val="single" w:sz="4" w:space="0" w:color="auto"/>
              <w:left w:val="single" w:sz="4" w:space="0" w:color="auto"/>
              <w:bottom w:val="single" w:sz="4" w:space="0" w:color="auto"/>
              <w:right w:val="single" w:sz="4" w:space="0" w:color="auto"/>
            </w:tcBorders>
            <w:vAlign w:val="center"/>
            <w:hideMark/>
          </w:tcPr>
          <w:p w:rsidR="00DF2D14" w:rsidRPr="00824D9F" w:rsidRDefault="00DF2D14" w:rsidP="003B34E4">
            <w:pPr>
              <w:widowControl w:val="0"/>
              <w:suppressAutoHyphens/>
              <w:spacing w:after="0" w:line="240" w:lineRule="auto"/>
              <w:jc w:val="center"/>
              <w:outlineLvl w:val="0"/>
              <w:rPr>
                <w:rFonts w:ascii="Times New Roman" w:eastAsia="Calibri" w:hAnsi="Times New Roman" w:cs="Times New Roman"/>
                <w:b/>
                <w:bCs/>
                <w:color w:val="000000"/>
                <w:sz w:val="20"/>
                <w:szCs w:val="20"/>
                <w:lang w:eastAsia="ar-SA"/>
              </w:rPr>
            </w:pPr>
            <w:r w:rsidRPr="00824D9F">
              <w:rPr>
                <w:rFonts w:ascii="Times New Roman" w:eastAsia="Calibri" w:hAnsi="Times New Roman" w:cs="Times New Roman"/>
                <w:b/>
                <w:bCs/>
                <w:color w:val="000000"/>
                <w:sz w:val="20"/>
                <w:szCs w:val="20"/>
                <w:lang w:eastAsia="ar-SA"/>
              </w:rPr>
              <w:t xml:space="preserve"> (5%)</w:t>
            </w:r>
          </w:p>
          <w:p w:rsidR="00DF2D14" w:rsidRPr="00824D9F" w:rsidRDefault="00DF2D14" w:rsidP="003B34E4">
            <w:pPr>
              <w:widowControl w:val="0"/>
              <w:suppressAutoHyphens/>
              <w:spacing w:after="0" w:line="240" w:lineRule="auto"/>
              <w:jc w:val="center"/>
              <w:outlineLvl w:val="0"/>
              <w:rPr>
                <w:rFonts w:ascii="Times New Roman" w:eastAsia="Calibri" w:hAnsi="Times New Roman" w:cs="Times New Roman"/>
                <w:b/>
                <w:bCs/>
                <w:color w:val="000000"/>
                <w:sz w:val="20"/>
                <w:szCs w:val="20"/>
                <w:lang w:eastAsia="ar-SA"/>
              </w:rPr>
            </w:pPr>
            <w:r w:rsidRPr="00824D9F">
              <w:rPr>
                <w:rFonts w:ascii="Times New Roman" w:eastAsia="Calibri" w:hAnsi="Times New Roman" w:cs="Times New Roman"/>
                <w:b/>
                <w:bCs/>
                <w:color w:val="000000"/>
                <w:sz w:val="20"/>
                <w:szCs w:val="20"/>
                <w:lang w:eastAsia="ar-SA"/>
              </w:rPr>
              <w:t>(B)</w:t>
            </w:r>
          </w:p>
        </w:tc>
        <w:tc>
          <w:tcPr>
            <w:tcW w:w="2127" w:type="dxa"/>
            <w:tcBorders>
              <w:top w:val="single" w:sz="4" w:space="0" w:color="auto"/>
              <w:left w:val="single" w:sz="4" w:space="0" w:color="auto"/>
              <w:bottom w:val="single" w:sz="4" w:space="0" w:color="auto"/>
              <w:right w:val="single" w:sz="4" w:space="0" w:color="auto"/>
            </w:tcBorders>
            <w:vAlign w:val="center"/>
            <w:hideMark/>
          </w:tcPr>
          <w:p w:rsidR="00DF2D14" w:rsidRPr="00824D9F" w:rsidRDefault="00DF2D14" w:rsidP="003B34E4">
            <w:pPr>
              <w:keepNext/>
              <w:widowControl w:val="0"/>
              <w:suppressAutoHyphens/>
              <w:spacing w:after="0" w:line="240" w:lineRule="auto"/>
              <w:outlineLvl w:val="0"/>
              <w:rPr>
                <w:rFonts w:ascii="Times New Roman" w:eastAsia="Calibri" w:hAnsi="Times New Roman" w:cs="Times New Roman"/>
                <w:b/>
                <w:bCs/>
                <w:i/>
                <w:caps/>
                <w:color w:val="000000"/>
                <w:sz w:val="20"/>
                <w:szCs w:val="20"/>
                <w:lang w:eastAsia="ar-SA"/>
              </w:rPr>
            </w:pPr>
            <w:r w:rsidRPr="00824D9F">
              <w:rPr>
                <w:rFonts w:ascii="Times New Roman" w:eastAsia="Calibri" w:hAnsi="Times New Roman" w:cs="Times New Roman"/>
                <w:bCs/>
                <w:color w:val="000000"/>
                <w:sz w:val="20"/>
                <w:szCs w:val="20"/>
                <w:lang w:eastAsia="ar-SA"/>
              </w:rPr>
              <w:t>Stundas tarifa likme neplānotajiem darbiem (sīkajiem remontdarbiem)</w:t>
            </w:r>
            <w:r w:rsidRPr="00824D9F">
              <w:rPr>
                <w:rFonts w:ascii="Times New Roman" w:eastAsia="Calibri" w:hAnsi="Times New Roman" w:cs="Times New Roman"/>
                <w:bCs/>
                <w:color w:val="000000"/>
                <w:sz w:val="20"/>
                <w:szCs w:val="20"/>
                <w:vertAlign w:val="superscript"/>
                <w:lang w:eastAsia="ar-SA"/>
              </w:rPr>
              <w:footnoteReference w:id="3"/>
            </w:r>
            <w:r w:rsidRPr="00824D9F">
              <w:rPr>
                <w:rFonts w:ascii="Times New Roman" w:eastAsia="Calibri" w:hAnsi="Times New Roman" w:cs="Times New Roman"/>
                <w:bCs/>
                <w:color w:val="000000"/>
                <w:sz w:val="20"/>
                <w:szCs w:val="20"/>
                <w:lang w:eastAsia="ar-SA"/>
              </w:rPr>
              <w:t>EUR (bez PVN)</w:t>
            </w:r>
          </w:p>
        </w:tc>
        <w:tc>
          <w:tcPr>
            <w:tcW w:w="1105" w:type="dxa"/>
            <w:tcBorders>
              <w:top w:val="single" w:sz="4" w:space="0" w:color="auto"/>
              <w:left w:val="single" w:sz="4" w:space="0" w:color="auto"/>
              <w:bottom w:val="single" w:sz="4" w:space="0" w:color="auto"/>
              <w:right w:val="single" w:sz="4" w:space="0" w:color="auto"/>
            </w:tcBorders>
            <w:vAlign w:val="center"/>
            <w:hideMark/>
          </w:tcPr>
          <w:p w:rsidR="00DF2D14" w:rsidRPr="00824D9F" w:rsidRDefault="00DF2D14" w:rsidP="003B34E4">
            <w:pPr>
              <w:keepNext/>
              <w:widowControl w:val="0"/>
              <w:suppressAutoHyphens/>
              <w:spacing w:after="0" w:line="240" w:lineRule="auto"/>
              <w:jc w:val="center"/>
              <w:outlineLvl w:val="0"/>
              <w:rPr>
                <w:rFonts w:ascii="Times New Roman" w:eastAsia="Calibri" w:hAnsi="Times New Roman" w:cs="Times New Roman"/>
                <w:b/>
                <w:bCs/>
                <w:caps/>
                <w:color w:val="000000"/>
                <w:sz w:val="20"/>
                <w:szCs w:val="20"/>
                <w:lang w:eastAsia="ar-SA"/>
              </w:rPr>
            </w:pPr>
            <w:r w:rsidRPr="00824D9F">
              <w:rPr>
                <w:rFonts w:ascii="Times New Roman" w:eastAsia="Calibri" w:hAnsi="Times New Roman" w:cs="Times New Roman"/>
                <w:b/>
                <w:bCs/>
                <w:caps/>
                <w:color w:val="000000"/>
                <w:sz w:val="20"/>
                <w:szCs w:val="20"/>
                <w:lang w:eastAsia="ar-SA"/>
              </w:rPr>
              <w:t>5</w:t>
            </w:r>
          </w:p>
        </w:tc>
        <w:tc>
          <w:tcPr>
            <w:tcW w:w="1701" w:type="dxa"/>
            <w:tcBorders>
              <w:top w:val="single" w:sz="4" w:space="0" w:color="auto"/>
              <w:left w:val="single" w:sz="4" w:space="0" w:color="auto"/>
              <w:bottom w:val="single" w:sz="4" w:space="0" w:color="auto"/>
              <w:right w:val="single" w:sz="4" w:space="0" w:color="auto"/>
            </w:tcBorders>
            <w:vAlign w:val="center"/>
            <w:hideMark/>
          </w:tcPr>
          <w:p w:rsidR="00DF2D14" w:rsidRPr="00824D9F" w:rsidRDefault="00DF2D14" w:rsidP="003B34E4">
            <w:pPr>
              <w:keepNext/>
              <w:widowControl w:val="0"/>
              <w:suppressAutoHyphens/>
              <w:spacing w:after="0" w:line="240" w:lineRule="auto"/>
              <w:jc w:val="center"/>
              <w:outlineLvl w:val="0"/>
              <w:rPr>
                <w:rFonts w:ascii="Times New Roman" w:eastAsia="Calibri" w:hAnsi="Times New Roman" w:cs="Times New Roman"/>
                <w:b/>
                <w:bCs/>
                <w:caps/>
                <w:color w:val="000000"/>
                <w:sz w:val="20"/>
                <w:szCs w:val="20"/>
                <w:lang w:eastAsia="ar-SA"/>
              </w:rPr>
            </w:pPr>
            <w:r w:rsidRPr="00824D9F">
              <w:rPr>
                <w:rFonts w:ascii="Times New Roman" w:eastAsia="Calibri" w:hAnsi="Times New Roman" w:cs="Times New Roman"/>
                <w:bCs/>
                <w:color w:val="000000"/>
                <w:sz w:val="20"/>
                <w:szCs w:val="20"/>
                <w:lang w:eastAsia="ar-SA"/>
              </w:rPr>
              <w:t>Zemāka cena – vairāk punkti</w:t>
            </w:r>
          </w:p>
        </w:tc>
        <w:tc>
          <w:tcPr>
            <w:tcW w:w="2438" w:type="dxa"/>
            <w:tcBorders>
              <w:top w:val="single" w:sz="4" w:space="0" w:color="auto"/>
              <w:left w:val="single" w:sz="4" w:space="0" w:color="auto"/>
              <w:bottom w:val="single" w:sz="4" w:space="0" w:color="auto"/>
              <w:right w:val="single" w:sz="4" w:space="0" w:color="auto"/>
            </w:tcBorders>
            <w:vAlign w:val="center"/>
          </w:tcPr>
          <w:p w:rsidR="00DF2D14" w:rsidRPr="00824D9F" w:rsidRDefault="00DF2D14" w:rsidP="003B34E4">
            <w:pPr>
              <w:widowControl w:val="0"/>
              <w:suppressAutoHyphens/>
              <w:spacing w:after="0" w:line="240" w:lineRule="auto"/>
              <w:jc w:val="center"/>
              <w:outlineLvl w:val="0"/>
              <w:rPr>
                <w:rFonts w:ascii="Times New Roman" w:eastAsia="Calibri" w:hAnsi="Times New Roman" w:cs="Times New Roman"/>
                <w:bCs/>
                <w:color w:val="000000"/>
                <w:sz w:val="20"/>
                <w:szCs w:val="20"/>
                <w:lang w:eastAsia="ar-SA"/>
              </w:rPr>
            </w:pPr>
            <w:r w:rsidRPr="00824D9F">
              <w:rPr>
                <w:rFonts w:ascii="Times New Roman" w:eastAsia="Calibri" w:hAnsi="Times New Roman" w:cs="Times New Roman"/>
                <w:bCs/>
                <w:color w:val="000000"/>
                <w:sz w:val="20"/>
                <w:szCs w:val="20"/>
                <w:lang w:eastAsia="ar-SA"/>
              </w:rPr>
              <w:t>Pēc formulas: (lētākais iepirkuma piedāvājums dalīts ar vērtējamo iepirkuma piedāvājumu) x paredzētais punktu īpatsvars</w:t>
            </w:r>
          </w:p>
          <w:p w:rsidR="00DF2D14" w:rsidRPr="00824D9F" w:rsidRDefault="00DF2D14" w:rsidP="003B34E4">
            <w:pPr>
              <w:widowControl w:val="0"/>
              <w:suppressAutoHyphens/>
              <w:spacing w:after="0" w:line="240" w:lineRule="auto"/>
              <w:jc w:val="both"/>
              <w:outlineLvl w:val="0"/>
              <w:rPr>
                <w:rFonts w:ascii="Times New Roman" w:eastAsia="Calibri" w:hAnsi="Times New Roman" w:cs="Times New Roman"/>
                <w:b/>
                <w:bCs/>
                <w:caps/>
                <w:color w:val="000000"/>
                <w:sz w:val="20"/>
                <w:szCs w:val="20"/>
                <w:lang w:eastAsia="ar-SA"/>
              </w:rPr>
            </w:pPr>
          </w:p>
        </w:tc>
      </w:tr>
      <w:tr w:rsidR="00DF2D14" w:rsidRPr="00824D9F" w:rsidTr="003B34E4">
        <w:trPr>
          <w:trHeight w:val="941"/>
        </w:trPr>
        <w:tc>
          <w:tcPr>
            <w:tcW w:w="1559" w:type="dxa"/>
            <w:tcBorders>
              <w:top w:val="single" w:sz="4" w:space="0" w:color="auto"/>
              <w:left w:val="single" w:sz="4" w:space="0" w:color="auto"/>
              <w:bottom w:val="single" w:sz="4" w:space="0" w:color="auto"/>
              <w:right w:val="single" w:sz="4" w:space="0" w:color="auto"/>
            </w:tcBorders>
            <w:vAlign w:val="center"/>
            <w:hideMark/>
          </w:tcPr>
          <w:p w:rsidR="00DF2D14" w:rsidRPr="00824D9F" w:rsidRDefault="00DF2D14" w:rsidP="003B34E4">
            <w:pPr>
              <w:widowControl w:val="0"/>
              <w:suppressAutoHyphens/>
              <w:spacing w:after="0" w:line="240" w:lineRule="auto"/>
              <w:jc w:val="center"/>
              <w:outlineLvl w:val="0"/>
              <w:rPr>
                <w:rFonts w:ascii="Times New Roman" w:eastAsia="Calibri" w:hAnsi="Times New Roman" w:cs="Times New Roman"/>
                <w:b/>
                <w:bCs/>
                <w:color w:val="000000"/>
                <w:sz w:val="20"/>
                <w:szCs w:val="20"/>
                <w:lang w:eastAsia="ar-SA"/>
              </w:rPr>
            </w:pPr>
            <w:r w:rsidRPr="00824D9F">
              <w:rPr>
                <w:rFonts w:ascii="Times New Roman" w:eastAsia="Calibri" w:hAnsi="Times New Roman" w:cs="Times New Roman"/>
                <w:b/>
                <w:bCs/>
                <w:color w:val="000000"/>
                <w:sz w:val="20"/>
                <w:szCs w:val="20"/>
                <w:lang w:eastAsia="ar-SA"/>
              </w:rPr>
              <w:t>100%</w:t>
            </w:r>
          </w:p>
          <w:p w:rsidR="00DF2D14" w:rsidRPr="00824D9F" w:rsidRDefault="00DF2D14" w:rsidP="003B34E4">
            <w:pPr>
              <w:widowControl w:val="0"/>
              <w:suppressAutoHyphens/>
              <w:spacing w:after="0" w:line="240" w:lineRule="auto"/>
              <w:jc w:val="center"/>
              <w:outlineLvl w:val="0"/>
              <w:rPr>
                <w:rFonts w:ascii="Times New Roman" w:eastAsia="Calibri" w:hAnsi="Times New Roman" w:cs="Times New Roman"/>
                <w:b/>
                <w:bCs/>
                <w:caps/>
                <w:color w:val="000000"/>
                <w:sz w:val="20"/>
                <w:szCs w:val="20"/>
                <w:lang w:eastAsia="ar-SA"/>
              </w:rPr>
            </w:pPr>
            <w:r w:rsidRPr="00824D9F">
              <w:rPr>
                <w:rFonts w:ascii="Times New Roman" w:eastAsia="Calibri" w:hAnsi="Times New Roman" w:cs="Times New Roman"/>
                <w:b/>
                <w:bCs/>
                <w:caps/>
                <w:color w:val="000000"/>
                <w:sz w:val="20"/>
                <w:szCs w:val="20"/>
                <w:lang w:eastAsia="ar-SA"/>
              </w:rPr>
              <w:t>(P)</w:t>
            </w:r>
          </w:p>
        </w:tc>
        <w:tc>
          <w:tcPr>
            <w:tcW w:w="2127" w:type="dxa"/>
            <w:tcBorders>
              <w:top w:val="single" w:sz="4" w:space="0" w:color="auto"/>
              <w:left w:val="single" w:sz="4" w:space="0" w:color="auto"/>
              <w:bottom w:val="single" w:sz="4" w:space="0" w:color="auto"/>
              <w:right w:val="single" w:sz="4" w:space="0" w:color="auto"/>
            </w:tcBorders>
            <w:vAlign w:val="center"/>
          </w:tcPr>
          <w:p w:rsidR="00DF2D14" w:rsidRPr="00824D9F" w:rsidRDefault="00DF2D14" w:rsidP="003B34E4">
            <w:pPr>
              <w:widowControl w:val="0"/>
              <w:suppressAutoHyphens/>
              <w:spacing w:after="0" w:line="240" w:lineRule="auto"/>
              <w:jc w:val="center"/>
              <w:outlineLvl w:val="0"/>
              <w:rPr>
                <w:rFonts w:ascii="Times New Roman" w:eastAsia="Calibri" w:hAnsi="Times New Roman" w:cs="Times New Roman"/>
                <w:b/>
                <w:bCs/>
                <w:caps/>
                <w:color w:val="000000"/>
                <w:sz w:val="28"/>
                <w:szCs w:val="20"/>
                <w:lang w:eastAsia="ar-SA"/>
              </w:rPr>
            </w:pPr>
          </w:p>
        </w:tc>
        <w:tc>
          <w:tcPr>
            <w:tcW w:w="1105" w:type="dxa"/>
            <w:tcBorders>
              <w:top w:val="single" w:sz="4" w:space="0" w:color="auto"/>
              <w:left w:val="single" w:sz="4" w:space="0" w:color="auto"/>
              <w:bottom w:val="single" w:sz="4" w:space="0" w:color="auto"/>
              <w:right w:val="single" w:sz="4" w:space="0" w:color="auto"/>
            </w:tcBorders>
            <w:vAlign w:val="center"/>
            <w:hideMark/>
          </w:tcPr>
          <w:p w:rsidR="00DF2D14" w:rsidRPr="00824D9F" w:rsidRDefault="00DF2D14" w:rsidP="003B34E4">
            <w:pPr>
              <w:widowControl w:val="0"/>
              <w:suppressAutoHyphens/>
              <w:spacing w:after="0" w:line="240" w:lineRule="auto"/>
              <w:jc w:val="center"/>
              <w:outlineLvl w:val="0"/>
              <w:rPr>
                <w:rFonts w:ascii="Times New Roman" w:eastAsia="Calibri" w:hAnsi="Times New Roman" w:cs="Times New Roman"/>
                <w:b/>
                <w:bCs/>
                <w:caps/>
                <w:color w:val="000000"/>
                <w:sz w:val="20"/>
                <w:szCs w:val="20"/>
                <w:lang w:eastAsia="ar-SA"/>
              </w:rPr>
            </w:pPr>
            <w:r w:rsidRPr="00824D9F">
              <w:rPr>
                <w:rFonts w:ascii="Times New Roman" w:eastAsia="Calibri" w:hAnsi="Times New Roman" w:cs="Times New Roman"/>
                <w:b/>
                <w:bCs/>
                <w:color w:val="000000"/>
                <w:sz w:val="20"/>
                <w:szCs w:val="20"/>
                <w:lang w:eastAsia="ar-SA"/>
              </w:rPr>
              <w:t>100 punkti</w:t>
            </w:r>
          </w:p>
        </w:tc>
        <w:tc>
          <w:tcPr>
            <w:tcW w:w="1701" w:type="dxa"/>
            <w:tcBorders>
              <w:top w:val="single" w:sz="4" w:space="0" w:color="auto"/>
              <w:left w:val="single" w:sz="4" w:space="0" w:color="auto"/>
              <w:bottom w:val="single" w:sz="4" w:space="0" w:color="auto"/>
              <w:right w:val="single" w:sz="4" w:space="0" w:color="auto"/>
            </w:tcBorders>
          </w:tcPr>
          <w:p w:rsidR="00DF2D14" w:rsidRPr="00824D9F" w:rsidRDefault="00DF2D14" w:rsidP="003B34E4">
            <w:pPr>
              <w:widowControl w:val="0"/>
              <w:suppressAutoHyphens/>
              <w:spacing w:after="0" w:line="240" w:lineRule="auto"/>
              <w:outlineLvl w:val="0"/>
              <w:rPr>
                <w:rFonts w:ascii="Times New Roman" w:eastAsia="Calibri" w:hAnsi="Times New Roman" w:cs="Times New Roman"/>
                <w:b/>
                <w:bCs/>
                <w:caps/>
                <w:color w:val="000000"/>
                <w:sz w:val="28"/>
                <w:szCs w:val="20"/>
                <w:lang w:eastAsia="ar-SA"/>
              </w:rPr>
            </w:pPr>
          </w:p>
        </w:tc>
        <w:tc>
          <w:tcPr>
            <w:tcW w:w="2438" w:type="dxa"/>
            <w:tcBorders>
              <w:top w:val="single" w:sz="4" w:space="0" w:color="auto"/>
              <w:left w:val="single" w:sz="4" w:space="0" w:color="auto"/>
              <w:bottom w:val="single" w:sz="4" w:space="0" w:color="auto"/>
              <w:right w:val="single" w:sz="4" w:space="0" w:color="auto"/>
            </w:tcBorders>
          </w:tcPr>
          <w:p w:rsidR="00DF2D14" w:rsidRPr="00824D9F" w:rsidRDefault="00DF2D14" w:rsidP="003B34E4">
            <w:pPr>
              <w:widowControl w:val="0"/>
              <w:suppressAutoHyphens/>
              <w:spacing w:after="0" w:line="240" w:lineRule="auto"/>
              <w:outlineLvl w:val="0"/>
              <w:rPr>
                <w:rFonts w:ascii="Times New Roman" w:eastAsia="Calibri" w:hAnsi="Times New Roman" w:cs="Times New Roman"/>
                <w:b/>
                <w:bCs/>
                <w:caps/>
                <w:color w:val="000000"/>
                <w:sz w:val="28"/>
                <w:szCs w:val="20"/>
                <w:lang w:eastAsia="ar-SA"/>
              </w:rPr>
            </w:pPr>
          </w:p>
        </w:tc>
      </w:tr>
    </w:tbl>
    <w:p w:rsidR="00DF2D14" w:rsidRPr="00812DCE" w:rsidRDefault="00812DCE" w:rsidP="00DF2D14">
      <w:pPr>
        <w:spacing w:after="0" w:line="276" w:lineRule="auto"/>
        <w:ind w:left="720" w:hanging="720"/>
        <w:jc w:val="both"/>
        <w:outlineLvl w:val="1"/>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7</w:t>
      </w:r>
      <w:r w:rsidR="00DF2D14" w:rsidRPr="00812DCE">
        <w:rPr>
          <w:rFonts w:ascii="Times New Roman" w:eastAsia="Times New Roman" w:hAnsi="Times New Roman" w:cs="Times New Roman"/>
          <w:color w:val="000000"/>
        </w:rPr>
        <w:t>.4.Punktu skaitu katram Pretendentam par nolikuma 6.6.3.punkta tabulā minētajiem kritērijiem nosaka šādi:</w:t>
      </w:r>
    </w:p>
    <w:p w:rsidR="00DF2D14" w:rsidRPr="00812DCE" w:rsidRDefault="00812DCE" w:rsidP="00DF2D14">
      <w:pPr>
        <w:spacing w:after="0" w:line="276" w:lineRule="auto"/>
        <w:ind w:left="567"/>
        <w:jc w:val="both"/>
        <w:rPr>
          <w:rFonts w:ascii="Times New Roman" w:eastAsia="Times New Roman" w:hAnsi="Times New Roman" w:cs="Times New Roman"/>
          <w:color w:val="000000"/>
        </w:rPr>
      </w:pPr>
      <w:r>
        <w:rPr>
          <w:rFonts w:ascii="Times New Roman" w:eastAsia="Times New Roman" w:hAnsi="Times New Roman" w:cs="Times New Roman"/>
          <w:color w:val="000000"/>
        </w:rPr>
        <w:t>7.</w:t>
      </w:r>
      <w:r w:rsidR="00DF2D14" w:rsidRPr="00812DCE">
        <w:rPr>
          <w:rFonts w:ascii="Times New Roman" w:eastAsia="Times New Roman" w:hAnsi="Times New Roman" w:cs="Times New Roman"/>
          <w:color w:val="000000"/>
        </w:rPr>
        <w:t xml:space="preserve">4.1. Pretendenta piedāvājums ar zemāko piedāvāto līgumcenu, EUR bez PVN tiek vērtēts ar maksimāli iespējamo punktu skaitu - 95 punkti. Punkti pārējo Pretendentu piedāvājumiem tiek aprēķināti pēc šādas formulas: A </w:t>
      </w:r>
      <w:r w:rsidR="00DF2D14" w:rsidRPr="00812DCE">
        <w:rPr>
          <w:rFonts w:ascii="Times New Roman" w:eastAsia="Times New Roman" w:hAnsi="Times New Roman" w:cs="Times New Roman"/>
          <w:color w:val="000000"/>
          <w:vertAlign w:val="subscript"/>
        </w:rPr>
        <w:t xml:space="preserve">pret </w:t>
      </w:r>
      <w:r w:rsidR="00DF2D14" w:rsidRPr="00812DCE">
        <w:rPr>
          <w:rFonts w:ascii="Times New Roman" w:eastAsia="Times New Roman" w:hAnsi="Times New Roman" w:cs="Times New Roman"/>
          <w:color w:val="000000"/>
        </w:rPr>
        <w:t xml:space="preserve">=A </w:t>
      </w:r>
      <w:r w:rsidR="00DF2D14" w:rsidRPr="00812DCE">
        <w:rPr>
          <w:rFonts w:ascii="Times New Roman" w:eastAsia="Times New Roman" w:hAnsi="Times New Roman" w:cs="Times New Roman"/>
          <w:color w:val="000000"/>
          <w:vertAlign w:val="subscript"/>
        </w:rPr>
        <w:t>min</w:t>
      </w:r>
      <w:r w:rsidR="00DF2D14" w:rsidRPr="00812DCE">
        <w:rPr>
          <w:rFonts w:ascii="Times New Roman" w:eastAsia="Times New Roman" w:hAnsi="Times New Roman" w:cs="Times New Roman"/>
          <w:color w:val="000000"/>
        </w:rPr>
        <w:t xml:space="preserve"> /A </w:t>
      </w:r>
      <w:r w:rsidR="00DF2D14" w:rsidRPr="00812DCE">
        <w:rPr>
          <w:rFonts w:ascii="Times New Roman" w:eastAsia="Times New Roman" w:hAnsi="Times New Roman" w:cs="Times New Roman"/>
          <w:color w:val="000000"/>
          <w:vertAlign w:val="subscript"/>
        </w:rPr>
        <w:t>pret</w:t>
      </w:r>
      <w:r w:rsidR="00DF2D14" w:rsidRPr="00812DCE">
        <w:rPr>
          <w:rFonts w:ascii="Times New Roman" w:eastAsia="Times New Roman" w:hAnsi="Times New Roman" w:cs="Times New Roman"/>
          <w:color w:val="000000"/>
        </w:rPr>
        <w:t xml:space="preserve"> x  95, kur</w:t>
      </w:r>
    </w:p>
    <w:p w:rsidR="00DF2D14" w:rsidRPr="00812DCE" w:rsidRDefault="00DF2D14" w:rsidP="00DF2D14">
      <w:pPr>
        <w:spacing w:after="0" w:line="276" w:lineRule="auto"/>
        <w:ind w:left="567"/>
        <w:jc w:val="both"/>
        <w:rPr>
          <w:rFonts w:ascii="Times New Roman" w:eastAsia="Times New Roman" w:hAnsi="Times New Roman" w:cs="Times New Roman"/>
          <w:color w:val="000000"/>
        </w:rPr>
      </w:pPr>
      <w:r w:rsidRPr="00812DCE">
        <w:rPr>
          <w:rFonts w:ascii="Times New Roman" w:eastAsia="Times New Roman" w:hAnsi="Times New Roman" w:cs="Times New Roman"/>
          <w:color w:val="000000"/>
        </w:rPr>
        <w:t xml:space="preserve"> A</w:t>
      </w:r>
      <w:r w:rsidRPr="00812DCE">
        <w:rPr>
          <w:rFonts w:ascii="Times New Roman" w:eastAsia="Times New Roman" w:hAnsi="Times New Roman" w:cs="Times New Roman"/>
          <w:color w:val="000000"/>
          <w:vertAlign w:val="superscript"/>
        </w:rPr>
        <w:t>1</w:t>
      </w:r>
      <w:r w:rsidRPr="00812DCE">
        <w:rPr>
          <w:rFonts w:ascii="Times New Roman" w:eastAsia="Times New Roman" w:hAnsi="Times New Roman" w:cs="Times New Roman"/>
          <w:color w:val="000000"/>
        </w:rPr>
        <w:t xml:space="preserve"> </w:t>
      </w:r>
      <w:r w:rsidRPr="00812DCE">
        <w:rPr>
          <w:rFonts w:ascii="Times New Roman" w:eastAsia="Times New Roman" w:hAnsi="Times New Roman" w:cs="Times New Roman"/>
          <w:color w:val="000000"/>
          <w:vertAlign w:val="subscript"/>
        </w:rPr>
        <w:t>pret</w:t>
      </w:r>
      <w:r w:rsidRPr="00812DCE">
        <w:rPr>
          <w:rFonts w:ascii="Times New Roman" w:eastAsia="Times New Roman" w:hAnsi="Times New Roman" w:cs="Times New Roman"/>
          <w:color w:val="000000"/>
        </w:rPr>
        <w:t xml:space="preserve"> – vērtējamā Pretendenta iegūtais punktu skaits par tā piedāvāto līgumcenu;</w:t>
      </w:r>
    </w:p>
    <w:p w:rsidR="00DF2D14" w:rsidRPr="00812DCE" w:rsidRDefault="00DF2D14" w:rsidP="00DF2D14">
      <w:pPr>
        <w:spacing w:after="0" w:line="276" w:lineRule="auto"/>
        <w:ind w:left="567"/>
        <w:jc w:val="both"/>
        <w:rPr>
          <w:rFonts w:ascii="Times New Roman" w:eastAsia="Times New Roman" w:hAnsi="Times New Roman" w:cs="Times New Roman"/>
          <w:color w:val="000000"/>
        </w:rPr>
      </w:pPr>
      <w:r w:rsidRPr="00812DCE">
        <w:rPr>
          <w:rFonts w:ascii="Times New Roman" w:eastAsia="Times New Roman" w:hAnsi="Times New Roman" w:cs="Times New Roman"/>
          <w:color w:val="000000"/>
        </w:rPr>
        <w:t xml:space="preserve"> A</w:t>
      </w:r>
      <w:r w:rsidRPr="00812DCE">
        <w:rPr>
          <w:rFonts w:ascii="Times New Roman" w:eastAsia="Times New Roman" w:hAnsi="Times New Roman" w:cs="Times New Roman"/>
          <w:color w:val="000000"/>
          <w:vertAlign w:val="superscript"/>
        </w:rPr>
        <w:t>1</w:t>
      </w:r>
      <w:r w:rsidRPr="00812DCE">
        <w:rPr>
          <w:rFonts w:ascii="Times New Roman" w:eastAsia="Times New Roman" w:hAnsi="Times New Roman" w:cs="Times New Roman"/>
          <w:color w:val="000000"/>
        </w:rPr>
        <w:t xml:space="preserve"> </w:t>
      </w:r>
      <w:r w:rsidRPr="00812DCE">
        <w:rPr>
          <w:rFonts w:ascii="Times New Roman" w:eastAsia="Times New Roman" w:hAnsi="Times New Roman" w:cs="Times New Roman"/>
          <w:color w:val="000000"/>
          <w:vertAlign w:val="subscript"/>
        </w:rPr>
        <w:t>min</w:t>
      </w:r>
      <w:r w:rsidRPr="00812DCE">
        <w:rPr>
          <w:rFonts w:ascii="Times New Roman" w:eastAsia="Times New Roman" w:hAnsi="Times New Roman" w:cs="Times New Roman"/>
          <w:color w:val="000000"/>
        </w:rPr>
        <w:t xml:space="preserve"> – lētākā Pretendenta piedāvātā līgumcena, EUR bez PVN;</w:t>
      </w:r>
    </w:p>
    <w:p w:rsidR="00DF2D14" w:rsidRPr="00812DCE" w:rsidRDefault="00DF2D14" w:rsidP="00DF2D14">
      <w:pPr>
        <w:spacing w:after="0" w:line="276" w:lineRule="auto"/>
        <w:ind w:left="567"/>
        <w:jc w:val="both"/>
        <w:rPr>
          <w:rFonts w:ascii="Times New Roman" w:eastAsia="Times New Roman" w:hAnsi="Times New Roman" w:cs="Times New Roman"/>
          <w:color w:val="000000"/>
        </w:rPr>
      </w:pPr>
      <w:r w:rsidRPr="00812DCE">
        <w:rPr>
          <w:rFonts w:ascii="Times New Roman" w:eastAsia="Times New Roman" w:hAnsi="Times New Roman" w:cs="Times New Roman"/>
          <w:color w:val="000000"/>
        </w:rPr>
        <w:t xml:space="preserve"> A</w:t>
      </w:r>
      <w:r w:rsidRPr="00812DCE">
        <w:rPr>
          <w:rFonts w:ascii="Times New Roman" w:eastAsia="Times New Roman" w:hAnsi="Times New Roman" w:cs="Times New Roman"/>
          <w:color w:val="000000"/>
          <w:vertAlign w:val="superscript"/>
        </w:rPr>
        <w:t>1</w:t>
      </w:r>
      <w:r w:rsidRPr="00812DCE">
        <w:rPr>
          <w:rFonts w:ascii="Times New Roman" w:eastAsia="Times New Roman" w:hAnsi="Times New Roman" w:cs="Times New Roman"/>
          <w:color w:val="000000"/>
        </w:rPr>
        <w:t xml:space="preserve"> </w:t>
      </w:r>
      <w:r w:rsidRPr="00812DCE">
        <w:rPr>
          <w:rFonts w:ascii="Times New Roman" w:eastAsia="Times New Roman" w:hAnsi="Times New Roman" w:cs="Times New Roman"/>
          <w:color w:val="000000"/>
          <w:vertAlign w:val="subscript"/>
        </w:rPr>
        <w:t>pret</w:t>
      </w:r>
      <w:r w:rsidRPr="00812DCE">
        <w:rPr>
          <w:rFonts w:ascii="Times New Roman" w:eastAsia="Times New Roman" w:hAnsi="Times New Roman" w:cs="Times New Roman"/>
          <w:color w:val="000000"/>
        </w:rPr>
        <w:t xml:space="preserve"> – vērtējamā Pretendenta piedāvātā līgumcena, EUR bez PVN;</w:t>
      </w:r>
    </w:p>
    <w:p w:rsidR="00DF2D14" w:rsidRPr="00812DCE" w:rsidRDefault="00DF2D14" w:rsidP="00DF2D14">
      <w:pPr>
        <w:spacing w:after="0" w:line="276" w:lineRule="auto"/>
        <w:ind w:left="567"/>
        <w:jc w:val="both"/>
        <w:rPr>
          <w:rFonts w:ascii="Times New Roman" w:eastAsia="Times New Roman" w:hAnsi="Times New Roman" w:cs="Times New Roman"/>
          <w:color w:val="000000"/>
        </w:rPr>
      </w:pPr>
      <w:r w:rsidRPr="00812DCE">
        <w:rPr>
          <w:rFonts w:ascii="Times New Roman" w:eastAsia="Times New Roman" w:hAnsi="Times New Roman" w:cs="Times New Roman"/>
          <w:color w:val="000000"/>
        </w:rPr>
        <w:t xml:space="preserve"> 95 - maksimāli iespējamais punktu skaits par Pretendenta piedāvāto līgumcenu, EUR bez PVN.</w:t>
      </w:r>
    </w:p>
    <w:p w:rsidR="00DF2D14" w:rsidRPr="00812DCE" w:rsidRDefault="00812DCE" w:rsidP="00DF2D14">
      <w:pPr>
        <w:spacing w:after="0" w:line="276" w:lineRule="auto"/>
        <w:ind w:left="567"/>
        <w:jc w:val="both"/>
        <w:rPr>
          <w:rFonts w:ascii="Times New Roman" w:eastAsia="Times New Roman" w:hAnsi="Times New Roman" w:cs="Times New Roman"/>
          <w:color w:val="000000"/>
        </w:rPr>
      </w:pPr>
      <w:r>
        <w:rPr>
          <w:rFonts w:ascii="Times New Roman" w:eastAsia="Times New Roman" w:hAnsi="Times New Roman" w:cs="Times New Roman"/>
          <w:color w:val="000000"/>
        </w:rPr>
        <w:t>7</w:t>
      </w:r>
      <w:r w:rsidR="00DF2D14" w:rsidRPr="00812DCE">
        <w:rPr>
          <w:rFonts w:ascii="Times New Roman" w:eastAsia="Times New Roman" w:hAnsi="Times New Roman" w:cs="Times New Roman"/>
          <w:color w:val="000000"/>
        </w:rPr>
        <w:t xml:space="preserve">.4.2. Pretendenta piedāvājums ar zemāko piedāvāto stundas tarifa likmi neplānotajiem darbiem (sīkajiem remontdarbiem), EUR bez PVN tiek vērtēts ar maksimāli iespējamo punktu skaitu - 5 punkti. Punkti pārējo Pretendentu piedāvājumiem tiek aprēķināti pēc šādas formulas: B </w:t>
      </w:r>
      <w:r w:rsidR="00DF2D14" w:rsidRPr="00812DCE">
        <w:rPr>
          <w:rFonts w:ascii="Times New Roman" w:eastAsia="Times New Roman" w:hAnsi="Times New Roman" w:cs="Times New Roman"/>
          <w:color w:val="000000"/>
          <w:vertAlign w:val="subscript"/>
        </w:rPr>
        <w:t xml:space="preserve">pret </w:t>
      </w:r>
      <w:r w:rsidR="00DF2D14" w:rsidRPr="00812DCE">
        <w:rPr>
          <w:rFonts w:ascii="Times New Roman" w:eastAsia="Times New Roman" w:hAnsi="Times New Roman" w:cs="Times New Roman"/>
          <w:color w:val="000000"/>
        </w:rPr>
        <w:t xml:space="preserve">=B </w:t>
      </w:r>
      <w:r w:rsidR="00DF2D14" w:rsidRPr="00812DCE">
        <w:rPr>
          <w:rFonts w:ascii="Times New Roman" w:eastAsia="Times New Roman" w:hAnsi="Times New Roman" w:cs="Times New Roman"/>
          <w:color w:val="000000"/>
          <w:vertAlign w:val="subscript"/>
        </w:rPr>
        <w:t>min</w:t>
      </w:r>
      <w:r w:rsidR="00DF2D14" w:rsidRPr="00812DCE">
        <w:rPr>
          <w:rFonts w:ascii="Times New Roman" w:eastAsia="Times New Roman" w:hAnsi="Times New Roman" w:cs="Times New Roman"/>
          <w:color w:val="000000"/>
        </w:rPr>
        <w:t xml:space="preserve"> /B </w:t>
      </w:r>
      <w:r w:rsidR="00DF2D14" w:rsidRPr="00812DCE">
        <w:rPr>
          <w:rFonts w:ascii="Times New Roman" w:eastAsia="Times New Roman" w:hAnsi="Times New Roman" w:cs="Times New Roman"/>
          <w:color w:val="000000"/>
          <w:vertAlign w:val="subscript"/>
        </w:rPr>
        <w:t>pret</w:t>
      </w:r>
      <w:r w:rsidR="00DF2D14" w:rsidRPr="00812DCE">
        <w:rPr>
          <w:rFonts w:ascii="Times New Roman" w:eastAsia="Times New Roman" w:hAnsi="Times New Roman" w:cs="Times New Roman"/>
          <w:color w:val="000000"/>
        </w:rPr>
        <w:t xml:space="preserve"> x  5, kur</w:t>
      </w:r>
    </w:p>
    <w:p w:rsidR="00DF2D14" w:rsidRPr="00812DCE" w:rsidRDefault="00DF2D14" w:rsidP="00DF2D14">
      <w:pPr>
        <w:spacing w:after="0" w:line="276" w:lineRule="auto"/>
        <w:ind w:left="567"/>
        <w:jc w:val="both"/>
        <w:rPr>
          <w:rFonts w:ascii="Times New Roman" w:eastAsia="Times New Roman" w:hAnsi="Times New Roman" w:cs="Times New Roman"/>
          <w:color w:val="000000"/>
        </w:rPr>
      </w:pPr>
      <w:r w:rsidRPr="00812DCE">
        <w:rPr>
          <w:rFonts w:ascii="Times New Roman" w:eastAsia="Times New Roman" w:hAnsi="Times New Roman" w:cs="Times New Roman"/>
          <w:color w:val="000000"/>
        </w:rPr>
        <w:t xml:space="preserve"> B</w:t>
      </w:r>
      <w:r w:rsidRPr="00812DCE">
        <w:rPr>
          <w:rFonts w:ascii="Times New Roman" w:eastAsia="Times New Roman" w:hAnsi="Times New Roman" w:cs="Times New Roman"/>
          <w:color w:val="000000"/>
          <w:vertAlign w:val="superscript"/>
        </w:rPr>
        <w:t>1</w:t>
      </w:r>
      <w:r w:rsidRPr="00812DCE">
        <w:rPr>
          <w:rFonts w:ascii="Times New Roman" w:eastAsia="Times New Roman" w:hAnsi="Times New Roman" w:cs="Times New Roman"/>
          <w:color w:val="000000"/>
        </w:rPr>
        <w:t xml:space="preserve"> </w:t>
      </w:r>
      <w:r w:rsidRPr="00812DCE">
        <w:rPr>
          <w:rFonts w:ascii="Times New Roman" w:eastAsia="Times New Roman" w:hAnsi="Times New Roman" w:cs="Times New Roman"/>
          <w:color w:val="000000"/>
          <w:vertAlign w:val="subscript"/>
        </w:rPr>
        <w:t>pret</w:t>
      </w:r>
      <w:r w:rsidRPr="00812DCE">
        <w:rPr>
          <w:rFonts w:ascii="Times New Roman" w:eastAsia="Times New Roman" w:hAnsi="Times New Roman" w:cs="Times New Roman"/>
          <w:color w:val="000000"/>
        </w:rPr>
        <w:t xml:space="preserve"> – vērtējamā Pretendenta iegūtais punktu skaits par tā piedāvāto stundas tarifa likmi neplānotajiem darbiem (sīkajiem remontdarbiem);</w:t>
      </w:r>
    </w:p>
    <w:p w:rsidR="00DF2D14" w:rsidRPr="00812DCE" w:rsidRDefault="00DF2D14" w:rsidP="00DF2D14">
      <w:pPr>
        <w:spacing w:after="0" w:line="276" w:lineRule="auto"/>
        <w:ind w:left="567"/>
        <w:jc w:val="both"/>
        <w:rPr>
          <w:rFonts w:ascii="Times New Roman" w:eastAsia="Times New Roman" w:hAnsi="Times New Roman" w:cs="Times New Roman"/>
          <w:color w:val="000000"/>
        </w:rPr>
      </w:pPr>
      <w:r w:rsidRPr="00812DCE">
        <w:rPr>
          <w:rFonts w:ascii="Times New Roman" w:eastAsia="Times New Roman" w:hAnsi="Times New Roman" w:cs="Times New Roman"/>
          <w:color w:val="000000"/>
        </w:rPr>
        <w:t xml:space="preserve"> B</w:t>
      </w:r>
      <w:r w:rsidRPr="00812DCE">
        <w:rPr>
          <w:rFonts w:ascii="Times New Roman" w:eastAsia="Times New Roman" w:hAnsi="Times New Roman" w:cs="Times New Roman"/>
          <w:color w:val="000000"/>
          <w:vertAlign w:val="superscript"/>
        </w:rPr>
        <w:t>1</w:t>
      </w:r>
      <w:r w:rsidRPr="00812DCE">
        <w:rPr>
          <w:rFonts w:ascii="Times New Roman" w:eastAsia="Times New Roman" w:hAnsi="Times New Roman" w:cs="Times New Roman"/>
          <w:color w:val="000000"/>
        </w:rPr>
        <w:t xml:space="preserve"> </w:t>
      </w:r>
      <w:r w:rsidRPr="00812DCE">
        <w:rPr>
          <w:rFonts w:ascii="Times New Roman" w:eastAsia="Times New Roman" w:hAnsi="Times New Roman" w:cs="Times New Roman"/>
          <w:color w:val="000000"/>
          <w:vertAlign w:val="subscript"/>
        </w:rPr>
        <w:t>min</w:t>
      </w:r>
      <w:r w:rsidRPr="00812DCE">
        <w:rPr>
          <w:rFonts w:ascii="Times New Roman" w:eastAsia="Times New Roman" w:hAnsi="Times New Roman" w:cs="Times New Roman"/>
          <w:color w:val="000000"/>
        </w:rPr>
        <w:t xml:space="preserve"> – lētākā Pretendenta piedāvātā stundas tarifa likme remontdarbiem, EUR bez PVN;</w:t>
      </w:r>
    </w:p>
    <w:p w:rsidR="00DF2D14" w:rsidRPr="00812DCE" w:rsidRDefault="00DF2D14" w:rsidP="00DF2D14">
      <w:pPr>
        <w:spacing w:after="0" w:line="276" w:lineRule="auto"/>
        <w:ind w:left="567"/>
        <w:jc w:val="both"/>
        <w:rPr>
          <w:rFonts w:ascii="Times New Roman" w:eastAsia="Times New Roman" w:hAnsi="Times New Roman" w:cs="Times New Roman"/>
          <w:color w:val="000000"/>
        </w:rPr>
      </w:pPr>
      <w:r w:rsidRPr="00812DCE">
        <w:rPr>
          <w:rFonts w:ascii="Times New Roman" w:eastAsia="Times New Roman" w:hAnsi="Times New Roman" w:cs="Times New Roman"/>
          <w:color w:val="000000"/>
        </w:rPr>
        <w:t xml:space="preserve"> B</w:t>
      </w:r>
      <w:r w:rsidRPr="00812DCE">
        <w:rPr>
          <w:rFonts w:ascii="Times New Roman" w:eastAsia="Times New Roman" w:hAnsi="Times New Roman" w:cs="Times New Roman"/>
          <w:color w:val="000000"/>
          <w:vertAlign w:val="superscript"/>
        </w:rPr>
        <w:t>1</w:t>
      </w:r>
      <w:r w:rsidRPr="00812DCE">
        <w:rPr>
          <w:rFonts w:ascii="Times New Roman" w:eastAsia="Times New Roman" w:hAnsi="Times New Roman" w:cs="Times New Roman"/>
          <w:color w:val="000000"/>
        </w:rPr>
        <w:t xml:space="preserve"> </w:t>
      </w:r>
      <w:r w:rsidRPr="00812DCE">
        <w:rPr>
          <w:rFonts w:ascii="Times New Roman" w:eastAsia="Times New Roman" w:hAnsi="Times New Roman" w:cs="Times New Roman"/>
          <w:color w:val="000000"/>
          <w:vertAlign w:val="subscript"/>
        </w:rPr>
        <w:t>pret</w:t>
      </w:r>
      <w:r w:rsidRPr="00812DCE">
        <w:rPr>
          <w:rFonts w:ascii="Times New Roman" w:eastAsia="Times New Roman" w:hAnsi="Times New Roman" w:cs="Times New Roman"/>
          <w:color w:val="000000"/>
        </w:rPr>
        <w:t xml:space="preserve"> – vērtējamā Pretendenta piedāvātā stundas tarifa likme neplānotajiem darbiem (sīkajiem remontdarbiem), EUR bez PVN;</w:t>
      </w:r>
    </w:p>
    <w:p w:rsidR="00DF2D14" w:rsidRPr="00812DCE" w:rsidRDefault="00DF2D14" w:rsidP="00DF2D14">
      <w:pPr>
        <w:tabs>
          <w:tab w:val="left" w:pos="709"/>
          <w:tab w:val="left" w:pos="2127"/>
          <w:tab w:val="left" w:pos="2640"/>
        </w:tabs>
        <w:spacing w:after="0" w:line="240" w:lineRule="auto"/>
        <w:ind w:left="426"/>
        <w:jc w:val="both"/>
        <w:rPr>
          <w:rFonts w:ascii="Times New Roman" w:eastAsia="Times New Roman" w:hAnsi="Times New Roman" w:cs="Times New Roman"/>
          <w:color w:val="000000"/>
        </w:rPr>
      </w:pPr>
      <w:r w:rsidRPr="00812DCE">
        <w:rPr>
          <w:rFonts w:ascii="Times New Roman" w:eastAsia="Times New Roman" w:hAnsi="Times New Roman" w:cs="Times New Roman"/>
          <w:color w:val="000000"/>
        </w:rPr>
        <w:t xml:space="preserve"> 5 - maksimāli iespējamais punktu skaits par Pretendenta piedāvāto stundas tarifa likmi neplānotajiem darbiem (sīkajiem remontdarbiem), EUR bez PVN</w:t>
      </w:r>
    </w:p>
    <w:p w:rsidR="00DF2D14" w:rsidRPr="00812DCE" w:rsidRDefault="00812DCE" w:rsidP="00DF2D14">
      <w:pPr>
        <w:spacing w:after="0" w:line="276" w:lineRule="auto"/>
        <w:ind w:left="709" w:hanging="709"/>
        <w:jc w:val="both"/>
        <w:rPr>
          <w:rFonts w:ascii="Times New Roman" w:eastAsia="Times New Roman" w:hAnsi="Times New Roman" w:cs="Times New Roman"/>
          <w:color w:val="000000"/>
        </w:rPr>
      </w:pPr>
      <w:r>
        <w:rPr>
          <w:rFonts w:ascii="Times New Roman" w:eastAsia="Times New Roman" w:hAnsi="Times New Roman" w:cs="Times New Roman"/>
          <w:color w:val="000000"/>
        </w:rPr>
        <w:t>7</w:t>
      </w:r>
      <w:r w:rsidR="00DF2D14" w:rsidRPr="00812DCE">
        <w:rPr>
          <w:rFonts w:ascii="Times New Roman" w:eastAsia="Times New Roman" w:hAnsi="Times New Roman" w:cs="Times New Roman"/>
          <w:color w:val="000000"/>
        </w:rPr>
        <w:t>.5. Kopējais katra Pretendenta iegūtais punktu skaits tiek aprēķināts šādi: P=A+B (P– Pretendenta piedāvājuma skaitliskais vērtējums).</w:t>
      </w:r>
    </w:p>
    <w:p w:rsidR="00DF2D14" w:rsidRPr="00812DCE" w:rsidRDefault="00812DCE" w:rsidP="00DF2D14">
      <w:pPr>
        <w:spacing w:after="0" w:line="276" w:lineRule="auto"/>
        <w:ind w:left="709" w:hanging="709"/>
        <w:jc w:val="both"/>
        <w:rPr>
          <w:rFonts w:ascii="Times New Roman" w:eastAsia="Times New Roman" w:hAnsi="Times New Roman" w:cs="Times New Roman"/>
          <w:color w:val="000000"/>
        </w:rPr>
      </w:pPr>
      <w:r>
        <w:rPr>
          <w:rFonts w:ascii="Times New Roman" w:eastAsia="Times New Roman" w:hAnsi="Times New Roman" w:cs="Times New Roman"/>
          <w:color w:val="000000"/>
        </w:rPr>
        <w:t>7</w:t>
      </w:r>
      <w:r w:rsidR="00DF2D14" w:rsidRPr="00812DCE">
        <w:rPr>
          <w:rFonts w:ascii="Times New Roman" w:eastAsia="Times New Roman" w:hAnsi="Times New Roman" w:cs="Times New Roman"/>
          <w:color w:val="000000"/>
        </w:rPr>
        <w:t>.6. Par saimnieciski visizdevīgāko piedāvājumu tiks atzīts piedāvājums, kurš ieguvis visaugstāko punktu skaitu. Maksimālais punktu skaits ir 100 (simts) punkti.</w:t>
      </w:r>
    </w:p>
    <w:p w:rsidR="007976FE" w:rsidRPr="00812DCE" w:rsidRDefault="00812DCE" w:rsidP="007976FE">
      <w:pPr>
        <w:spacing w:after="0" w:line="276" w:lineRule="auto"/>
        <w:ind w:left="709" w:hanging="709"/>
        <w:jc w:val="both"/>
        <w:rPr>
          <w:rFonts w:ascii="Times New Roman" w:eastAsia="Times New Roman" w:hAnsi="Times New Roman" w:cs="Times New Roman"/>
          <w:color w:val="000000"/>
        </w:rPr>
      </w:pPr>
      <w:r>
        <w:rPr>
          <w:rFonts w:ascii="Times New Roman" w:eastAsia="Times New Roman" w:hAnsi="Times New Roman" w:cs="Times New Roman"/>
          <w:color w:val="000000"/>
        </w:rPr>
        <w:t>7.</w:t>
      </w:r>
      <w:r w:rsidR="00DF2D14" w:rsidRPr="00812DCE">
        <w:rPr>
          <w:rFonts w:ascii="Times New Roman" w:eastAsia="Times New Roman" w:hAnsi="Times New Roman" w:cs="Times New Roman"/>
          <w:color w:val="000000"/>
        </w:rPr>
        <w:t>7. Ja Pasūtītājs pirms lēmuma pieņemšanas konstatē, ka diviem vai vairākiem Pretendentiem ir vienāds punktu skaits, Pasūtītājs izvēlas tā Pretendenta piedāvājumu, kuram ir augstāks vērtējums A kritērijā.</w:t>
      </w:r>
    </w:p>
    <w:p w:rsidR="00DF2D14" w:rsidRPr="00824D9F" w:rsidRDefault="00812DCE" w:rsidP="00DF2D14">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b/>
          <w:lang w:eastAsia="lv-LV"/>
        </w:rPr>
        <w:t>8</w:t>
      </w:r>
      <w:r w:rsidR="00DF2D14" w:rsidRPr="00824D9F">
        <w:rPr>
          <w:rFonts w:ascii="Times New Roman" w:eastAsia="Times New Roman" w:hAnsi="Times New Roman" w:cs="Times New Roman"/>
          <w:b/>
          <w:lang w:eastAsia="lv-LV"/>
        </w:rPr>
        <w:t>. Piedāvājuma iesniegšanas, atvēršanas vieta un termiņš:</w:t>
      </w:r>
      <w:r w:rsidR="00DF2D14" w:rsidRPr="00824D9F">
        <w:rPr>
          <w:rFonts w:ascii="Times New Roman" w:eastAsia="Times New Roman" w:hAnsi="Times New Roman" w:cs="Times New Roman"/>
          <w:lang w:eastAsia="lv-LV"/>
        </w:rPr>
        <w:t xml:space="preserve"> </w:t>
      </w:r>
    </w:p>
    <w:p w:rsidR="00DF2D14" w:rsidRPr="00824D9F" w:rsidRDefault="00DF2D14" w:rsidP="00DF2D14">
      <w:pPr>
        <w:widowControl w:val="0"/>
        <w:autoSpaceDE w:val="0"/>
        <w:autoSpaceDN w:val="0"/>
        <w:adjustRightInd w:val="0"/>
        <w:spacing w:after="0" w:line="240" w:lineRule="auto"/>
        <w:jc w:val="both"/>
        <w:rPr>
          <w:rFonts w:ascii="Times New Roman" w:eastAsia="Calibri" w:hAnsi="Times New Roman" w:cs="Times New Roman"/>
        </w:rPr>
      </w:pPr>
      <w:r w:rsidRPr="00824D9F">
        <w:rPr>
          <w:rFonts w:ascii="Times New Roman" w:eastAsia="Calibri" w:hAnsi="Times New Roman" w:cs="Times New Roman"/>
        </w:rPr>
        <w:t xml:space="preserve">Pretendentu piedāvājumi jāiesniedz līdz </w:t>
      </w:r>
      <w:r w:rsidRPr="00824D9F">
        <w:rPr>
          <w:rFonts w:ascii="Times New Roman" w:eastAsia="Calibri" w:hAnsi="Times New Roman" w:cs="Times New Roman"/>
          <w:bCs/>
        </w:rPr>
        <w:t>2019.gada 13.</w:t>
      </w:r>
      <w:r>
        <w:rPr>
          <w:rFonts w:ascii="Times New Roman" w:eastAsia="Calibri" w:hAnsi="Times New Roman" w:cs="Times New Roman"/>
          <w:bCs/>
        </w:rPr>
        <w:t xml:space="preserve"> </w:t>
      </w:r>
      <w:r w:rsidRPr="00824D9F">
        <w:rPr>
          <w:rFonts w:ascii="Times New Roman" w:eastAsia="Calibri" w:hAnsi="Times New Roman" w:cs="Times New Roman"/>
          <w:bCs/>
        </w:rPr>
        <w:t>maijam plkst. 11.00</w:t>
      </w:r>
      <w:r w:rsidRPr="00824D9F">
        <w:rPr>
          <w:rFonts w:ascii="Times New Roman" w:eastAsia="Calibri" w:hAnsi="Times New Roman" w:cs="Times New Roman"/>
        </w:rPr>
        <w:t xml:space="preserve">, EIS e-konkursa apakšsistēmā </w:t>
      </w:r>
      <w:hyperlink r:id="rId10" w:history="1">
        <w:r w:rsidRPr="00824D9F">
          <w:rPr>
            <w:rFonts w:ascii="Times New Roman" w:eastAsia="Calibri" w:hAnsi="Times New Roman" w:cs="Times New Roman"/>
            <w:color w:val="0000FF"/>
            <w:u w:val="single"/>
          </w:rPr>
          <w:t>www.eis.gov.lv</w:t>
        </w:r>
      </w:hyperlink>
      <w:r w:rsidRPr="00824D9F">
        <w:rPr>
          <w:rFonts w:ascii="Times New Roman" w:eastAsia="Calibri" w:hAnsi="Times New Roman" w:cs="Times New Roman"/>
        </w:rPr>
        <w:t xml:space="preserve"> . </w:t>
      </w:r>
    </w:p>
    <w:p w:rsidR="00DF2D14" w:rsidRPr="00824D9F" w:rsidRDefault="00DF2D14" w:rsidP="00DF2D14">
      <w:pPr>
        <w:widowControl w:val="0"/>
        <w:autoSpaceDE w:val="0"/>
        <w:autoSpaceDN w:val="0"/>
        <w:adjustRightInd w:val="0"/>
        <w:spacing w:after="0" w:line="240" w:lineRule="auto"/>
        <w:jc w:val="both"/>
        <w:rPr>
          <w:rFonts w:ascii="Times New Roman" w:eastAsia="Calibri" w:hAnsi="Times New Roman" w:cs="Times New Roman"/>
        </w:rPr>
      </w:pPr>
      <w:r w:rsidRPr="00824D9F">
        <w:rPr>
          <w:rFonts w:ascii="Times New Roman" w:eastAsia="Calibri" w:hAnsi="Times New Roman" w:cs="Times New Roman"/>
          <w:color w:val="000000"/>
          <w:spacing w:val="1"/>
        </w:rPr>
        <w:t>P</w:t>
      </w:r>
      <w:r w:rsidRPr="00824D9F">
        <w:rPr>
          <w:rFonts w:ascii="Times New Roman" w:eastAsia="Calibri" w:hAnsi="Times New Roman" w:cs="Times New Roman"/>
          <w:color w:val="000000"/>
        </w:rPr>
        <w:t>ied</w:t>
      </w:r>
      <w:r w:rsidRPr="00824D9F">
        <w:rPr>
          <w:rFonts w:ascii="Times New Roman" w:eastAsia="Calibri" w:hAnsi="Times New Roman" w:cs="Times New Roman"/>
          <w:color w:val="000000"/>
          <w:spacing w:val="-1"/>
        </w:rPr>
        <w:t>ā</w:t>
      </w:r>
      <w:r w:rsidRPr="00824D9F">
        <w:rPr>
          <w:rFonts w:ascii="Times New Roman" w:eastAsia="Calibri" w:hAnsi="Times New Roman" w:cs="Times New Roman"/>
          <w:color w:val="000000"/>
        </w:rPr>
        <w:t>v</w:t>
      </w:r>
      <w:r w:rsidRPr="00824D9F">
        <w:rPr>
          <w:rFonts w:ascii="Times New Roman" w:eastAsia="Calibri" w:hAnsi="Times New Roman" w:cs="Times New Roman"/>
          <w:color w:val="000000"/>
          <w:spacing w:val="-1"/>
        </w:rPr>
        <w:t>ā</w:t>
      </w:r>
      <w:r w:rsidRPr="00824D9F">
        <w:rPr>
          <w:rFonts w:ascii="Times New Roman" w:eastAsia="Calibri" w:hAnsi="Times New Roman" w:cs="Times New Roman"/>
          <w:color w:val="000000"/>
        </w:rPr>
        <w:t>ju</w:t>
      </w:r>
      <w:r w:rsidRPr="00824D9F">
        <w:rPr>
          <w:rFonts w:ascii="Times New Roman" w:eastAsia="Calibri" w:hAnsi="Times New Roman" w:cs="Times New Roman"/>
          <w:color w:val="000000"/>
          <w:spacing w:val="1"/>
        </w:rPr>
        <w:t>m</w:t>
      </w:r>
      <w:r w:rsidRPr="00824D9F">
        <w:rPr>
          <w:rFonts w:ascii="Times New Roman" w:eastAsia="Calibri" w:hAnsi="Times New Roman" w:cs="Times New Roman"/>
          <w:color w:val="000000"/>
        </w:rPr>
        <w:t xml:space="preserve">u </w:t>
      </w:r>
      <w:r w:rsidRPr="00824D9F">
        <w:rPr>
          <w:rFonts w:ascii="Times New Roman" w:eastAsia="Calibri" w:hAnsi="Times New Roman" w:cs="Times New Roman"/>
          <w:color w:val="000000"/>
          <w:spacing w:val="-1"/>
        </w:rPr>
        <w:t>a</w:t>
      </w:r>
      <w:r w:rsidRPr="00824D9F">
        <w:rPr>
          <w:rFonts w:ascii="Times New Roman" w:eastAsia="Calibri" w:hAnsi="Times New Roman" w:cs="Times New Roman"/>
          <w:color w:val="000000"/>
        </w:rPr>
        <w:t>tvē</w:t>
      </w:r>
      <w:r w:rsidRPr="00824D9F">
        <w:rPr>
          <w:rFonts w:ascii="Times New Roman" w:eastAsia="Calibri" w:hAnsi="Times New Roman" w:cs="Times New Roman"/>
          <w:color w:val="000000"/>
          <w:spacing w:val="-1"/>
        </w:rPr>
        <w:t>r</w:t>
      </w:r>
      <w:r w:rsidRPr="00824D9F">
        <w:rPr>
          <w:rFonts w:ascii="Times New Roman" w:eastAsia="Calibri" w:hAnsi="Times New Roman" w:cs="Times New Roman"/>
          <w:color w:val="000000"/>
          <w:spacing w:val="2"/>
        </w:rPr>
        <w:t>š</w:t>
      </w:r>
      <w:r w:rsidRPr="00824D9F">
        <w:rPr>
          <w:rFonts w:ascii="Times New Roman" w:eastAsia="Calibri" w:hAnsi="Times New Roman" w:cs="Times New Roman"/>
          <w:color w:val="000000"/>
          <w:spacing w:val="-1"/>
        </w:rPr>
        <w:t>a</w:t>
      </w:r>
      <w:r w:rsidRPr="00824D9F">
        <w:rPr>
          <w:rFonts w:ascii="Times New Roman" w:eastAsia="Calibri" w:hAnsi="Times New Roman" w:cs="Times New Roman"/>
          <w:color w:val="000000"/>
        </w:rPr>
        <w:t>na</w:t>
      </w:r>
      <w:r w:rsidRPr="00824D9F">
        <w:rPr>
          <w:rFonts w:ascii="Times New Roman" w:eastAsia="Calibri" w:hAnsi="Times New Roman" w:cs="Times New Roman"/>
          <w:color w:val="000000"/>
          <w:spacing w:val="-1"/>
        </w:rPr>
        <w:t xml:space="preserve"> </w:t>
      </w:r>
      <w:r w:rsidRPr="00824D9F">
        <w:rPr>
          <w:rFonts w:ascii="Times New Roman" w:eastAsia="Calibri" w:hAnsi="Times New Roman" w:cs="Times New Roman"/>
          <w:color w:val="000000"/>
          <w:spacing w:val="2"/>
        </w:rPr>
        <w:t>n</w:t>
      </w:r>
      <w:r w:rsidRPr="00824D9F">
        <w:rPr>
          <w:rFonts w:ascii="Times New Roman" w:eastAsia="Calibri" w:hAnsi="Times New Roman" w:cs="Times New Roman"/>
          <w:color w:val="000000"/>
        </w:rPr>
        <w:t>ot</w:t>
      </w:r>
      <w:r w:rsidRPr="00824D9F">
        <w:rPr>
          <w:rFonts w:ascii="Times New Roman" w:eastAsia="Calibri" w:hAnsi="Times New Roman" w:cs="Times New Roman"/>
          <w:color w:val="000000"/>
          <w:spacing w:val="1"/>
        </w:rPr>
        <w:t>i</w:t>
      </w:r>
      <w:r w:rsidRPr="00824D9F">
        <w:rPr>
          <w:rFonts w:ascii="Times New Roman" w:eastAsia="Calibri" w:hAnsi="Times New Roman" w:cs="Times New Roman"/>
          <w:color w:val="000000"/>
          <w:spacing w:val="-1"/>
        </w:rPr>
        <w:t>ka</w:t>
      </w:r>
      <w:r w:rsidRPr="00824D9F">
        <w:rPr>
          <w:rFonts w:ascii="Times New Roman" w:eastAsia="Calibri" w:hAnsi="Times New Roman" w:cs="Times New Roman"/>
          <w:color w:val="000000"/>
          <w:spacing w:val="2"/>
        </w:rPr>
        <w:t xml:space="preserve"> 2019.gada 13.maijā plkst.11:00 </w:t>
      </w:r>
      <w:r w:rsidRPr="00824D9F">
        <w:rPr>
          <w:rFonts w:ascii="Times New Roman" w:eastAsia="Calibri" w:hAnsi="Times New Roman" w:cs="Times New Roman"/>
          <w:color w:val="000000"/>
        </w:rPr>
        <w:t xml:space="preserve">Siguldas novada pašvaldības Administrācijas ēkā, Zinātnes ielā 7, Siguldā, 2.stāvā, 209.kabinetā, izmantojot EIS sistēmas e-konkursu apakšsistēmu. </w:t>
      </w:r>
      <w:r w:rsidRPr="00824D9F">
        <w:rPr>
          <w:rFonts w:ascii="Times New Roman" w:eastAsia="Calibri" w:hAnsi="Times New Roman" w:cs="Times New Roman"/>
          <w:color w:val="000000"/>
          <w:spacing w:val="1"/>
        </w:rPr>
        <w:t>P</w:t>
      </w:r>
      <w:r w:rsidRPr="00824D9F">
        <w:rPr>
          <w:rFonts w:ascii="Times New Roman" w:eastAsia="Calibri" w:hAnsi="Times New Roman" w:cs="Times New Roman"/>
          <w:color w:val="000000"/>
        </w:rPr>
        <w:t>ied</w:t>
      </w:r>
      <w:r w:rsidRPr="00824D9F">
        <w:rPr>
          <w:rFonts w:ascii="Times New Roman" w:eastAsia="Calibri" w:hAnsi="Times New Roman" w:cs="Times New Roman"/>
          <w:color w:val="000000"/>
          <w:spacing w:val="-1"/>
        </w:rPr>
        <w:t>ā</w:t>
      </w:r>
      <w:r w:rsidRPr="00824D9F">
        <w:rPr>
          <w:rFonts w:ascii="Times New Roman" w:eastAsia="Calibri" w:hAnsi="Times New Roman" w:cs="Times New Roman"/>
          <w:color w:val="000000"/>
        </w:rPr>
        <w:t>v</w:t>
      </w:r>
      <w:r w:rsidRPr="00824D9F">
        <w:rPr>
          <w:rFonts w:ascii="Times New Roman" w:eastAsia="Calibri" w:hAnsi="Times New Roman" w:cs="Times New Roman"/>
          <w:color w:val="000000"/>
          <w:spacing w:val="-1"/>
        </w:rPr>
        <w:t>ā</w:t>
      </w:r>
      <w:r w:rsidRPr="00824D9F">
        <w:rPr>
          <w:rFonts w:ascii="Times New Roman" w:eastAsia="Calibri" w:hAnsi="Times New Roman" w:cs="Times New Roman"/>
          <w:color w:val="000000"/>
        </w:rPr>
        <w:t>ju</w:t>
      </w:r>
      <w:r w:rsidRPr="00824D9F">
        <w:rPr>
          <w:rFonts w:ascii="Times New Roman" w:eastAsia="Calibri" w:hAnsi="Times New Roman" w:cs="Times New Roman"/>
          <w:color w:val="000000"/>
          <w:spacing w:val="1"/>
        </w:rPr>
        <w:t>m</w:t>
      </w:r>
      <w:r w:rsidRPr="00824D9F">
        <w:rPr>
          <w:rFonts w:ascii="Times New Roman" w:eastAsia="Calibri" w:hAnsi="Times New Roman" w:cs="Times New Roman"/>
          <w:color w:val="000000"/>
        </w:rPr>
        <w:t xml:space="preserve">u </w:t>
      </w:r>
      <w:r w:rsidRPr="00824D9F">
        <w:rPr>
          <w:rFonts w:ascii="Times New Roman" w:eastAsia="Calibri" w:hAnsi="Times New Roman" w:cs="Times New Roman"/>
          <w:color w:val="000000"/>
          <w:spacing w:val="-1"/>
        </w:rPr>
        <w:t>a</w:t>
      </w:r>
      <w:r w:rsidRPr="00824D9F">
        <w:rPr>
          <w:rFonts w:ascii="Times New Roman" w:eastAsia="Calibri" w:hAnsi="Times New Roman" w:cs="Times New Roman"/>
          <w:color w:val="000000"/>
        </w:rPr>
        <w:t>tvē</w:t>
      </w:r>
      <w:r w:rsidRPr="00824D9F">
        <w:rPr>
          <w:rFonts w:ascii="Times New Roman" w:eastAsia="Calibri" w:hAnsi="Times New Roman" w:cs="Times New Roman"/>
          <w:color w:val="000000"/>
          <w:spacing w:val="-1"/>
        </w:rPr>
        <w:t>r</w:t>
      </w:r>
      <w:r w:rsidRPr="00824D9F">
        <w:rPr>
          <w:rFonts w:ascii="Times New Roman" w:eastAsia="Calibri" w:hAnsi="Times New Roman" w:cs="Times New Roman"/>
          <w:color w:val="000000"/>
        </w:rPr>
        <w:t>š</w:t>
      </w:r>
      <w:r w:rsidRPr="00824D9F">
        <w:rPr>
          <w:rFonts w:ascii="Times New Roman" w:eastAsia="Calibri" w:hAnsi="Times New Roman" w:cs="Times New Roman"/>
          <w:color w:val="000000"/>
          <w:spacing w:val="-1"/>
        </w:rPr>
        <w:t>a</w:t>
      </w:r>
      <w:r w:rsidRPr="00824D9F">
        <w:rPr>
          <w:rFonts w:ascii="Times New Roman" w:eastAsia="Calibri" w:hAnsi="Times New Roman" w:cs="Times New Roman"/>
          <w:color w:val="000000"/>
          <w:spacing w:val="2"/>
        </w:rPr>
        <w:t>n</w:t>
      </w:r>
      <w:r w:rsidRPr="00824D9F">
        <w:rPr>
          <w:rFonts w:ascii="Times New Roman" w:eastAsia="Calibri" w:hAnsi="Times New Roman" w:cs="Times New Roman"/>
          <w:color w:val="000000"/>
          <w:spacing w:val="-1"/>
        </w:rPr>
        <w:t>a</w:t>
      </w:r>
      <w:r w:rsidRPr="00824D9F">
        <w:rPr>
          <w:rFonts w:ascii="Times New Roman" w:eastAsia="Calibri" w:hAnsi="Times New Roman" w:cs="Times New Roman"/>
          <w:color w:val="000000"/>
        </w:rPr>
        <w:t>s s</w:t>
      </w:r>
      <w:r w:rsidRPr="00824D9F">
        <w:rPr>
          <w:rFonts w:ascii="Times New Roman" w:eastAsia="Calibri" w:hAnsi="Times New Roman" w:cs="Times New Roman"/>
          <w:color w:val="000000"/>
          <w:spacing w:val="-1"/>
        </w:rPr>
        <w:t>a</w:t>
      </w:r>
      <w:r w:rsidRPr="00824D9F">
        <w:rPr>
          <w:rFonts w:ascii="Times New Roman" w:eastAsia="Calibri" w:hAnsi="Times New Roman" w:cs="Times New Roman"/>
          <w:color w:val="000000"/>
        </w:rPr>
        <w:t>n</w:t>
      </w:r>
      <w:r w:rsidRPr="00824D9F">
        <w:rPr>
          <w:rFonts w:ascii="Times New Roman" w:eastAsia="Calibri" w:hAnsi="Times New Roman" w:cs="Times New Roman"/>
          <w:color w:val="000000"/>
          <w:spacing w:val="-1"/>
        </w:rPr>
        <w:t>ā</w:t>
      </w:r>
      <w:r w:rsidRPr="00824D9F">
        <w:rPr>
          <w:rFonts w:ascii="Times New Roman" w:eastAsia="Calibri" w:hAnsi="Times New Roman" w:cs="Times New Roman"/>
          <w:color w:val="000000"/>
        </w:rPr>
        <w:t xml:space="preserve">ksme ir </w:t>
      </w:r>
      <w:r w:rsidRPr="00824D9F">
        <w:rPr>
          <w:rFonts w:ascii="Times New Roman" w:eastAsia="Calibri" w:hAnsi="Times New Roman" w:cs="Times New Roman"/>
          <w:color w:val="000000"/>
          <w:spacing w:val="-1"/>
        </w:rPr>
        <w:t>a</w:t>
      </w:r>
      <w:r w:rsidRPr="00824D9F">
        <w:rPr>
          <w:rFonts w:ascii="Times New Roman" w:eastAsia="Calibri" w:hAnsi="Times New Roman" w:cs="Times New Roman"/>
          <w:color w:val="000000"/>
        </w:rPr>
        <w:t>tk</w:t>
      </w:r>
      <w:r w:rsidRPr="00824D9F">
        <w:rPr>
          <w:rFonts w:ascii="Times New Roman" w:eastAsia="Calibri" w:hAnsi="Times New Roman" w:cs="Times New Roman"/>
          <w:color w:val="000000"/>
          <w:spacing w:val="1"/>
        </w:rPr>
        <w:t>l</w:t>
      </w:r>
      <w:r w:rsidRPr="00824D9F">
        <w:rPr>
          <w:rFonts w:ascii="Times New Roman" w:eastAsia="Calibri" w:hAnsi="Times New Roman" w:cs="Times New Roman"/>
          <w:color w:val="000000"/>
          <w:spacing w:val="-1"/>
        </w:rPr>
        <w:t>ā</w:t>
      </w:r>
      <w:r w:rsidRPr="00824D9F">
        <w:rPr>
          <w:rFonts w:ascii="Times New Roman" w:eastAsia="Calibri" w:hAnsi="Times New Roman" w:cs="Times New Roman"/>
          <w:color w:val="000000"/>
        </w:rPr>
        <w:t>t</w:t>
      </w:r>
      <w:r w:rsidRPr="00824D9F">
        <w:rPr>
          <w:rFonts w:ascii="Times New Roman" w:eastAsia="Calibri" w:hAnsi="Times New Roman" w:cs="Times New Roman"/>
          <w:color w:val="000000"/>
          <w:spacing w:val="3"/>
        </w:rPr>
        <w:t>a</w:t>
      </w:r>
      <w:r w:rsidRPr="00824D9F">
        <w:rPr>
          <w:rFonts w:ascii="Times New Roman" w:eastAsia="Calibri" w:hAnsi="Times New Roman" w:cs="Times New Roman"/>
          <w:color w:val="000000"/>
        </w:rPr>
        <w:t xml:space="preserve">, </w:t>
      </w:r>
      <w:r w:rsidRPr="00824D9F">
        <w:rPr>
          <w:rFonts w:ascii="Times New Roman" w:eastAsia="Calibri" w:hAnsi="Times New Roman" w:cs="Times New Roman"/>
          <w:color w:val="000000"/>
          <w:spacing w:val="3"/>
        </w:rPr>
        <w:t>t</w:t>
      </w:r>
      <w:r w:rsidRPr="00824D9F">
        <w:rPr>
          <w:rFonts w:ascii="Times New Roman" w:eastAsia="Calibri" w:hAnsi="Times New Roman" w:cs="Times New Roman"/>
          <w:color w:val="000000"/>
          <w:spacing w:val="-1"/>
        </w:rPr>
        <w:t>a</w:t>
      </w:r>
      <w:r w:rsidRPr="00824D9F">
        <w:rPr>
          <w:rFonts w:ascii="Times New Roman" w:eastAsia="Calibri" w:hAnsi="Times New Roman" w:cs="Times New Roman"/>
          <w:color w:val="000000"/>
        </w:rPr>
        <w:t>jā v</w:t>
      </w:r>
      <w:r w:rsidRPr="00824D9F">
        <w:rPr>
          <w:rFonts w:ascii="Times New Roman" w:eastAsia="Calibri" w:hAnsi="Times New Roman" w:cs="Times New Roman"/>
          <w:color w:val="000000"/>
          <w:spacing w:val="-1"/>
        </w:rPr>
        <w:t>a</w:t>
      </w:r>
      <w:r w:rsidRPr="00824D9F">
        <w:rPr>
          <w:rFonts w:ascii="Times New Roman" w:eastAsia="Calibri" w:hAnsi="Times New Roman" w:cs="Times New Roman"/>
          <w:color w:val="000000"/>
        </w:rPr>
        <w:t>r p</w:t>
      </w:r>
      <w:r w:rsidRPr="00824D9F">
        <w:rPr>
          <w:rFonts w:ascii="Times New Roman" w:eastAsia="Calibri" w:hAnsi="Times New Roman" w:cs="Times New Roman"/>
          <w:color w:val="000000"/>
          <w:spacing w:val="3"/>
        </w:rPr>
        <w:t>i</w:t>
      </w:r>
      <w:r w:rsidRPr="00824D9F">
        <w:rPr>
          <w:rFonts w:ascii="Times New Roman" w:eastAsia="Calibri" w:hAnsi="Times New Roman" w:cs="Times New Roman"/>
          <w:color w:val="000000"/>
          <w:spacing w:val="-1"/>
        </w:rPr>
        <w:t>e</w:t>
      </w:r>
      <w:r w:rsidRPr="00824D9F">
        <w:rPr>
          <w:rFonts w:ascii="Times New Roman" w:eastAsia="Calibri" w:hAnsi="Times New Roman" w:cs="Times New Roman"/>
          <w:color w:val="000000"/>
        </w:rPr>
        <w:t>d</w:t>
      </w:r>
      <w:r w:rsidRPr="00824D9F">
        <w:rPr>
          <w:rFonts w:ascii="Times New Roman" w:eastAsia="Calibri" w:hAnsi="Times New Roman" w:cs="Times New Roman"/>
          <w:color w:val="000000"/>
          <w:spacing w:val="-1"/>
        </w:rPr>
        <w:t>a</w:t>
      </w:r>
      <w:r w:rsidRPr="00824D9F">
        <w:rPr>
          <w:rFonts w:ascii="Times New Roman" w:eastAsia="Calibri" w:hAnsi="Times New Roman" w:cs="Times New Roman"/>
          <w:color w:val="000000"/>
        </w:rPr>
        <w:t>l</w:t>
      </w:r>
      <w:r w:rsidRPr="00824D9F">
        <w:rPr>
          <w:rFonts w:ascii="Times New Roman" w:eastAsia="Calibri" w:hAnsi="Times New Roman" w:cs="Times New Roman"/>
          <w:color w:val="000000"/>
          <w:spacing w:val="1"/>
        </w:rPr>
        <w:t>ī</w:t>
      </w:r>
      <w:r w:rsidRPr="00824D9F">
        <w:rPr>
          <w:rFonts w:ascii="Times New Roman" w:eastAsia="Calibri" w:hAnsi="Times New Roman" w:cs="Times New Roman"/>
          <w:color w:val="000000"/>
        </w:rPr>
        <w:t>t</w:t>
      </w:r>
      <w:r w:rsidRPr="00824D9F">
        <w:rPr>
          <w:rFonts w:ascii="Times New Roman" w:eastAsia="Calibri" w:hAnsi="Times New Roman" w:cs="Times New Roman"/>
          <w:color w:val="000000"/>
          <w:spacing w:val="1"/>
        </w:rPr>
        <w:t>i</w:t>
      </w:r>
      <w:r w:rsidRPr="00824D9F">
        <w:rPr>
          <w:rFonts w:ascii="Times New Roman" w:eastAsia="Calibri" w:hAnsi="Times New Roman" w:cs="Times New Roman"/>
          <w:color w:val="000000"/>
          <w:spacing w:val="-1"/>
        </w:rPr>
        <w:t>e</w:t>
      </w:r>
      <w:r w:rsidRPr="00824D9F">
        <w:rPr>
          <w:rFonts w:ascii="Times New Roman" w:eastAsia="Calibri" w:hAnsi="Times New Roman" w:cs="Times New Roman"/>
          <w:color w:val="000000"/>
        </w:rPr>
        <w:t>s jeb</w:t>
      </w:r>
      <w:r w:rsidRPr="00824D9F">
        <w:rPr>
          <w:rFonts w:ascii="Times New Roman" w:eastAsia="Calibri" w:hAnsi="Times New Roman" w:cs="Times New Roman"/>
          <w:color w:val="000000"/>
          <w:spacing w:val="2"/>
        </w:rPr>
        <w:t>k</w:t>
      </w:r>
      <w:r w:rsidRPr="00824D9F">
        <w:rPr>
          <w:rFonts w:ascii="Times New Roman" w:eastAsia="Calibri" w:hAnsi="Times New Roman" w:cs="Times New Roman"/>
          <w:color w:val="000000"/>
        </w:rPr>
        <w:t>u</w:t>
      </w:r>
      <w:r w:rsidRPr="00824D9F">
        <w:rPr>
          <w:rFonts w:ascii="Times New Roman" w:eastAsia="Calibri" w:hAnsi="Times New Roman" w:cs="Times New Roman"/>
          <w:color w:val="000000"/>
          <w:spacing w:val="-1"/>
        </w:rPr>
        <w:t>r</w:t>
      </w:r>
      <w:r w:rsidRPr="00824D9F">
        <w:rPr>
          <w:rFonts w:ascii="Times New Roman" w:eastAsia="Calibri" w:hAnsi="Times New Roman" w:cs="Times New Roman"/>
          <w:color w:val="000000"/>
        </w:rPr>
        <w:t>a ieinte</w:t>
      </w:r>
      <w:r w:rsidRPr="00824D9F">
        <w:rPr>
          <w:rFonts w:ascii="Times New Roman" w:eastAsia="Calibri" w:hAnsi="Times New Roman" w:cs="Times New Roman"/>
          <w:color w:val="000000"/>
          <w:spacing w:val="-1"/>
        </w:rPr>
        <w:t>re</w:t>
      </w:r>
      <w:r w:rsidRPr="00824D9F">
        <w:rPr>
          <w:rFonts w:ascii="Times New Roman" w:eastAsia="Calibri" w:hAnsi="Times New Roman" w:cs="Times New Roman"/>
          <w:color w:val="000000"/>
        </w:rPr>
        <w:t>s</w:t>
      </w:r>
      <w:r w:rsidRPr="00824D9F">
        <w:rPr>
          <w:rFonts w:ascii="Times New Roman" w:eastAsia="Calibri" w:hAnsi="Times New Roman" w:cs="Times New Roman"/>
          <w:color w:val="000000"/>
          <w:spacing w:val="-1"/>
        </w:rPr>
        <w:t>ē</w:t>
      </w:r>
      <w:r w:rsidRPr="00824D9F">
        <w:rPr>
          <w:rFonts w:ascii="Times New Roman" w:eastAsia="Calibri" w:hAnsi="Times New Roman" w:cs="Times New Roman"/>
          <w:color w:val="000000"/>
          <w:spacing w:val="3"/>
        </w:rPr>
        <w:t>tā</w:t>
      </w:r>
      <w:r w:rsidRPr="00824D9F">
        <w:rPr>
          <w:rFonts w:ascii="Times New Roman" w:eastAsia="Calibri" w:hAnsi="Times New Roman" w:cs="Times New Roman"/>
          <w:color w:val="000000"/>
        </w:rPr>
        <w:t xml:space="preserve"> persona, izmantojot EIS sistēmas e-konkursu apakšsistēmu.</w:t>
      </w:r>
    </w:p>
    <w:p w:rsidR="00DF2D14" w:rsidRPr="00824D9F" w:rsidRDefault="007976FE" w:rsidP="00DF2D14">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b/>
          <w:lang w:val="en-GB" w:eastAsia="lv-LV"/>
        </w:rPr>
      </w:pPr>
      <w:r>
        <w:rPr>
          <w:rFonts w:ascii="Times New Roman" w:eastAsia="Times New Roman" w:hAnsi="Times New Roman" w:cs="Times New Roman"/>
          <w:b/>
          <w:bCs/>
          <w:u w:color="000000"/>
          <w:bdr w:val="nil"/>
          <w:lang w:eastAsia="lv-LV"/>
        </w:rPr>
        <w:t>9</w:t>
      </w:r>
      <w:r w:rsidR="00DF2D14" w:rsidRPr="00824D9F">
        <w:rPr>
          <w:rFonts w:ascii="Times New Roman" w:eastAsia="Times New Roman" w:hAnsi="Times New Roman" w:cs="Times New Roman"/>
          <w:b/>
          <w:bCs/>
          <w:u w:color="000000"/>
          <w:bdr w:val="nil"/>
          <w:lang w:eastAsia="lv-LV"/>
        </w:rPr>
        <w:t xml:space="preserve">. </w:t>
      </w:r>
      <w:r w:rsidR="00DF2D14" w:rsidRPr="00824D9F">
        <w:rPr>
          <w:rFonts w:ascii="Times New Roman" w:eastAsia="Times New Roman" w:hAnsi="Times New Roman" w:cs="Times New Roman"/>
          <w:b/>
          <w:lang w:eastAsia="lv-LV"/>
        </w:rPr>
        <w:t>Iesniegtie</w:t>
      </w:r>
      <w:r w:rsidR="00DF2D14" w:rsidRPr="00824D9F">
        <w:rPr>
          <w:rFonts w:ascii="Times New Roman" w:eastAsia="Times New Roman" w:hAnsi="Times New Roman" w:cs="Times New Roman"/>
          <w:b/>
          <w:lang w:val="en-GB" w:eastAsia="lv-LV"/>
        </w:rPr>
        <w:t xml:space="preserve"> </w:t>
      </w:r>
      <w:r w:rsidR="00DF2D14" w:rsidRPr="00824D9F">
        <w:rPr>
          <w:rFonts w:ascii="Times New Roman" w:eastAsia="Times New Roman" w:hAnsi="Times New Roman" w:cs="Times New Roman"/>
          <w:b/>
          <w:lang w:eastAsia="lv-LV"/>
        </w:rPr>
        <w:t>pretendentu piedāvājumi, iesniegšanas datums, piedāvātā cena</w:t>
      </w:r>
      <w:r w:rsidR="00DF2D14" w:rsidRPr="00824D9F">
        <w:rPr>
          <w:rFonts w:ascii="Times New Roman" w:eastAsia="Times New Roman" w:hAnsi="Times New Roman" w:cs="Times New Roman"/>
          <w:b/>
          <w:lang w:val="en-GB" w:eastAsia="lv-LV"/>
        </w:rPr>
        <w:t>:</w:t>
      </w:r>
    </w:p>
    <w:tbl>
      <w:tblPr>
        <w:tblStyle w:val="TableGrid"/>
        <w:tblW w:w="5000" w:type="pct"/>
        <w:tblInd w:w="0" w:type="dxa"/>
        <w:tblLook w:val="04A0" w:firstRow="1" w:lastRow="0" w:firstColumn="1" w:lastColumn="0" w:noHBand="0" w:noVBand="1"/>
      </w:tblPr>
      <w:tblGrid>
        <w:gridCol w:w="381"/>
        <w:gridCol w:w="2165"/>
        <w:gridCol w:w="3261"/>
        <w:gridCol w:w="3255"/>
      </w:tblGrid>
      <w:tr w:rsidR="00DF2D14" w:rsidRPr="00824D9F" w:rsidTr="003B34E4">
        <w:tc>
          <w:tcPr>
            <w:tcW w:w="0" w:type="auto"/>
            <w:tcBorders>
              <w:top w:val="single" w:sz="4" w:space="0" w:color="auto"/>
              <w:left w:val="single" w:sz="4" w:space="0" w:color="auto"/>
              <w:bottom w:val="single" w:sz="4" w:space="0" w:color="auto"/>
              <w:right w:val="single" w:sz="4" w:space="0" w:color="auto"/>
            </w:tcBorders>
            <w:shd w:val="pct10" w:color="auto" w:fill="auto"/>
          </w:tcPr>
          <w:p w:rsidR="00DF2D14" w:rsidRPr="00824D9F" w:rsidRDefault="00DF2D14" w:rsidP="003B34E4">
            <w:pPr>
              <w:rPr>
                <w:b/>
                <w:bCs/>
                <w:sz w:val="22"/>
                <w:szCs w:val="22"/>
              </w:rPr>
            </w:pPr>
          </w:p>
        </w:tc>
        <w:tc>
          <w:tcPr>
            <w:tcW w:w="1195" w:type="pct"/>
            <w:tcBorders>
              <w:top w:val="single" w:sz="4" w:space="0" w:color="auto"/>
              <w:left w:val="single" w:sz="4" w:space="0" w:color="auto"/>
              <w:bottom w:val="single" w:sz="4" w:space="0" w:color="auto"/>
              <w:right w:val="single" w:sz="4" w:space="0" w:color="auto"/>
            </w:tcBorders>
            <w:shd w:val="pct10" w:color="auto" w:fill="auto"/>
            <w:hideMark/>
          </w:tcPr>
          <w:p w:rsidR="00DF2D14" w:rsidRPr="00824D9F" w:rsidRDefault="00DF2D14" w:rsidP="003B34E4">
            <w:pPr>
              <w:rPr>
                <w:b/>
                <w:bCs/>
                <w:sz w:val="22"/>
                <w:szCs w:val="22"/>
              </w:rPr>
            </w:pPr>
            <w:r w:rsidRPr="00824D9F">
              <w:rPr>
                <w:b/>
                <w:bCs/>
                <w:sz w:val="22"/>
                <w:szCs w:val="22"/>
              </w:rPr>
              <w:t>Pretendents</w:t>
            </w:r>
          </w:p>
        </w:tc>
        <w:tc>
          <w:tcPr>
            <w:tcW w:w="1799" w:type="pct"/>
            <w:tcBorders>
              <w:top w:val="single" w:sz="4" w:space="0" w:color="auto"/>
              <w:left w:val="single" w:sz="4" w:space="0" w:color="auto"/>
              <w:bottom w:val="single" w:sz="4" w:space="0" w:color="auto"/>
              <w:right w:val="single" w:sz="4" w:space="0" w:color="auto"/>
            </w:tcBorders>
            <w:shd w:val="pct10" w:color="auto" w:fill="auto"/>
            <w:hideMark/>
          </w:tcPr>
          <w:p w:rsidR="00DF2D14" w:rsidRPr="00824D9F" w:rsidRDefault="00DF2D14" w:rsidP="003B34E4">
            <w:pPr>
              <w:rPr>
                <w:b/>
                <w:bCs/>
                <w:sz w:val="22"/>
                <w:szCs w:val="22"/>
              </w:rPr>
            </w:pPr>
            <w:r w:rsidRPr="00824D9F">
              <w:rPr>
                <w:b/>
                <w:bCs/>
                <w:sz w:val="22"/>
                <w:szCs w:val="22"/>
              </w:rPr>
              <w:t>Iesniegšanas datums un laiks EIS</w:t>
            </w:r>
          </w:p>
        </w:tc>
        <w:tc>
          <w:tcPr>
            <w:tcW w:w="1796" w:type="pct"/>
            <w:tcBorders>
              <w:top w:val="single" w:sz="4" w:space="0" w:color="auto"/>
              <w:left w:val="single" w:sz="4" w:space="0" w:color="auto"/>
              <w:bottom w:val="single" w:sz="4" w:space="0" w:color="auto"/>
              <w:right w:val="single" w:sz="4" w:space="0" w:color="auto"/>
            </w:tcBorders>
            <w:shd w:val="pct10" w:color="auto" w:fill="auto"/>
            <w:hideMark/>
          </w:tcPr>
          <w:p w:rsidR="00DF2D14" w:rsidRPr="00824D9F" w:rsidRDefault="00DF2D14" w:rsidP="003B34E4">
            <w:pPr>
              <w:rPr>
                <w:b/>
                <w:bCs/>
                <w:sz w:val="22"/>
                <w:szCs w:val="22"/>
              </w:rPr>
            </w:pPr>
            <w:r w:rsidRPr="00824D9F">
              <w:rPr>
                <w:b/>
                <w:sz w:val="22"/>
                <w:szCs w:val="22"/>
              </w:rPr>
              <w:t>Finanšu piedāvājums Piedāvātā summa EUR bez PVN</w:t>
            </w:r>
          </w:p>
        </w:tc>
      </w:tr>
      <w:tr w:rsidR="00DF2D14" w:rsidRPr="00824D9F" w:rsidTr="003B34E4">
        <w:trPr>
          <w:cantSplit/>
          <w:trHeight w:val="267"/>
        </w:trPr>
        <w:tc>
          <w:tcPr>
            <w:tcW w:w="0" w:type="auto"/>
            <w:tcBorders>
              <w:top w:val="single" w:sz="4" w:space="0" w:color="auto"/>
              <w:left w:val="single" w:sz="4" w:space="0" w:color="auto"/>
              <w:bottom w:val="single" w:sz="4" w:space="0" w:color="auto"/>
              <w:right w:val="single" w:sz="4" w:space="0" w:color="auto"/>
            </w:tcBorders>
            <w:vAlign w:val="center"/>
          </w:tcPr>
          <w:p w:rsidR="00DF2D14" w:rsidRPr="00824D9F" w:rsidRDefault="00DF2D14" w:rsidP="003B34E4">
            <w:pPr>
              <w:rPr>
                <w:sz w:val="22"/>
                <w:szCs w:val="22"/>
              </w:rPr>
            </w:pPr>
            <w:r w:rsidRPr="00824D9F">
              <w:rPr>
                <w:sz w:val="22"/>
                <w:szCs w:val="22"/>
              </w:rPr>
              <w:t>1.</w:t>
            </w:r>
          </w:p>
        </w:tc>
        <w:tc>
          <w:tcPr>
            <w:tcW w:w="1195" w:type="pct"/>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rPr>
                <w:bCs/>
                <w:sz w:val="22"/>
                <w:szCs w:val="22"/>
              </w:rPr>
            </w:pPr>
            <w:r w:rsidRPr="00824D9F">
              <w:rPr>
                <w:sz w:val="22"/>
                <w:szCs w:val="22"/>
              </w:rPr>
              <w:t>"</w:t>
            </w:r>
            <w:proofErr w:type="spellStart"/>
            <w:r w:rsidRPr="00824D9F">
              <w:rPr>
                <w:sz w:val="22"/>
                <w:szCs w:val="22"/>
              </w:rPr>
              <w:t>Cander</w:t>
            </w:r>
            <w:proofErr w:type="spellEnd"/>
            <w:r w:rsidRPr="00824D9F">
              <w:rPr>
                <w:sz w:val="22"/>
                <w:szCs w:val="22"/>
              </w:rPr>
              <w:t xml:space="preserve"> Serviss" SIA</w:t>
            </w:r>
          </w:p>
        </w:tc>
        <w:tc>
          <w:tcPr>
            <w:tcW w:w="1799" w:type="pct"/>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rPr>
                <w:bCs/>
                <w:sz w:val="22"/>
                <w:szCs w:val="22"/>
              </w:rPr>
            </w:pPr>
            <w:r w:rsidRPr="00824D9F">
              <w:rPr>
                <w:sz w:val="22"/>
                <w:szCs w:val="22"/>
              </w:rPr>
              <w:t>13.05.2019 plkst. 10:30</w:t>
            </w:r>
          </w:p>
        </w:tc>
        <w:tc>
          <w:tcPr>
            <w:tcW w:w="1796" w:type="pct"/>
            <w:tcBorders>
              <w:top w:val="single" w:sz="4" w:space="0" w:color="auto"/>
              <w:left w:val="single" w:sz="4" w:space="0" w:color="auto"/>
              <w:bottom w:val="single" w:sz="4" w:space="0" w:color="auto"/>
              <w:right w:val="single" w:sz="4" w:space="0" w:color="auto"/>
            </w:tcBorders>
          </w:tcPr>
          <w:p w:rsidR="00DF2D14" w:rsidRPr="00824D9F" w:rsidRDefault="00DF2D14" w:rsidP="003B34E4">
            <w:pPr>
              <w:rPr>
                <w:bCs/>
                <w:sz w:val="22"/>
                <w:szCs w:val="22"/>
              </w:rPr>
            </w:pPr>
            <w:r w:rsidRPr="00824D9F">
              <w:rPr>
                <w:sz w:val="22"/>
                <w:szCs w:val="22"/>
              </w:rPr>
              <w:t>13.05.2019 plkst. 10:30</w:t>
            </w:r>
          </w:p>
        </w:tc>
      </w:tr>
      <w:tr w:rsidR="00DF2D14" w:rsidRPr="00824D9F" w:rsidTr="003B34E4">
        <w:trPr>
          <w:cantSplit/>
        </w:trPr>
        <w:tc>
          <w:tcPr>
            <w:tcW w:w="0" w:type="auto"/>
            <w:tcBorders>
              <w:top w:val="single" w:sz="4" w:space="0" w:color="auto"/>
              <w:left w:val="single" w:sz="4" w:space="0" w:color="auto"/>
              <w:bottom w:val="single" w:sz="4" w:space="0" w:color="auto"/>
              <w:right w:val="single" w:sz="4" w:space="0" w:color="auto"/>
            </w:tcBorders>
            <w:vAlign w:val="center"/>
          </w:tcPr>
          <w:p w:rsidR="00DF2D14" w:rsidRPr="00824D9F" w:rsidRDefault="00DF2D14" w:rsidP="003B34E4">
            <w:pPr>
              <w:rPr>
                <w:sz w:val="22"/>
                <w:szCs w:val="22"/>
              </w:rPr>
            </w:pPr>
            <w:r w:rsidRPr="00824D9F">
              <w:rPr>
                <w:sz w:val="22"/>
                <w:szCs w:val="22"/>
              </w:rPr>
              <w:t>2.</w:t>
            </w:r>
          </w:p>
        </w:tc>
        <w:tc>
          <w:tcPr>
            <w:tcW w:w="1195" w:type="pct"/>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rPr>
                <w:bCs/>
                <w:sz w:val="22"/>
                <w:szCs w:val="22"/>
              </w:rPr>
            </w:pPr>
            <w:r w:rsidRPr="00824D9F">
              <w:rPr>
                <w:sz w:val="22"/>
                <w:szCs w:val="22"/>
              </w:rPr>
              <w:t>"</w:t>
            </w:r>
            <w:proofErr w:type="spellStart"/>
            <w:r w:rsidRPr="00824D9F">
              <w:rPr>
                <w:sz w:val="22"/>
                <w:szCs w:val="22"/>
              </w:rPr>
              <w:t>Hagberg</w:t>
            </w:r>
            <w:proofErr w:type="spellEnd"/>
            <w:r w:rsidRPr="00824D9F">
              <w:rPr>
                <w:sz w:val="22"/>
                <w:szCs w:val="22"/>
              </w:rPr>
              <w:t>" SIA</w:t>
            </w:r>
          </w:p>
        </w:tc>
        <w:tc>
          <w:tcPr>
            <w:tcW w:w="1799" w:type="pct"/>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rPr>
                <w:bCs/>
                <w:sz w:val="22"/>
                <w:szCs w:val="22"/>
              </w:rPr>
            </w:pPr>
            <w:r w:rsidRPr="00824D9F">
              <w:rPr>
                <w:sz w:val="22"/>
                <w:szCs w:val="22"/>
              </w:rPr>
              <w:t>12.05.2019 plkst. 20:34</w:t>
            </w:r>
          </w:p>
        </w:tc>
        <w:tc>
          <w:tcPr>
            <w:tcW w:w="1796" w:type="pct"/>
            <w:tcBorders>
              <w:top w:val="single" w:sz="4" w:space="0" w:color="auto"/>
              <w:left w:val="single" w:sz="4" w:space="0" w:color="auto"/>
              <w:bottom w:val="single" w:sz="4" w:space="0" w:color="auto"/>
              <w:right w:val="single" w:sz="4" w:space="0" w:color="auto"/>
            </w:tcBorders>
          </w:tcPr>
          <w:p w:rsidR="00DF2D14" w:rsidRPr="00824D9F" w:rsidRDefault="00DF2D14" w:rsidP="003B34E4">
            <w:pPr>
              <w:rPr>
                <w:bCs/>
                <w:sz w:val="22"/>
                <w:szCs w:val="22"/>
              </w:rPr>
            </w:pPr>
            <w:r w:rsidRPr="00824D9F">
              <w:rPr>
                <w:sz w:val="22"/>
                <w:szCs w:val="22"/>
              </w:rPr>
              <w:t>12.05.2019 plkst. 20:34</w:t>
            </w:r>
          </w:p>
        </w:tc>
      </w:tr>
      <w:tr w:rsidR="00DF2D14" w:rsidRPr="00824D9F" w:rsidTr="003B34E4">
        <w:trPr>
          <w:cantSplit/>
        </w:trPr>
        <w:tc>
          <w:tcPr>
            <w:tcW w:w="0" w:type="auto"/>
            <w:tcBorders>
              <w:top w:val="single" w:sz="4" w:space="0" w:color="auto"/>
              <w:left w:val="single" w:sz="4" w:space="0" w:color="auto"/>
              <w:bottom w:val="single" w:sz="4" w:space="0" w:color="auto"/>
              <w:right w:val="single" w:sz="4" w:space="0" w:color="auto"/>
            </w:tcBorders>
            <w:vAlign w:val="center"/>
          </w:tcPr>
          <w:p w:rsidR="00DF2D14" w:rsidRPr="00824D9F" w:rsidRDefault="00DF2D14" w:rsidP="003B34E4">
            <w:r w:rsidRPr="00824D9F">
              <w:t xml:space="preserve">3. </w:t>
            </w:r>
          </w:p>
        </w:tc>
        <w:tc>
          <w:tcPr>
            <w:tcW w:w="1195" w:type="pct"/>
            <w:tcBorders>
              <w:top w:val="single" w:sz="4" w:space="0" w:color="auto"/>
              <w:left w:val="single" w:sz="4" w:space="0" w:color="auto"/>
              <w:bottom w:val="single" w:sz="4" w:space="0" w:color="auto"/>
              <w:right w:val="single" w:sz="4" w:space="0" w:color="auto"/>
            </w:tcBorders>
          </w:tcPr>
          <w:p w:rsidR="00DF2D14" w:rsidRPr="00824D9F" w:rsidRDefault="00DF2D14" w:rsidP="003B34E4">
            <w:pPr>
              <w:rPr>
                <w:bCs/>
                <w:sz w:val="22"/>
                <w:szCs w:val="22"/>
              </w:rPr>
            </w:pPr>
            <w:r w:rsidRPr="00824D9F">
              <w:rPr>
                <w:sz w:val="22"/>
                <w:szCs w:val="22"/>
              </w:rPr>
              <w:t>"</w:t>
            </w:r>
            <w:proofErr w:type="spellStart"/>
            <w:r w:rsidRPr="00824D9F">
              <w:rPr>
                <w:sz w:val="22"/>
                <w:szCs w:val="22"/>
              </w:rPr>
              <w:t>RavLat</w:t>
            </w:r>
            <w:proofErr w:type="spellEnd"/>
            <w:r w:rsidRPr="00824D9F">
              <w:rPr>
                <w:sz w:val="22"/>
                <w:szCs w:val="22"/>
              </w:rPr>
              <w:t>" SIA</w:t>
            </w:r>
          </w:p>
        </w:tc>
        <w:tc>
          <w:tcPr>
            <w:tcW w:w="1799" w:type="pct"/>
            <w:tcBorders>
              <w:top w:val="single" w:sz="4" w:space="0" w:color="auto"/>
              <w:left w:val="single" w:sz="4" w:space="0" w:color="auto"/>
              <w:bottom w:val="single" w:sz="4" w:space="0" w:color="auto"/>
              <w:right w:val="single" w:sz="4" w:space="0" w:color="auto"/>
            </w:tcBorders>
          </w:tcPr>
          <w:p w:rsidR="00DF2D14" w:rsidRPr="00824D9F" w:rsidRDefault="00DF2D14" w:rsidP="003B34E4">
            <w:pPr>
              <w:rPr>
                <w:bCs/>
                <w:sz w:val="22"/>
                <w:szCs w:val="22"/>
              </w:rPr>
            </w:pPr>
            <w:r w:rsidRPr="00824D9F">
              <w:rPr>
                <w:sz w:val="22"/>
                <w:szCs w:val="22"/>
              </w:rPr>
              <w:t>13.05.2019 plkst. 09:57</w:t>
            </w:r>
          </w:p>
        </w:tc>
        <w:tc>
          <w:tcPr>
            <w:tcW w:w="1796" w:type="pct"/>
            <w:tcBorders>
              <w:top w:val="single" w:sz="4" w:space="0" w:color="auto"/>
              <w:left w:val="single" w:sz="4" w:space="0" w:color="auto"/>
              <w:bottom w:val="single" w:sz="4" w:space="0" w:color="auto"/>
              <w:right w:val="single" w:sz="4" w:space="0" w:color="auto"/>
            </w:tcBorders>
          </w:tcPr>
          <w:p w:rsidR="00DF2D14" w:rsidRPr="007976FE" w:rsidRDefault="00DF2D14" w:rsidP="007976FE">
            <w:pPr>
              <w:pStyle w:val="ListParagraph"/>
              <w:numPr>
                <w:ilvl w:val="2"/>
                <w:numId w:val="4"/>
              </w:numPr>
              <w:rPr>
                <w:bCs/>
              </w:rPr>
            </w:pPr>
            <w:r w:rsidRPr="007976FE">
              <w:t>st. 09:57</w:t>
            </w:r>
          </w:p>
        </w:tc>
      </w:tr>
    </w:tbl>
    <w:p w:rsidR="00DF2D14" w:rsidRPr="00824D9F" w:rsidRDefault="007976FE" w:rsidP="007976FE">
      <w:pPr>
        <w:spacing w:after="0" w:line="240" w:lineRule="auto"/>
        <w:ind w:left="426"/>
        <w:contextualSpacing/>
        <w:jc w:val="both"/>
        <w:rPr>
          <w:rFonts w:ascii="Times New Roman" w:eastAsia="Times New Roman" w:hAnsi="Times New Roman" w:cs="Times New Roman"/>
          <w:b/>
          <w:lang w:eastAsia="lv-LV"/>
        </w:rPr>
      </w:pPr>
      <w:r>
        <w:rPr>
          <w:rFonts w:ascii="Times New Roman" w:eastAsia="Times New Roman" w:hAnsi="Times New Roman" w:cs="Times New Roman"/>
          <w:b/>
          <w:lang w:eastAsia="lv-LV"/>
        </w:rPr>
        <w:t>10.</w:t>
      </w:r>
      <w:r w:rsidR="00DF2D14" w:rsidRPr="00824D9F">
        <w:rPr>
          <w:rFonts w:ascii="Times New Roman" w:eastAsia="Times New Roman" w:hAnsi="Times New Roman" w:cs="Times New Roman"/>
          <w:b/>
          <w:lang w:eastAsia="lv-LV"/>
        </w:rPr>
        <w:t>Iepirkumu komisijas kopējais piedāvājumu salīdzināšanas un vērtēšanas pārskats.</w:t>
      </w:r>
    </w:p>
    <w:p w:rsidR="00DF2D14" w:rsidRPr="00824D9F" w:rsidRDefault="00DF2D14" w:rsidP="00BC0611">
      <w:pPr>
        <w:spacing w:after="0" w:line="240" w:lineRule="auto"/>
        <w:contextualSpacing/>
        <w:jc w:val="both"/>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Izskatot</w:t>
      </w:r>
      <w:bookmarkStart w:id="4" w:name="_Hlk3815716"/>
      <w:r w:rsidRPr="00824D9F">
        <w:rPr>
          <w:rFonts w:ascii="Times New Roman" w:eastAsia="Times New Roman" w:hAnsi="Times New Roman" w:cs="Times New Roman"/>
          <w:lang w:eastAsia="lv-LV"/>
        </w:rPr>
        <w:t xml:space="preserve"> SIA “</w:t>
      </w:r>
      <w:proofErr w:type="spellStart"/>
      <w:r w:rsidRPr="00824D9F">
        <w:rPr>
          <w:rFonts w:ascii="Times New Roman" w:eastAsia="Times New Roman" w:hAnsi="Times New Roman" w:cs="Times New Roman"/>
          <w:lang w:eastAsia="lv-LV"/>
        </w:rPr>
        <w:t>Cander</w:t>
      </w:r>
      <w:proofErr w:type="spellEnd"/>
      <w:r w:rsidRPr="00824D9F">
        <w:rPr>
          <w:rFonts w:ascii="Times New Roman" w:eastAsia="Times New Roman" w:hAnsi="Times New Roman" w:cs="Times New Roman"/>
          <w:lang w:eastAsia="lv-LV"/>
        </w:rPr>
        <w:t xml:space="preserve"> Serviss”, SIA “</w:t>
      </w:r>
      <w:proofErr w:type="spellStart"/>
      <w:r w:rsidRPr="00824D9F">
        <w:rPr>
          <w:rFonts w:ascii="Times New Roman" w:eastAsia="Times New Roman" w:hAnsi="Times New Roman" w:cs="Times New Roman"/>
          <w:lang w:eastAsia="lv-LV"/>
        </w:rPr>
        <w:t>RavLat</w:t>
      </w:r>
      <w:proofErr w:type="spellEnd"/>
      <w:r w:rsidRPr="00824D9F">
        <w:rPr>
          <w:rFonts w:ascii="Times New Roman" w:eastAsia="Times New Roman" w:hAnsi="Times New Roman" w:cs="Times New Roman"/>
          <w:lang w:eastAsia="lv-LV"/>
        </w:rPr>
        <w:t>” un SIA “</w:t>
      </w:r>
      <w:proofErr w:type="spellStart"/>
      <w:r w:rsidRPr="00824D9F">
        <w:rPr>
          <w:rFonts w:ascii="Times New Roman" w:eastAsia="Times New Roman" w:hAnsi="Times New Roman" w:cs="Times New Roman"/>
          <w:lang w:eastAsia="lv-LV"/>
        </w:rPr>
        <w:t>H</w:t>
      </w:r>
      <w:r w:rsidR="00BC0611">
        <w:rPr>
          <w:rFonts w:ascii="Times New Roman" w:eastAsia="Times New Roman" w:hAnsi="Times New Roman" w:cs="Times New Roman"/>
          <w:lang w:eastAsia="lv-LV"/>
        </w:rPr>
        <w:t>agberg</w:t>
      </w:r>
      <w:proofErr w:type="spellEnd"/>
      <w:r w:rsidRPr="00824D9F">
        <w:rPr>
          <w:rFonts w:ascii="Times New Roman" w:eastAsia="Times New Roman" w:hAnsi="Times New Roman" w:cs="Times New Roman"/>
          <w:lang w:eastAsia="lv-LV"/>
        </w:rPr>
        <w:t xml:space="preserve">” </w:t>
      </w:r>
      <w:bookmarkEnd w:id="4"/>
      <w:r w:rsidRPr="00824D9F">
        <w:rPr>
          <w:rFonts w:ascii="Times New Roman" w:eastAsia="Times New Roman" w:hAnsi="Times New Roman" w:cs="Times New Roman"/>
          <w:lang w:eastAsia="lv-LV"/>
        </w:rPr>
        <w:t>iesniegtos piedāvājumus, Iepirkuma komisija atzina, ka SIA “</w:t>
      </w:r>
      <w:proofErr w:type="spellStart"/>
      <w:r w:rsidRPr="00824D9F">
        <w:rPr>
          <w:rFonts w:ascii="Times New Roman" w:eastAsia="Times New Roman" w:hAnsi="Times New Roman" w:cs="Times New Roman"/>
          <w:lang w:eastAsia="lv-LV"/>
        </w:rPr>
        <w:t>Cander</w:t>
      </w:r>
      <w:proofErr w:type="spellEnd"/>
      <w:r w:rsidRPr="00824D9F">
        <w:rPr>
          <w:rFonts w:ascii="Times New Roman" w:eastAsia="Times New Roman" w:hAnsi="Times New Roman" w:cs="Times New Roman"/>
          <w:lang w:eastAsia="lv-LV"/>
        </w:rPr>
        <w:t xml:space="preserve"> Serviss”, SIA “</w:t>
      </w:r>
      <w:proofErr w:type="spellStart"/>
      <w:r w:rsidRPr="00824D9F">
        <w:rPr>
          <w:rFonts w:ascii="Times New Roman" w:eastAsia="Times New Roman" w:hAnsi="Times New Roman" w:cs="Times New Roman"/>
          <w:lang w:eastAsia="lv-LV"/>
        </w:rPr>
        <w:t>RavLat</w:t>
      </w:r>
      <w:proofErr w:type="spellEnd"/>
      <w:r w:rsidRPr="00824D9F">
        <w:rPr>
          <w:rFonts w:ascii="Times New Roman" w:eastAsia="Times New Roman" w:hAnsi="Times New Roman" w:cs="Times New Roman"/>
          <w:lang w:eastAsia="lv-LV"/>
        </w:rPr>
        <w:t>” un SIA “</w:t>
      </w:r>
      <w:proofErr w:type="spellStart"/>
      <w:r w:rsidR="00BC0611">
        <w:rPr>
          <w:rFonts w:ascii="Times New Roman" w:eastAsia="Times New Roman" w:hAnsi="Times New Roman" w:cs="Times New Roman"/>
          <w:lang w:eastAsia="lv-LV"/>
        </w:rPr>
        <w:t>Hagberg</w:t>
      </w:r>
      <w:proofErr w:type="spellEnd"/>
      <w:r w:rsidRPr="00824D9F">
        <w:rPr>
          <w:rFonts w:ascii="Times New Roman" w:eastAsia="Times New Roman" w:hAnsi="Times New Roman" w:cs="Times New Roman"/>
          <w:lang w:eastAsia="lv-LV"/>
        </w:rPr>
        <w:t>” piedāvājums noformēts atbilstoši iepirkuma nolikuma 1.8. punkta prasībām un piedalās tālākā vērtēšanā.</w:t>
      </w:r>
    </w:p>
    <w:p w:rsidR="00DF2D14" w:rsidRPr="00824D9F" w:rsidRDefault="00DF2D14" w:rsidP="00DF2D14">
      <w:pPr>
        <w:spacing w:after="0" w:line="240" w:lineRule="auto"/>
        <w:jc w:val="both"/>
        <w:rPr>
          <w:rFonts w:ascii="Times New Roman" w:eastAsia="Times New Roman" w:hAnsi="Times New Roman" w:cs="Times New Roman"/>
          <w:b/>
          <w:lang w:eastAsia="lv-LV"/>
        </w:rPr>
      </w:pPr>
      <w:r w:rsidRPr="00824D9F">
        <w:rPr>
          <w:rFonts w:ascii="Times New Roman" w:eastAsia="Times New Roman" w:hAnsi="Times New Roman" w:cs="Times New Roman"/>
          <w:b/>
          <w:lang w:eastAsia="lv-LV"/>
        </w:rPr>
        <w:t>Atlases dokumenti, tehniskais piedāvājums, finanšu piedāvājums:</w:t>
      </w:r>
    </w:p>
    <w:p w:rsidR="00DF2D14" w:rsidRPr="00824D9F" w:rsidRDefault="00DF2D14" w:rsidP="00BC0611">
      <w:pPr>
        <w:pStyle w:val="ListParagraph"/>
        <w:numPr>
          <w:ilvl w:val="1"/>
          <w:numId w:val="5"/>
        </w:numPr>
        <w:spacing w:after="0" w:line="240" w:lineRule="auto"/>
        <w:jc w:val="both"/>
        <w:rPr>
          <w:rFonts w:ascii="Times New Roman" w:hAnsi="Times New Roman" w:cs="Times New Roman"/>
          <w:b/>
        </w:rPr>
      </w:pPr>
      <w:r w:rsidRPr="00824D9F">
        <w:rPr>
          <w:rFonts w:ascii="Times New Roman" w:hAnsi="Times New Roman" w:cs="Times New Roman"/>
          <w:b/>
        </w:rPr>
        <w:t>Atlases dokumentu pārbaude:</w:t>
      </w:r>
    </w:p>
    <w:p w:rsidR="00DF2D14" w:rsidRPr="00824D9F" w:rsidRDefault="005F1FD3" w:rsidP="00DF2D14">
      <w:pPr>
        <w:spacing w:after="0" w:line="240" w:lineRule="auto"/>
        <w:ind w:firstLine="709"/>
        <w:jc w:val="both"/>
        <w:rPr>
          <w:rFonts w:ascii="Times New Roman" w:eastAsia="Times New Roman" w:hAnsi="Times New Roman" w:cs="Times New Roman"/>
          <w:lang w:eastAsia="lv-LV"/>
        </w:rPr>
      </w:pPr>
      <w:r>
        <w:rPr>
          <w:rFonts w:ascii="Times New Roman" w:eastAsia="Times New Roman" w:hAnsi="Times New Roman" w:cs="Times New Roman"/>
          <w:lang w:eastAsia="lv-LV"/>
        </w:rPr>
        <w:t>2019.gada 12.jūnijā i</w:t>
      </w:r>
      <w:r w:rsidR="00DF2D14" w:rsidRPr="00824D9F">
        <w:rPr>
          <w:rFonts w:ascii="Times New Roman" w:eastAsia="Times New Roman" w:hAnsi="Times New Roman" w:cs="Times New Roman"/>
          <w:lang w:eastAsia="lv-LV"/>
        </w:rPr>
        <w:t>zskatot SIA “</w:t>
      </w:r>
      <w:proofErr w:type="spellStart"/>
      <w:r w:rsidR="00DF2D14" w:rsidRPr="00824D9F">
        <w:rPr>
          <w:rFonts w:ascii="Times New Roman" w:eastAsia="Times New Roman" w:hAnsi="Times New Roman" w:cs="Times New Roman"/>
          <w:lang w:eastAsia="lv-LV"/>
        </w:rPr>
        <w:t>Cander</w:t>
      </w:r>
      <w:proofErr w:type="spellEnd"/>
      <w:r w:rsidR="00DF2D14" w:rsidRPr="00824D9F">
        <w:rPr>
          <w:rFonts w:ascii="Times New Roman" w:eastAsia="Times New Roman" w:hAnsi="Times New Roman" w:cs="Times New Roman"/>
          <w:lang w:eastAsia="lv-LV"/>
        </w:rPr>
        <w:t xml:space="preserve"> Serviss”, SIA “</w:t>
      </w:r>
      <w:proofErr w:type="spellStart"/>
      <w:r w:rsidR="00DF2D14" w:rsidRPr="00824D9F">
        <w:rPr>
          <w:rFonts w:ascii="Times New Roman" w:eastAsia="Times New Roman" w:hAnsi="Times New Roman" w:cs="Times New Roman"/>
          <w:lang w:eastAsia="lv-LV"/>
        </w:rPr>
        <w:t>H</w:t>
      </w:r>
      <w:r w:rsidR="00BC0611">
        <w:rPr>
          <w:rFonts w:ascii="Times New Roman" w:eastAsia="Times New Roman" w:hAnsi="Times New Roman" w:cs="Times New Roman"/>
          <w:lang w:eastAsia="lv-LV"/>
        </w:rPr>
        <w:t>agberg</w:t>
      </w:r>
      <w:proofErr w:type="spellEnd"/>
      <w:r w:rsidR="00DF2D14" w:rsidRPr="00824D9F">
        <w:rPr>
          <w:rFonts w:ascii="Times New Roman" w:eastAsia="Times New Roman" w:hAnsi="Times New Roman" w:cs="Times New Roman"/>
          <w:lang w:eastAsia="lv-LV"/>
        </w:rPr>
        <w:t>” iesniegto piedāvājumu, Iepirkuma komisija konstatēja, ka SIA “</w:t>
      </w:r>
      <w:proofErr w:type="spellStart"/>
      <w:r w:rsidR="00DF2D14" w:rsidRPr="00824D9F">
        <w:rPr>
          <w:rFonts w:ascii="Times New Roman" w:eastAsia="Times New Roman" w:hAnsi="Times New Roman" w:cs="Times New Roman"/>
          <w:lang w:eastAsia="lv-LV"/>
        </w:rPr>
        <w:t>Cander</w:t>
      </w:r>
      <w:proofErr w:type="spellEnd"/>
      <w:r w:rsidR="00DF2D14" w:rsidRPr="00824D9F">
        <w:rPr>
          <w:rFonts w:ascii="Times New Roman" w:eastAsia="Times New Roman" w:hAnsi="Times New Roman" w:cs="Times New Roman"/>
          <w:lang w:eastAsia="lv-LV"/>
        </w:rPr>
        <w:t xml:space="preserve"> Serviss” un SIA “</w:t>
      </w:r>
      <w:proofErr w:type="spellStart"/>
      <w:r w:rsidR="00DF2D14" w:rsidRPr="00824D9F">
        <w:rPr>
          <w:rFonts w:ascii="Times New Roman" w:eastAsia="Times New Roman" w:hAnsi="Times New Roman" w:cs="Times New Roman"/>
          <w:lang w:eastAsia="lv-LV"/>
        </w:rPr>
        <w:t>H</w:t>
      </w:r>
      <w:r w:rsidR="00BC0611">
        <w:rPr>
          <w:rFonts w:ascii="Times New Roman" w:eastAsia="Times New Roman" w:hAnsi="Times New Roman" w:cs="Times New Roman"/>
          <w:lang w:eastAsia="lv-LV"/>
        </w:rPr>
        <w:t>agberg</w:t>
      </w:r>
      <w:proofErr w:type="spellEnd"/>
      <w:r w:rsidR="00DF2D14" w:rsidRPr="00824D9F">
        <w:rPr>
          <w:rFonts w:ascii="Times New Roman" w:eastAsia="Times New Roman" w:hAnsi="Times New Roman" w:cs="Times New Roman"/>
          <w:lang w:eastAsia="lv-LV"/>
        </w:rPr>
        <w:t xml:space="preserve">” piedāvājuma dokumenti ir atbilstoši iepirkuma nolikuma </w:t>
      </w:r>
      <w:bookmarkStart w:id="5" w:name="_Hlk13037441"/>
      <w:r w:rsidR="00DF2D14" w:rsidRPr="00824D9F">
        <w:rPr>
          <w:rFonts w:ascii="Times New Roman" w:eastAsia="Times New Roman" w:hAnsi="Times New Roman" w:cs="Times New Roman"/>
          <w:lang w:eastAsia="lv-LV"/>
        </w:rPr>
        <w:t>4.1.-4.9. punktā noteiktajām prasībām.</w:t>
      </w:r>
      <w:bookmarkEnd w:id="5"/>
    </w:p>
    <w:p w:rsidR="00DF2D14" w:rsidRPr="00824D9F" w:rsidRDefault="005F1FD3" w:rsidP="005F1FD3">
      <w:pPr>
        <w:spacing w:after="0" w:line="240" w:lineRule="auto"/>
        <w:ind w:firstLine="709"/>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2019.gada 12.jūnijā </w:t>
      </w:r>
      <w:r w:rsidR="00DF2D14" w:rsidRPr="00824D9F">
        <w:rPr>
          <w:rFonts w:ascii="Times New Roman" w:eastAsia="Times New Roman" w:hAnsi="Times New Roman" w:cs="Times New Roman"/>
          <w:lang w:eastAsia="lv-LV"/>
        </w:rPr>
        <w:t xml:space="preserve">Iepirkuma komisija </w:t>
      </w:r>
      <w:r>
        <w:rPr>
          <w:rFonts w:ascii="Times New Roman" w:eastAsia="Times New Roman" w:hAnsi="Times New Roman" w:cs="Times New Roman"/>
          <w:lang w:eastAsia="lv-LV"/>
        </w:rPr>
        <w:t>izskatīja SIA “</w:t>
      </w:r>
      <w:proofErr w:type="spellStart"/>
      <w:r>
        <w:rPr>
          <w:rFonts w:ascii="Times New Roman" w:eastAsia="Times New Roman" w:hAnsi="Times New Roman" w:cs="Times New Roman"/>
          <w:lang w:eastAsia="lv-LV"/>
        </w:rPr>
        <w:t>RavLat</w:t>
      </w:r>
      <w:proofErr w:type="spellEnd"/>
      <w:r>
        <w:rPr>
          <w:rFonts w:ascii="Times New Roman" w:eastAsia="Times New Roman" w:hAnsi="Times New Roman" w:cs="Times New Roman"/>
          <w:lang w:eastAsia="lv-LV"/>
        </w:rPr>
        <w:t xml:space="preserve">” piedāvājumu, </w:t>
      </w:r>
      <w:r w:rsidR="00DF2D14" w:rsidRPr="00824D9F">
        <w:rPr>
          <w:rFonts w:ascii="Times New Roman" w:eastAsia="Times New Roman" w:hAnsi="Times New Roman" w:cs="Times New Roman"/>
          <w:lang w:eastAsia="lv-LV"/>
        </w:rPr>
        <w:t>saskaņā ar iepirkuma Nolikuma 8.1.3.punktu, lūdz</w:t>
      </w:r>
      <w:r w:rsidR="00BC0611">
        <w:rPr>
          <w:rFonts w:ascii="Times New Roman" w:eastAsia="Times New Roman" w:hAnsi="Times New Roman" w:cs="Times New Roman"/>
          <w:lang w:eastAsia="lv-LV"/>
        </w:rPr>
        <w:t>a</w:t>
      </w:r>
      <w:r w:rsidR="00DF2D14" w:rsidRPr="00824D9F">
        <w:rPr>
          <w:rFonts w:ascii="Times New Roman" w:eastAsia="Times New Roman" w:hAnsi="Times New Roman" w:cs="Times New Roman"/>
          <w:lang w:eastAsia="lv-LV"/>
        </w:rPr>
        <w:t xml:space="preserve"> r</w:t>
      </w:r>
      <w:proofErr w:type="spellStart"/>
      <w:r w:rsidR="00DF2D14" w:rsidRPr="00824D9F">
        <w:rPr>
          <w:rFonts w:ascii="Times New Roman" w:eastAsia="Times New Roman" w:hAnsi="Times New Roman" w:cs="Times New Roman"/>
          <w:lang w:eastAsia="lv-LV"/>
        </w:rPr>
        <w:t>akstveidā</w:t>
      </w:r>
      <w:proofErr w:type="spellEnd"/>
      <w:r w:rsidR="00DF2D14" w:rsidRPr="00824D9F">
        <w:rPr>
          <w:rFonts w:ascii="Times New Roman" w:eastAsia="Times New Roman" w:hAnsi="Times New Roman" w:cs="Times New Roman"/>
          <w:lang w:eastAsia="lv-LV"/>
        </w:rPr>
        <w:t xml:space="preserve"> sniegt skaidrojumu par SIA  “</w:t>
      </w:r>
      <w:proofErr w:type="spellStart"/>
      <w:r w:rsidR="00DF2D14" w:rsidRPr="00824D9F">
        <w:rPr>
          <w:rFonts w:ascii="Times New Roman" w:eastAsia="Calibri" w:hAnsi="Times New Roman" w:cs="Times New Roman"/>
        </w:rPr>
        <w:t>RavLat</w:t>
      </w:r>
      <w:proofErr w:type="spellEnd"/>
      <w:r w:rsidR="00DF2D14" w:rsidRPr="00824D9F">
        <w:rPr>
          <w:rFonts w:ascii="Times New Roman" w:eastAsia="Times New Roman" w:hAnsi="Times New Roman" w:cs="Times New Roman"/>
          <w:lang w:eastAsia="lv-LV"/>
        </w:rPr>
        <w:t xml:space="preserve">” </w:t>
      </w:r>
      <w:r>
        <w:rPr>
          <w:rFonts w:ascii="Times New Roman" w:eastAsia="Times New Roman" w:hAnsi="Times New Roman" w:cs="Times New Roman"/>
          <w:lang w:eastAsia="lv-LV"/>
        </w:rPr>
        <w:t xml:space="preserve">piedāvājumā norādīto </w:t>
      </w:r>
      <w:r w:rsidR="00DF2D14" w:rsidRPr="00824D9F">
        <w:rPr>
          <w:rFonts w:ascii="Times New Roman" w:eastAsia="Times New Roman" w:hAnsi="Times New Roman" w:cs="Times New Roman"/>
          <w:lang w:eastAsia="lv-LV"/>
        </w:rPr>
        <w:t>pieredzi.</w:t>
      </w:r>
      <w:r w:rsidR="00BC0611">
        <w:rPr>
          <w:rFonts w:ascii="Times New Roman" w:eastAsia="Times New Roman" w:hAnsi="Times New Roman" w:cs="Times New Roman"/>
          <w:lang w:eastAsia="lv-LV"/>
        </w:rPr>
        <w:t xml:space="preserve"> </w:t>
      </w:r>
      <w:r>
        <w:rPr>
          <w:rFonts w:ascii="Times New Roman" w:eastAsia="Times New Roman" w:hAnsi="Times New Roman" w:cs="Times New Roman"/>
          <w:lang w:eastAsia="lv-LV"/>
        </w:rPr>
        <w:t>2019.gada 28.jūnijā i</w:t>
      </w:r>
      <w:r w:rsidR="00DF2D14" w:rsidRPr="00824D9F">
        <w:rPr>
          <w:rFonts w:ascii="Times New Roman" w:eastAsia="Times New Roman" w:hAnsi="Times New Roman" w:cs="Times New Roman"/>
          <w:lang w:eastAsia="lv-LV"/>
        </w:rPr>
        <w:t>zskatot SIA “</w:t>
      </w:r>
      <w:proofErr w:type="spellStart"/>
      <w:r w:rsidR="00DF2D14" w:rsidRPr="00824D9F">
        <w:rPr>
          <w:rFonts w:ascii="Times New Roman" w:eastAsia="Times New Roman" w:hAnsi="Times New Roman" w:cs="Times New Roman"/>
          <w:lang w:eastAsia="lv-LV"/>
        </w:rPr>
        <w:t>RavLat</w:t>
      </w:r>
      <w:proofErr w:type="spellEnd"/>
      <w:r w:rsidR="00DF2D14" w:rsidRPr="00824D9F">
        <w:rPr>
          <w:rFonts w:ascii="Times New Roman" w:eastAsia="Times New Roman" w:hAnsi="Times New Roman" w:cs="Times New Roman"/>
          <w:lang w:eastAsia="lv-LV"/>
        </w:rPr>
        <w:t>” iesniegto precizējošo informāciju Iepirkuma komisija secināja, ka SIA “</w:t>
      </w:r>
      <w:proofErr w:type="spellStart"/>
      <w:r w:rsidR="00DF2D14" w:rsidRPr="00824D9F">
        <w:rPr>
          <w:rFonts w:ascii="Times New Roman" w:eastAsia="Times New Roman" w:hAnsi="Times New Roman" w:cs="Times New Roman"/>
          <w:lang w:eastAsia="lv-LV"/>
        </w:rPr>
        <w:t>RavLat</w:t>
      </w:r>
      <w:proofErr w:type="spellEnd"/>
      <w:r w:rsidR="00DF2D14" w:rsidRPr="00824D9F">
        <w:rPr>
          <w:rFonts w:ascii="Times New Roman" w:eastAsia="Times New Roman" w:hAnsi="Times New Roman" w:cs="Times New Roman"/>
          <w:lang w:eastAsia="lv-LV"/>
        </w:rPr>
        <w:t>” iesniegtais piedāvājums atbilst iepirkuma nolikuma</w:t>
      </w:r>
      <w:r w:rsidR="00BC0611">
        <w:rPr>
          <w:rFonts w:ascii="Times New Roman" w:eastAsia="Times New Roman" w:hAnsi="Times New Roman" w:cs="Times New Roman"/>
          <w:lang w:eastAsia="lv-LV"/>
        </w:rPr>
        <w:t xml:space="preserve"> </w:t>
      </w:r>
      <w:r w:rsidR="00BC0611" w:rsidRPr="00824D9F">
        <w:rPr>
          <w:rFonts w:ascii="Times New Roman" w:eastAsia="Times New Roman" w:hAnsi="Times New Roman" w:cs="Times New Roman"/>
          <w:lang w:eastAsia="lv-LV"/>
        </w:rPr>
        <w:t>4.1.-4.9. punktā noteiktajām prasībām</w:t>
      </w:r>
      <w:r w:rsidR="00DF2D14" w:rsidRPr="00824D9F">
        <w:rPr>
          <w:rFonts w:ascii="Times New Roman" w:eastAsia="Times New Roman" w:hAnsi="Times New Roman" w:cs="Times New Roman"/>
          <w:lang w:eastAsia="lv-LV"/>
        </w:rPr>
        <w:t>.</w:t>
      </w:r>
    </w:p>
    <w:p w:rsidR="00DF2D14" w:rsidRPr="00824D9F" w:rsidRDefault="005F1FD3" w:rsidP="005F1FD3">
      <w:pPr>
        <w:pStyle w:val="ListParagraph"/>
        <w:spacing w:after="0" w:line="240" w:lineRule="auto"/>
        <w:ind w:left="764"/>
        <w:jc w:val="both"/>
        <w:rPr>
          <w:rFonts w:ascii="Times New Roman" w:hAnsi="Times New Roman" w:cs="Times New Roman"/>
          <w:b/>
        </w:rPr>
      </w:pPr>
      <w:r>
        <w:rPr>
          <w:rFonts w:ascii="Times New Roman" w:hAnsi="Times New Roman" w:cs="Times New Roman"/>
          <w:b/>
        </w:rPr>
        <w:t>10.2.</w:t>
      </w:r>
      <w:r w:rsidR="00DF2D14" w:rsidRPr="00824D9F">
        <w:rPr>
          <w:rFonts w:ascii="Times New Roman" w:hAnsi="Times New Roman" w:cs="Times New Roman"/>
          <w:b/>
        </w:rPr>
        <w:t>Tehniskā piedāvājuma pārbaude:</w:t>
      </w:r>
    </w:p>
    <w:p w:rsidR="00DF2D14" w:rsidRDefault="005F1FD3" w:rsidP="00DF2D14">
      <w:pPr>
        <w:spacing w:after="0" w:line="240" w:lineRule="auto"/>
        <w:ind w:firstLine="567"/>
        <w:jc w:val="both"/>
        <w:rPr>
          <w:rFonts w:ascii="Times New Roman" w:eastAsia="Times New Roman" w:hAnsi="Times New Roman" w:cs="Times New Roman"/>
          <w:lang w:eastAsia="lv-LV"/>
        </w:rPr>
      </w:pPr>
      <w:bookmarkStart w:id="6" w:name="_Hlk10636809"/>
      <w:r>
        <w:rPr>
          <w:rFonts w:ascii="Times New Roman" w:eastAsia="Times New Roman" w:hAnsi="Times New Roman" w:cs="Times New Roman"/>
          <w:lang w:eastAsia="lv-LV"/>
        </w:rPr>
        <w:t>2019.gada 12.jūnijā i</w:t>
      </w:r>
      <w:r w:rsidR="00DF2D14" w:rsidRPr="00824D9F">
        <w:rPr>
          <w:rFonts w:ascii="Times New Roman" w:eastAsia="Times New Roman" w:hAnsi="Times New Roman" w:cs="Times New Roman"/>
          <w:lang w:eastAsia="lv-LV"/>
        </w:rPr>
        <w:t>zskatot SIA “</w:t>
      </w:r>
      <w:proofErr w:type="spellStart"/>
      <w:r w:rsidR="00DF2D14" w:rsidRPr="00824D9F">
        <w:rPr>
          <w:rFonts w:ascii="Times New Roman" w:eastAsia="Times New Roman" w:hAnsi="Times New Roman" w:cs="Times New Roman"/>
          <w:lang w:eastAsia="lv-LV"/>
        </w:rPr>
        <w:t>H</w:t>
      </w:r>
      <w:r w:rsidR="00BC0611">
        <w:rPr>
          <w:rFonts w:ascii="Times New Roman" w:eastAsia="Times New Roman" w:hAnsi="Times New Roman" w:cs="Times New Roman"/>
          <w:lang w:eastAsia="lv-LV"/>
        </w:rPr>
        <w:t>agberg</w:t>
      </w:r>
      <w:proofErr w:type="spellEnd"/>
      <w:r w:rsidR="00DF2D14" w:rsidRPr="00824D9F">
        <w:rPr>
          <w:rFonts w:ascii="Times New Roman" w:eastAsia="Times New Roman" w:hAnsi="Times New Roman" w:cs="Times New Roman"/>
          <w:lang w:eastAsia="lv-LV"/>
        </w:rPr>
        <w:t>” iesniegto piedāvājum</w:t>
      </w:r>
      <w:r>
        <w:rPr>
          <w:rFonts w:ascii="Times New Roman" w:eastAsia="Times New Roman" w:hAnsi="Times New Roman" w:cs="Times New Roman"/>
          <w:lang w:eastAsia="lv-LV"/>
        </w:rPr>
        <w:t>u,</w:t>
      </w:r>
      <w:r w:rsidR="00DF2D14" w:rsidRPr="00824D9F">
        <w:rPr>
          <w:rFonts w:ascii="Times New Roman" w:eastAsia="Times New Roman" w:hAnsi="Times New Roman" w:cs="Times New Roman"/>
          <w:lang w:eastAsia="lv-LV"/>
        </w:rPr>
        <w:t xml:space="preserve"> Iepirkuma komisija konstatēja, ka SIA “</w:t>
      </w:r>
      <w:proofErr w:type="spellStart"/>
      <w:r w:rsidR="00DF2D14" w:rsidRPr="00824D9F">
        <w:rPr>
          <w:rFonts w:ascii="Times New Roman" w:eastAsia="Times New Roman" w:hAnsi="Times New Roman" w:cs="Times New Roman"/>
          <w:lang w:eastAsia="lv-LV"/>
        </w:rPr>
        <w:t>H</w:t>
      </w:r>
      <w:r>
        <w:rPr>
          <w:rFonts w:ascii="Times New Roman" w:eastAsia="Times New Roman" w:hAnsi="Times New Roman" w:cs="Times New Roman"/>
          <w:lang w:eastAsia="lv-LV"/>
        </w:rPr>
        <w:t>agberg</w:t>
      </w:r>
      <w:proofErr w:type="spellEnd"/>
      <w:r w:rsidR="00DF2D14" w:rsidRPr="00824D9F">
        <w:rPr>
          <w:rFonts w:ascii="Times New Roman" w:eastAsia="Times New Roman" w:hAnsi="Times New Roman" w:cs="Times New Roman"/>
          <w:lang w:eastAsia="lv-LV"/>
        </w:rPr>
        <w:t>” piedāvājuma dokumenti ir atbilstoši iepirkuma nolikuma 4.10. punktā noteiktajām prasībām.</w:t>
      </w:r>
    </w:p>
    <w:p w:rsidR="00A250DC" w:rsidRDefault="005F1FD3" w:rsidP="005F1FD3">
      <w:pPr>
        <w:spacing w:after="0" w:line="240" w:lineRule="auto"/>
        <w:ind w:firstLine="567"/>
        <w:jc w:val="both"/>
        <w:rPr>
          <w:rFonts w:ascii="Times New Roman" w:eastAsia="Times New Roman" w:hAnsi="Times New Roman" w:cs="Times New Roman"/>
          <w:lang w:eastAsia="lv-LV"/>
        </w:rPr>
      </w:pPr>
      <w:r>
        <w:rPr>
          <w:rFonts w:ascii="Times New Roman" w:eastAsia="Times New Roman" w:hAnsi="Times New Roman" w:cs="Times New Roman"/>
          <w:lang w:eastAsia="lv-LV"/>
        </w:rPr>
        <w:t>2019.gada 12.jūnijā</w:t>
      </w:r>
      <w:r>
        <w:rPr>
          <w:rFonts w:ascii="Times New Roman" w:eastAsia="Times New Roman" w:hAnsi="Times New Roman" w:cs="Times New Roman"/>
          <w:lang w:eastAsia="lv-LV"/>
        </w:rPr>
        <w:t xml:space="preserve"> </w:t>
      </w:r>
      <w:r w:rsidRPr="007C0685">
        <w:rPr>
          <w:rFonts w:ascii="Times New Roman" w:eastAsia="Times New Roman" w:hAnsi="Times New Roman" w:cs="Times New Roman"/>
          <w:lang w:eastAsia="lv-LV"/>
        </w:rPr>
        <w:t xml:space="preserve">Siguldas novada pašvaldības Iepirkuma komisija saskaņā ar iepirkuma Nolikuma </w:t>
      </w:r>
      <w:r>
        <w:rPr>
          <w:rFonts w:ascii="Times New Roman" w:eastAsia="Times New Roman" w:hAnsi="Times New Roman" w:cs="Times New Roman"/>
          <w:lang w:eastAsia="lv-LV"/>
        </w:rPr>
        <w:t>8.1.3</w:t>
      </w:r>
      <w:r w:rsidRPr="007C0685">
        <w:rPr>
          <w:rFonts w:ascii="Times New Roman" w:eastAsia="Times New Roman" w:hAnsi="Times New Roman" w:cs="Times New Roman"/>
          <w:lang w:eastAsia="lv-LV"/>
        </w:rPr>
        <w:t xml:space="preserve">.punktu, lūdz </w:t>
      </w:r>
      <w:proofErr w:type="spellStart"/>
      <w:r w:rsidRPr="007C0685">
        <w:rPr>
          <w:rFonts w:ascii="Times New Roman" w:eastAsia="Times New Roman" w:hAnsi="Times New Roman" w:cs="Times New Roman"/>
          <w:lang w:eastAsia="lv-LV"/>
        </w:rPr>
        <w:t>rakstveidā</w:t>
      </w:r>
      <w:proofErr w:type="spellEnd"/>
      <w:r w:rsidRPr="007C0685">
        <w:rPr>
          <w:rFonts w:ascii="Times New Roman" w:eastAsia="Times New Roman" w:hAnsi="Times New Roman" w:cs="Times New Roman"/>
          <w:lang w:eastAsia="lv-LV"/>
        </w:rPr>
        <w:t xml:space="preserve"> sniegt </w:t>
      </w:r>
      <w:r w:rsidRPr="00F17FE0">
        <w:rPr>
          <w:rFonts w:ascii="Times New Roman" w:eastAsia="Times New Roman" w:hAnsi="Times New Roman" w:cs="Times New Roman"/>
          <w:lang w:eastAsia="lv-LV"/>
        </w:rPr>
        <w:t xml:space="preserve">skaidrojumu par </w:t>
      </w:r>
      <w:r>
        <w:rPr>
          <w:rFonts w:ascii="Times New Roman" w:eastAsia="Times New Roman" w:hAnsi="Times New Roman" w:cs="Times New Roman"/>
          <w:lang w:eastAsia="lv-LV"/>
        </w:rPr>
        <w:t>SIA “</w:t>
      </w:r>
      <w:proofErr w:type="spellStart"/>
      <w:r>
        <w:rPr>
          <w:rFonts w:ascii="Times New Roman" w:eastAsia="Times New Roman" w:hAnsi="Times New Roman" w:cs="Times New Roman"/>
          <w:lang w:eastAsia="lv-LV"/>
        </w:rPr>
        <w:t>Cander</w:t>
      </w:r>
      <w:proofErr w:type="spellEnd"/>
      <w:r>
        <w:rPr>
          <w:rFonts w:ascii="Times New Roman" w:eastAsia="Times New Roman" w:hAnsi="Times New Roman" w:cs="Times New Roman"/>
          <w:lang w:eastAsia="lv-LV"/>
        </w:rPr>
        <w:t xml:space="preserve"> Serviss” </w:t>
      </w:r>
      <w:r w:rsidRPr="00A250DC">
        <w:rPr>
          <w:rFonts w:ascii="Times New Roman" w:eastAsia="Times New Roman" w:hAnsi="Times New Roman" w:cs="Times New Roman"/>
          <w:lang w:eastAsia="lv-LV"/>
        </w:rPr>
        <w:t>un SIA “</w:t>
      </w:r>
      <w:proofErr w:type="spellStart"/>
      <w:r w:rsidRPr="00A250DC">
        <w:rPr>
          <w:rFonts w:ascii="Times New Roman" w:eastAsia="Times New Roman" w:hAnsi="Times New Roman" w:cs="Times New Roman"/>
          <w:lang w:eastAsia="lv-LV"/>
        </w:rPr>
        <w:t>RavLat</w:t>
      </w:r>
      <w:proofErr w:type="spellEnd"/>
      <w:r w:rsidRPr="00A250DC">
        <w:rPr>
          <w:rFonts w:ascii="Times New Roman" w:eastAsia="Times New Roman" w:hAnsi="Times New Roman" w:cs="Times New Roman"/>
          <w:lang w:eastAsia="lv-LV"/>
        </w:rPr>
        <w:t xml:space="preserve">” </w:t>
      </w:r>
      <w:r>
        <w:rPr>
          <w:rFonts w:ascii="Times New Roman" w:eastAsia="Times New Roman" w:hAnsi="Times New Roman" w:cs="Times New Roman"/>
          <w:lang w:eastAsia="lv-LV"/>
        </w:rPr>
        <w:t>tehnisko piedāvājumu.</w:t>
      </w:r>
      <w:r w:rsidR="00A250DC">
        <w:rPr>
          <w:rFonts w:ascii="Times New Roman" w:eastAsia="Times New Roman" w:hAnsi="Times New Roman" w:cs="Times New Roman"/>
          <w:lang w:eastAsia="lv-LV"/>
        </w:rPr>
        <w:t xml:space="preserve"> </w:t>
      </w:r>
    </w:p>
    <w:p w:rsidR="00A250DC" w:rsidRDefault="00A250DC" w:rsidP="00A250DC">
      <w:pPr>
        <w:spacing w:after="0" w:line="240" w:lineRule="auto"/>
        <w:ind w:firstLine="567"/>
        <w:jc w:val="both"/>
        <w:rPr>
          <w:rFonts w:ascii="Times New Roman" w:eastAsia="Times New Roman" w:hAnsi="Times New Roman" w:cs="Times New Roman"/>
          <w:lang w:eastAsia="lv-LV"/>
        </w:rPr>
      </w:pPr>
      <w:r>
        <w:rPr>
          <w:rFonts w:ascii="Times New Roman" w:eastAsia="Times New Roman" w:hAnsi="Times New Roman" w:cs="Times New Roman"/>
          <w:lang w:eastAsia="lv-LV"/>
        </w:rPr>
        <w:t>2019.gada 28.jūnijā</w:t>
      </w:r>
      <w:r>
        <w:rPr>
          <w:rFonts w:ascii="Times New Roman" w:eastAsia="Times New Roman" w:hAnsi="Times New Roman" w:cs="Times New Roman"/>
          <w:lang w:eastAsia="lv-LV"/>
        </w:rPr>
        <w:t xml:space="preserve"> i</w:t>
      </w:r>
      <w:r w:rsidR="00DF2D14" w:rsidRPr="00824D9F">
        <w:rPr>
          <w:rFonts w:ascii="Times New Roman" w:eastAsia="Times New Roman" w:hAnsi="Times New Roman" w:cs="Times New Roman"/>
          <w:lang w:eastAsia="lv-LV"/>
        </w:rPr>
        <w:t>zskatot</w:t>
      </w:r>
      <w:r>
        <w:rPr>
          <w:rFonts w:ascii="Times New Roman" w:eastAsia="Times New Roman" w:hAnsi="Times New Roman" w:cs="Times New Roman"/>
          <w:lang w:eastAsia="lv-LV"/>
        </w:rPr>
        <w:t>:</w:t>
      </w:r>
    </w:p>
    <w:p w:rsidR="00A250DC" w:rsidRDefault="00A250DC" w:rsidP="00A250DC">
      <w:pPr>
        <w:spacing w:after="0" w:line="240" w:lineRule="auto"/>
        <w:ind w:firstLine="567"/>
        <w:jc w:val="both"/>
        <w:rPr>
          <w:rFonts w:ascii="Times New Roman" w:eastAsia="Times New Roman" w:hAnsi="Times New Roman" w:cs="Times New Roman"/>
          <w:lang w:eastAsia="lv-LV"/>
        </w:rPr>
      </w:pPr>
      <w:r>
        <w:rPr>
          <w:rFonts w:ascii="Times New Roman" w:eastAsia="Times New Roman" w:hAnsi="Times New Roman" w:cs="Times New Roman"/>
          <w:lang w:eastAsia="lv-LV"/>
        </w:rPr>
        <w:t>10.2.1.</w:t>
      </w:r>
      <w:r w:rsidR="00DF2D14" w:rsidRPr="00824D9F">
        <w:rPr>
          <w:rFonts w:ascii="Times New Roman" w:eastAsia="Times New Roman" w:hAnsi="Times New Roman" w:cs="Times New Roman"/>
          <w:lang w:eastAsia="lv-LV"/>
        </w:rPr>
        <w:t xml:space="preserve"> SIA “</w:t>
      </w:r>
      <w:proofErr w:type="spellStart"/>
      <w:r w:rsidR="00DF2D14" w:rsidRPr="00824D9F">
        <w:rPr>
          <w:rFonts w:ascii="Times New Roman" w:eastAsia="Times New Roman" w:hAnsi="Times New Roman" w:cs="Times New Roman"/>
          <w:lang w:eastAsia="lv-LV"/>
        </w:rPr>
        <w:t>RavLat</w:t>
      </w:r>
      <w:proofErr w:type="spellEnd"/>
      <w:r w:rsidR="00DF2D14" w:rsidRPr="00824D9F">
        <w:rPr>
          <w:rFonts w:ascii="Times New Roman" w:eastAsia="Times New Roman" w:hAnsi="Times New Roman" w:cs="Times New Roman"/>
          <w:lang w:eastAsia="lv-LV"/>
        </w:rPr>
        <w:t>” iesniegto precizējošo informāciju Iepirkuma komisija secināja, ka SIA “</w:t>
      </w:r>
      <w:proofErr w:type="spellStart"/>
      <w:r w:rsidR="00DF2D14" w:rsidRPr="00824D9F">
        <w:rPr>
          <w:rFonts w:ascii="Times New Roman" w:eastAsia="Times New Roman" w:hAnsi="Times New Roman" w:cs="Times New Roman"/>
          <w:lang w:eastAsia="lv-LV"/>
        </w:rPr>
        <w:t>RavLat</w:t>
      </w:r>
      <w:proofErr w:type="spellEnd"/>
      <w:r w:rsidR="00DF2D14" w:rsidRPr="00824D9F">
        <w:rPr>
          <w:rFonts w:ascii="Times New Roman" w:eastAsia="Times New Roman" w:hAnsi="Times New Roman" w:cs="Times New Roman"/>
          <w:lang w:eastAsia="lv-LV"/>
        </w:rPr>
        <w:t>” iesniegtais tehniskais piedāvājums atbilst</w:t>
      </w:r>
      <w:r w:rsidR="005F1FD3">
        <w:rPr>
          <w:rFonts w:ascii="Times New Roman" w:eastAsia="Times New Roman" w:hAnsi="Times New Roman" w:cs="Times New Roman"/>
          <w:lang w:eastAsia="lv-LV"/>
        </w:rPr>
        <w:t xml:space="preserve"> iepirkuma nolikuma</w:t>
      </w:r>
      <w:r w:rsidR="00DF2D14" w:rsidRPr="00824D9F">
        <w:rPr>
          <w:rFonts w:ascii="Times New Roman" w:eastAsia="Times New Roman" w:hAnsi="Times New Roman" w:cs="Times New Roman"/>
          <w:lang w:eastAsia="lv-LV"/>
        </w:rPr>
        <w:t xml:space="preserve"> 4.10. punktā noteiktajām prasībām</w:t>
      </w:r>
      <w:bookmarkEnd w:id="6"/>
      <w:r>
        <w:rPr>
          <w:rFonts w:ascii="Times New Roman" w:eastAsia="Times New Roman" w:hAnsi="Times New Roman" w:cs="Times New Roman"/>
          <w:lang w:eastAsia="lv-LV"/>
        </w:rPr>
        <w:t>;</w:t>
      </w:r>
    </w:p>
    <w:p w:rsidR="00DF2D14" w:rsidRPr="00824D9F" w:rsidRDefault="00A250DC" w:rsidP="00A250DC">
      <w:pPr>
        <w:spacing w:after="0" w:line="240" w:lineRule="auto"/>
        <w:ind w:firstLine="567"/>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10.2.2. </w:t>
      </w:r>
      <w:r w:rsidR="00DF2D14" w:rsidRPr="00824D9F">
        <w:rPr>
          <w:rFonts w:ascii="Times New Roman" w:eastAsia="Times New Roman" w:hAnsi="Times New Roman" w:cs="Times New Roman"/>
          <w:lang w:eastAsia="lv-LV"/>
        </w:rPr>
        <w:t>SIA “</w:t>
      </w:r>
      <w:proofErr w:type="spellStart"/>
      <w:r w:rsidR="00DF2D14" w:rsidRPr="00824D9F">
        <w:rPr>
          <w:rFonts w:ascii="Times New Roman" w:eastAsia="Times New Roman" w:hAnsi="Times New Roman" w:cs="Times New Roman"/>
          <w:lang w:eastAsia="lv-LV"/>
        </w:rPr>
        <w:t>Cander</w:t>
      </w:r>
      <w:proofErr w:type="spellEnd"/>
      <w:r w:rsidR="00DF2D14" w:rsidRPr="00824D9F">
        <w:rPr>
          <w:rFonts w:ascii="Times New Roman" w:eastAsia="Times New Roman" w:hAnsi="Times New Roman" w:cs="Times New Roman"/>
          <w:lang w:eastAsia="lv-LV"/>
        </w:rPr>
        <w:t xml:space="preserve"> Serviss” iesniegto precizējošo informāciju Iepirkuma komisija secināja, ka tehniskais piedāvājums atbilst iepirkuma nolikuma 4.10.punktā noteiktajām prasībām. </w:t>
      </w:r>
    </w:p>
    <w:p w:rsidR="00DF2D14" w:rsidRPr="00DE2FD2" w:rsidRDefault="00DF2D14" w:rsidP="00DE2FD2">
      <w:pPr>
        <w:pStyle w:val="ListParagraph"/>
        <w:numPr>
          <w:ilvl w:val="1"/>
          <w:numId w:val="6"/>
        </w:numPr>
        <w:spacing w:after="0" w:line="240" w:lineRule="auto"/>
        <w:ind w:left="1134" w:hanging="425"/>
        <w:jc w:val="both"/>
        <w:rPr>
          <w:rFonts w:ascii="Times New Roman" w:hAnsi="Times New Roman" w:cs="Times New Roman"/>
          <w:b/>
        </w:rPr>
      </w:pPr>
      <w:r w:rsidRPr="00DE2FD2">
        <w:rPr>
          <w:rFonts w:ascii="Times New Roman" w:hAnsi="Times New Roman" w:cs="Times New Roman"/>
          <w:b/>
        </w:rPr>
        <w:t>Finanšu piedāvājuma pārbaude:</w:t>
      </w:r>
    </w:p>
    <w:p w:rsidR="00DF2D14" w:rsidRPr="00824D9F" w:rsidRDefault="0004107B" w:rsidP="0004107B">
      <w:pPr>
        <w:spacing w:after="0" w:line="240" w:lineRule="auto"/>
        <w:ind w:firstLine="709"/>
        <w:jc w:val="both"/>
        <w:rPr>
          <w:rFonts w:ascii="Times New Roman" w:eastAsia="Times New Roman" w:hAnsi="Times New Roman" w:cs="Times New Roman"/>
          <w:lang w:eastAsia="lv-LV"/>
        </w:rPr>
      </w:pPr>
      <w:bookmarkStart w:id="7" w:name="_Hlk2604458"/>
      <w:bookmarkStart w:id="8" w:name="_Hlk492280119"/>
      <w:r>
        <w:rPr>
          <w:rFonts w:ascii="Times New Roman" w:eastAsia="Times New Roman" w:hAnsi="Times New Roman" w:cs="Times New Roman"/>
          <w:lang w:eastAsia="lv-LV"/>
        </w:rPr>
        <w:t>2019.gada 12.jūnijā i</w:t>
      </w:r>
      <w:r w:rsidRPr="00824D9F">
        <w:rPr>
          <w:rFonts w:ascii="Times New Roman" w:eastAsia="Times New Roman" w:hAnsi="Times New Roman" w:cs="Times New Roman"/>
          <w:lang w:eastAsia="lv-LV"/>
        </w:rPr>
        <w:t>zskatot SIA “</w:t>
      </w:r>
      <w:proofErr w:type="spellStart"/>
      <w:r w:rsidRPr="00824D9F">
        <w:rPr>
          <w:rFonts w:ascii="Times New Roman" w:eastAsia="Times New Roman" w:hAnsi="Times New Roman" w:cs="Times New Roman"/>
          <w:lang w:eastAsia="lv-LV"/>
        </w:rPr>
        <w:t>Cander</w:t>
      </w:r>
      <w:proofErr w:type="spellEnd"/>
      <w:r w:rsidRPr="00824D9F">
        <w:rPr>
          <w:rFonts w:ascii="Times New Roman" w:eastAsia="Times New Roman" w:hAnsi="Times New Roman" w:cs="Times New Roman"/>
          <w:lang w:eastAsia="lv-LV"/>
        </w:rPr>
        <w:t xml:space="preserve"> Serviss”, SIA “</w:t>
      </w:r>
      <w:proofErr w:type="spellStart"/>
      <w:r w:rsidRPr="00824D9F">
        <w:rPr>
          <w:rFonts w:ascii="Times New Roman" w:eastAsia="Times New Roman" w:hAnsi="Times New Roman" w:cs="Times New Roman"/>
          <w:lang w:eastAsia="lv-LV"/>
        </w:rPr>
        <w:t>H</w:t>
      </w:r>
      <w:r>
        <w:rPr>
          <w:rFonts w:ascii="Times New Roman" w:eastAsia="Times New Roman" w:hAnsi="Times New Roman" w:cs="Times New Roman"/>
          <w:lang w:eastAsia="lv-LV"/>
        </w:rPr>
        <w:t>agberg</w:t>
      </w:r>
      <w:proofErr w:type="spellEnd"/>
      <w:r w:rsidRPr="00824D9F">
        <w:rPr>
          <w:rFonts w:ascii="Times New Roman" w:eastAsia="Times New Roman" w:hAnsi="Times New Roman" w:cs="Times New Roman"/>
          <w:lang w:eastAsia="lv-LV"/>
        </w:rPr>
        <w:t>”</w:t>
      </w:r>
      <w:r>
        <w:rPr>
          <w:rFonts w:ascii="Times New Roman" w:eastAsia="Times New Roman" w:hAnsi="Times New Roman" w:cs="Times New Roman"/>
          <w:lang w:eastAsia="lv-LV"/>
        </w:rPr>
        <w:t xml:space="preserve"> un SIA “</w:t>
      </w:r>
      <w:proofErr w:type="spellStart"/>
      <w:r>
        <w:rPr>
          <w:rFonts w:ascii="Times New Roman" w:eastAsia="Times New Roman" w:hAnsi="Times New Roman" w:cs="Times New Roman"/>
          <w:lang w:eastAsia="lv-LV"/>
        </w:rPr>
        <w:t>RavLat</w:t>
      </w:r>
      <w:proofErr w:type="spellEnd"/>
      <w:r>
        <w:rPr>
          <w:rFonts w:ascii="Times New Roman" w:eastAsia="Times New Roman" w:hAnsi="Times New Roman" w:cs="Times New Roman"/>
          <w:lang w:eastAsia="lv-LV"/>
        </w:rPr>
        <w:t>”</w:t>
      </w:r>
      <w:r w:rsidRPr="00824D9F">
        <w:rPr>
          <w:rFonts w:ascii="Times New Roman" w:eastAsia="Times New Roman" w:hAnsi="Times New Roman" w:cs="Times New Roman"/>
          <w:lang w:eastAsia="lv-LV"/>
        </w:rPr>
        <w:t xml:space="preserve"> iesniegto</w:t>
      </w:r>
      <w:r>
        <w:rPr>
          <w:rFonts w:ascii="Times New Roman" w:eastAsia="Times New Roman" w:hAnsi="Times New Roman" w:cs="Times New Roman"/>
          <w:lang w:eastAsia="lv-LV"/>
        </w:rPr>
        <w:t>s finanšu</w:t>
      </w:r>
      <w:r w:rsidRPr="00824D9F">
        <w:rPr>
          <w:rFonts w:ascii="Times New Roman" w:eastAsia="Times New Roman" w:hAnsi="Times New Roman" w:cs="Times New Roman"/>
          <w:lang w:eastAsia="lv-LV"/>
        </w:rPr>
        <w:t xml:space="preserve"> piedāvājumu</w:t>
      </w:r>
      <w:r>
        <w:rPr>
          <w:rFonts w:ascii="Times New Roman" w:eastAsia="Times New Roman" w:hAnsi="Times New Roman" w:cs="Times New Roman"/>
          <w:lang w:eastAsia="lv-LV"/>
        </w:rPr>
        <w:t>s</w:t>
      </w:r>
      <w:r w:rsidRPr="00824D9F">
        <w:rPr>
          <w:rFonts w:ascii="Times New Roman" w:eastAsia="Times New Roman" w:hAnsi="Times New Roman" w:cs="Times New Roman"/>
          <w:lang w:eastAsia="lv-LV"/>
        </w:rPr>
        <w:t>, Iepirkuma komisija</w:t>
      </w:r>
      <w:r>
        <w:rPr>
          <w:rFonts w:ascii="Times New Roman" w:eastAsia="Times New Roman" w:hAnsi="Times New Roman" w:cs="Times New Roman"/>
          <w:lang w:eastAsia="lv-LV"/>
        </w:rPr>
        <w:t xml:space="preserve"> </w:t>
      </w:r>
      <w:r w:rsidR="00DF2D14" w:rsidRPr="00824D9F">
        <w:rPr>
          <w:rFonts w:ascii="Times New Roman" w:eastAsia="Times New Roman" w:hAnsi="Times New Roman" w:cs="Times New Roman"/>
          <w:lang w:eastAsia="lv-LV"/>
        </w:rPr>
        <w:t xml:space="preserve">saskaņā ar iepirkuma Nolikuma 8.1.3.punktu  lūdza </w:t>
      </w:r>
      <w:proofErr w:type="spellStart"/>
      <w:r w:rsidR="00DF2D14" w:rsidRPr="00824D9F">
        <w:rPr>
          <w:rFonts w:ascii="Times New Roman" w:eastAsia="Times New Roman" w:hAnsi="Times New Roman" w:cs="Times New Roman"/>
          <w:lang w:eastAsia="lv-LV"/>
        </w:rPr>
        <w:t>rakstveidā</w:t>
      </w:r>
      <w:proofErr w:type="spellEnd"/>
      <w:r w:rsidR="00DF2D14" w:rsidRPr="00824D9F">
        <w:rPr>
          <w:rFonts w:ascii="Times New Roman" w:eastAsia="Times New Roman" w:hAnsi="Times New Roman" w:cs="Times New Roman"/>
          <w:lang w:eastAsia="lv-LV"/>
        </w:rPr>
        <w:t xml:space="preserve"> sniegt </w:t>
      </w:r>
      <w:r>
        <w:rPr>
          <w:rFonts w:ascii="Times New Roman" w:eastAsia="Times New Roman" w:hAnsi="Times New Roman" w:cs="Times New Roman"/>
          <w:lang w:eastAsia="lv-LV"/>
        </w:rPr>
        <w:t xml:space="preserve">par tiem </w:t>
      </w:r>
      <w:r w:rsidR="00DF2D14" w:rsidRPr="00824D9F">
        <w:rPr>
          <w:rFonts w:ascii="Times New Roman" w:eastAsia="Times New Roman" w:hAnsi="Times New Roman" w:cs="Times New Roman"/>
          <w:lang w:eastAsia="lv-LV"/>
        </w:rPr>
        <w:t>skaidrojumu SIA “</w:t>
      </w:r>
      <w:proofErr w:type="spellStart"/>
      <w:r w:rsidR="00DF2D14" w:rsidRPr="00824D9F">
        <w:rPr>
          <w:rFonts w:ascii="Times New Roman" w:eastAsia="Times New Roman" w:hAnsi="Times New Roman" w:cs="Times New Roman"/>
          <w:lang w:eastAsia="lv-LV"/>
        </w:rPr>
        <w:t>H</w:t>
      </w:r>
      <w:r>
        <w:rPr>
          <w:rFonts w:ascii="Times New Roman" w:eastAsia="Times New Roman" w:hAnsi="Times New Roman" w:cs="Times New Roman"/>
          <w:lang w:eastAsia="lv-LV"/>
        </w:rPr>
        <w:t>agberg</w:t>
      </w:r>
      <w:proofErr w:type="spellEnd"/>
      <w:r w:rsidR="00DF2D14" w:rsidRPr="00824D9F">
        <w:rPr>
          <w:rFonts w:ascii="Times New Roman" w:eastAsia="Times New Roman" w:hAnsi="Times New Roman" w:cs="Times New Roman"/>
          <w:lang w:eastAsia="lv-LV"/>
        </w:rPr>
        <w:t>”, SIA “</w:t>
      </w:r>
      <w:proofErr w:type="spellStart"/>
      <w:r w:rsidR="00DF2D14" w:rsidRPr="00824D9F">
        <w:rPr>
          <w:rFonts w:ascii="Times New Roman" w:eastAsia="Times New Roman" w:hAnsi="Times New Roman" w:cs="Times New Roman"/>
          <w:lang w:eastAsia="lv-LV"/>
        </w:rPr>
        <w:t>RavLat</w:t>
      </w:r>
      <w:proofErr w:type="spellEnd"/>
      <w:r w:rsidR="00DF2D14" w:rsidRPr="00824D9F">
        <w:rPr>
          <w:rFonts w:ascii="Times New Roman" w:eastAsia="Times New Roman" w:hAnsi="Times New Roman" w:cs="Times New Roman"/>
          <w:lang w:eastAsia="lv-LV"/>
        </w:rPr>
        <w:t>”, SIA “</w:t>
      </w:r>
      <w:proofErr w:type="spellStart"/>
      <w:r w:rsidR="00DF2D14" w:rsidRPr="00824D9F">
        <w:rPr>
          <w:rFonts w:ascii="Times New Roman" w:eastAsia="Times New Roman" w:hAnsi="Times New Roman" w:cs="Times New Roman"/>
          <w:lang w:eastAsia="lv-LV"/>
        </w:rPr>
        <w:t>Cander</w:t>
      </w:r>
      <w:proofErr w:type="spellEnd"/>
      <w:r w:rsidR="00DF2D14" w:rsidRPr="00824D9F">
        <w:rPr>
          <w:rFonts w:ascii="Times New Roman" w:eastAsia="Times New Roman" w:hAnsi="Times New Roman" w:cs="Times New Roman"/>
          <w:lang w:eastAsia="lv-LV"/>
        </w:rPr>
        <w:t xml:space="preserve"> Serviss”</w:t>
      </w:r>
      <w:r>
        <w:rPr>
          <w:rFonts w:ascii="Times New Roman" w:eastAsia="Times New Roman" w:hAnsi="Times New Roman" w:cs="Times New Roman"/>
          <w:lang w:eastAsia="lv-LV"/>
        </w:rPr>
        <w:t>.</w:t>
      </w:r>
    </w:p>
    <w:p w:rsidR="0004107B" w:rsidRDefault="0004107B" w:rsidP="0004107B">
      <w:pPr>
        <w:spacing w:after="0" w:line="240" w:lineRule="auto"/>
        <w:ind w:firstLine="709"/>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2019.gada 28.jūnijā Iepirkuma komisija izskatīja iesniegtos skaidrojumus un secināja, ka: </w:t>
      </w:r>
    </w:p>
    <w:p w:rsidR="00DF2D14" w:rsidRPr="00824D9F" w:rsidRDefault="0004107B" w:rsidP="0004107B">
      <w:pPr>
        <w:spacing w:after="0" w:line="240" w:lineRule="auto"/>
        <w:ind w:firstLine="709"/>
        <w:jc w:val="both"/>
        <w:rPr>
          <w:rFonts w:ascii="Times New Roman" w:eastAsia="Times New Roman" w:hAnsi="Times New Roman" w:cs="Times New Roman"/>
          <w:lang w:eastAsia="lv-LV"/>
        </w:rPr>
      </w:pPr>
      <w:r>
        <w:rPr>
          <w:rFonts w:ascii="Times New Roman" w:eastAsia="Times New Roman" w:hAnsi="Times New Roman" w:cs="Times New Roman"/>
          <w:lang w:eastAsia="lv-LV"/>
        </w:rPr>
        <w:t>10.3.1.</w:t>
      </w:r>
      <w:r w:rsidR="00DF2D14" w:rsidRPr="00824D9F">
        <w:rPr>
          <w:rFonts w:ascii="Times New Roman" w:eastAsia="Times New Roman" w:hAnsi="Times New Roman" w:cs="Times New Roman"/>
          <w:lang w:eastAsia="lv-LV"/>
        </w:rPr>
        <w:t xml:space="preserve"> SIA “</w:t>
      </w:r>
      <w:proofErr w:type="spellStart"/>
      <w:r w:rsidR="00DF2D14" w:rsidRPr="00824D9F">
        <w:rPr>
          <w:rFonts w:ascii="Times New Roman" w:eastAsia="Times New Roman" w:hAnsi="Times New Roman" w:cs="Times New Roman"/>
          <w:lang w:eastAsia="lv-LV"/>
        </w:rPr>
        <w:t>Hagberg</w:t>
      </w:r>
      <w:proofErr w:type="spellEnd"/>
      <w:r w:rsidR="00DF2D14" w:rsidRPr="00824D9F">
        <w:rPr>
          <w:rFonts w:ascii="Times New Roman" w:eastAsia="Times New Roman" w:hAnsi="Times New Roman" w:cs="Times New Roman"/>
          <w:lang w:eastAsia="lv-LV"/>
        </w:rPr>
        <w:t xml:space="preserve">”  piedāvā pakalpojumiem atšķirīgas izmaksas par vienu vienību viena gada periodā un trīs gadu periodā. </w:t>
      </w:r>
      <w:r>
        <w:rPr>
          <w:rFonts w:ascii="Times New Roman" w:eastAsia="Times New Roman" w:hAnsi="Times New Roman" w:cs="Times New Roman"/>
          <w:lang w:eastAsia="lv-LV"/>
        </w:rPr>
        <w:t>Izskatot SIA “</w:t>
      </w:r>
      <w:proofErr w:type="spellStart"/>
      <w:r>
        <w:rPr>
          <w:rFonts w:ascii="Times New Roman" w:eastAsia="Times New Roman" w:hAnsi="Times New Roman" w:cs="Times New Roman"/>
          <w:lang w:eastAsia="lv-LV"/>
        </w:rPr>
        <w:t>Hagberg</w:t>
      </w:r>
      <w:proofErr w:type="spellEnd"/>
      <w:r>
        <w:rPr>
          <w:rFonts w:ascii="Times New Roman" w:eastAsia="Times New Roman" w:hAnsi="Times New Roman" w:cs="Times New Roman"/>
          <w:lang w:eastAsia="lv-LV"/>
        </w:rPr>
        <w:t>” iesniegto piedāvājumu</w:t>
      </w:r>
      <w:r w:rsidR="00612252">
        <w:rPr>
          <w:rFonts w:ascii="Times New Roman" w:eastAsia="Times New Roman" w:hAnsi="Times New Roman" w:cs="Times New Roman"/>
          <w:lang w:eastAsia="lv-LV"/>
        </w:rPr>
        <w:t xml:space="preserve"> </w:t>
      </w:r>
      <w:r w:rsidR="00DF2D14" w:rsidRPr="00824D9F">
        <w:rPr>
          <w:rFonts w:ascii="Times New Roman" w:eastAsia="Times New Roman" w:hAnsi="Times New Roman" w:cs="Times New Roman"/>
          <w:lang w:eastAsia="lv-LV"/>
        </w:rPr>
        <w:t>Iepirkuma komisija konstatēja:</w:t>
      </w:r>
    </w:p>
    <w:p w:rsidR="00DF2D14" w:rsidRPr="00824D9F" w:rsidRDefault="00612252" w:rsidP="00DF2D14">
      <w:pPr>
        <w:spacing w:after="0" w:line="240" w:lineRule="auto"/>
        <w:ind w:firstLine="709"/>
        <w:jc w:val="both"/>
        <w:rPr>
          <w:rFonts w:ascii="Times New Roman" w:eastAsia="Times New Roman" w:hAnsi="Times New Roman" w:cs="Times New Roman"/>
          <w:lang w:eastAsia="lv-LV"/>
        </w:rPr>
      </w:pPr>
      <w:r>
        <w:rPr>
          <w:rFonts w:ascii="Times New Roman" w:eastAsia="Times New Roman" w:hAnsi="Times New Roman" w:cs="Times New Roman"/>
          <w:lang w:eastAsia="lv-LV"/>
        </w:rPr>
        <w:t>1)</w:t>
      </w:r>
      <w:r w:rsidR="00DF2D14" w:rsidRPr="00824D9F">
        <w:rPr>
          <w:rFonts w:ascii="Times New Roman" w:eastAsia="Times New Roman" w:hAnsi="Times New Roman" w:cs="Times New Roman"/>
          <w:lang w:eastAsia="lv-LV"/>
        </w:rPr>
        <w:t xml:space="preserve"> ka no SIA “</w:t>
      </w:r>
      <w:proofErr w:type="spellStart"/>
      <w:r w:rsidR="00DF2D14" w:rsidRPr="00824D9F">
        <w:rPr>
          <w:rFonts w:ascii="Times New Roman" w:eastAsia="Times New Roman" w:hAnsi="Times New Roman" w:cs="Times New Roman"/>
          <w:lang w:eastAsia="lv-LV"/>
        </w:rPr>
        <w:t>Hagberg</w:t>
      </w:r>
      <w:proofErr w:type="spellEnd"/>
      <w:r w:rsidR="00DF2D14" w:rsidRPr="00824D9F">
        <w:rPr>
          <w:rFonts w:ascii="Times New Roman" w:eastAsia="Times New Roman" w:hAnsi="Times New Roman" w:cs="Times New Roman"/>
          <w:lang w:eastAsia="lv-LV"/>
        </w:rPr>
        <w:t>” iesniegtajiem finanšu piedāvājuma detalizētajiem izklāstiem un sniegtajiem skaidrojumiem nav iespējams secināt kuras vienu vienību izmaksas  (tās kas norādītas viena vai trīs gadu periodā) tiktu piemērotas konkrētam pakalpojumu veidam, gadījumā ja pretendentam tiktu piešķirtas līguma slēgšanas tiesības;</w:t>
      </w:r>
    </w:p>
    <w:p w:rsidR="00DF2D14" w:rsidRPr="00824D9F" w:rsidRDefault="00DF2D14" w:rsidP="00DF2D14">
      <w:pPr>
        <w:spacing w:after="0" w:line="240" w:lineRule="auto"/>
        <w:ind w:firstLine="709"/>
        <w:jc w:val="both"/>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2)</w:t>
      </w:r>
      <w:r w:rsidR="00612252">
        <w:rPr>
          <w:rFonts w:ascii="Times New Roman" w:eastAsia="Times New Roman" w:hAnsi="Times New Roman" w:cs="Times New Roman"/>
          <w:lang w:eastAsia="lv-LV"/>
        </w:rPr>
        <w:t xml:space="preserve"> </w:t>
      </w:r>
      <w:r w:rsidRPr="00824D9F">
        <w:rPr>
          <w:rFonts w:ascii="Times New Roman" w:eastAsia="Times New Roman" w:hAnsi="Times New Roman" w:cs="Times New Roman"/>
          <w:lang w:eastAsia="lv-LV"/>
        </w:rPr>
        <w:t>tā kā nav iespējams nepārprotami secināt vienas vienību izmaksas par pakalpojumu veidiem, SIA “</w:t>
      </w:r>
      <w:proofErr w:type="spellStart"/>
      <w:r w:rsidRPr="00824D9F">
        <w:rPr>
          <w:rFonts w:ascii="Times New Roman" w:eastAsia="Times New Roman" w:hAnsi="Times New Roman" w:cs="Times New Roman"/>
          <w:lang w:eastAsia="lv-LV"/>
        </w:rPr>
        <w:t>Hagberg</w:t>
      </w:r>
      <w:proofErr w:type="spellEnd"/>
      <w:r w:rsidRPr="00824D9F">
        <w:rPr>
          <w:rFonts w:ascii="Times New Roman" w:eastAsia="Times New Roman" w:hAnsi="Times New Roman" w:cs="Times New Roman"/>
          <w:lang w:eastAsia="lv-LV"/>
        </w:rPr>
        <w:t xml:space="preserve">” iesniegtais finanšu piedāvājums nav salīdzināms ar piedāvājumiem, kas sagatavoti atbilstoši iepirkuma nolikuma 8.pielikumā </w:t>
      </w:r>
      <w:proofErr w:type="spellStart"/>
      <w:r w:rsidRPr="00824D9F">
        <w:rPr>
          <w:rFonts w:ascii="Times New Roman" w:eastAsia="Times New Roman" w:hAnsi="Times New Roman" w:cs="Times New Roman"/>
          <w:lang w:eastAsia="lv-LV"/>
        </w:rPr>
        <w:t>excel</w:t>
      </w:r>
      <w:proofErr w:type="spellEnd"/>
      <w:r w:rsidRPr="00824D9F">
        <w:rPr>
          <w:rFonts w:ascii="Times New Roman" w:eastAsia="Times New Roman" w:hAnsi="Times New Roman" w:cs="Times New Roman"/>
          <w:lang w:eastAsia="lv-LV"/>
        </w:rPr>
        <w:t xml:space="preserve"> tabulā ievietotajām formulām.</w:t>
      </w:r>
    </w:p>
    <w:p w:rsidR="00DF2D14" w:rsidRPr="00824D9F" w:rsidRDefault="00DF2D14" w:rsidP="00DF2D14">
      <w:pPr>
        <w:spacing w:after="0" w:line="240" w:lineRule="auto"/>
        <w:ind w:firstLine="709"/>
        <w:jc w:val="both"/>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Ņemot vērā iepriekš minēto un saskaņā ar iepirkuma nolikuma 6.5.2.apakšpuntu un 8.1.4.punktu, Siguldas novada pašvaldības Iepirkuma komisija atklāti balsojot, ar 6 balsīm „par” (</w:t>
      </w:r>
      <w:proofErr w:type="spellStart"/>
      <w:r w:rsidRPr="00824D9F">
        <w:rPr>
          <w:rFonts w:ascii="Times New Roman" w:eastAsia="Times New Roman" w:hAnsi="Times New Roman" w:cs="Times New Roman"/>
          <w:lang w:eastAsia="lv-LV"/>
        </w:rPr>
        <w:t>I.Zālīte</w:t>
      </w:r>
      <w:proofErr w:type="spellEnd"/>
      <w:r w:rsidRPr="00824D9F">
        <w:rPr>
          <w:rFonts w:ascii="Times New Roman" w:eastAsia="Times New Roman" w:hAnsi="Times New Roman" w:cs="Times New Roman"/>
          <w:lang w:eastAsia="lv-LV"/>
        </w:rPr>
        <w:t xml:space="preserve">, </w:t>
      </w:r>
      <w:proofErr w:type="spellStart"/>
      <w:r w:rsidRPr="00824D9F">
        <w:rPr>
          <w:rFonts w:ascii="Times New Roman" w:eastAsia="Times New Roman" w:hAnsi="Times New Roman" w:cs="Times New Roman"/>
          <w:lang w:eastAsia="lv-LV"/>
        </w:rPr>
        <w:t>R.Bete</w:t>
      </w:r>
      <w:proofErr w:type="spellEnd"/>
      <w:r w:rsidRPr="00824D9F">
        <w:rPr>
          <w:rFonts w:ascii="Times New Roman" w:eastAsia="Times New Roman" w:hAnsi="Times New Roman" w:cs="Times New Roman"/>
          <w:lang w:eastAsia="lv-LV"/>
        </w:rPr>
        <w:t xml:space="preserve">, </w:t>
      </w:r>
      <w:proofErr w:type="spellStart"/>
      <w:r w:rsidRPr="00824D9F">
        <w:rPr>
          <w:rFonts w:ascii="Times New Roman" w:eastAsia="Times New Roman" w:hAnsi="Times New Roman" w:cs="Times New Roman"/>
          <w:lang w:eastAsia="lv-LV"/>
        </w:rPr>
        <w:t>A.Ozoliņš</w:t>
      </w:r>
      <w:proofErr w:type="spellEnd"/>
      <w:r w:rsidRPr="00824D9F">
        <w:rPr>
          <w:rFonts w:ascii="Times New Roman" w:eastAsia="Times New Roman" w:hAnsi="Times New Roman" w:cs="Times New Roman"/>
          <w:lang w:eastAsia="lv-LV"/>
        </w:rPr>
        <w:t xml:space="preserve">, </w:t>
      </w:r>
      <w:proofErr w:type="spellStart"/>
      <w:r w:rsidRPr="00824D9F">
        <w:rPr>
          <w:rFonts w:ascii="Times New Roman" w:eastAsia="Times New Roman" w:hAnsi="Times New Roman" w:cs="Times New Roman"/>
          <w:lang w:eastAsia="lv-LV"/>
        </w:rPr>
        <w:t>S.Pavasare</w:t>
      </w:r>
      <w:proofErr w:type="spellEnd"/>
      <w:r w:rsidRPr="00824D9F">
        <w:rPr>
          <w:rFonts w:ascii="Times New Roman" w:eastAsia="Times New Roman" w:hAnsi="Times New Roman" w:cs="Times New Roman"/>
          <w:lang w:eastAsia="lv-LV"/>
        </w:rPr>
        <w:t xml:space="preserve">, </w:t>
      </w:r>
      <w:proofErr w:type="spellStart"/>
      <w:r w:rsidRPr="00824D9F">
        <w:rPr>
          <w:rFonts w:ascii="Times New Roman" w:eastAsia="Times New Roman" w:hAnsi="Times New Roman" w:cs="Times New Roman"/>
          <w:lang w:eastAsia="lv-LV"/>
        </w:rPr>
        <w:t>L.Landsberga</w:t>
      </w:r>
      <w:proofErr w:type="spellEnd"/>
      <w:r w:rsidRPr="00824D9F">
        <w:rPr>
          <w:rFonts w:ascii="Times New Roman" w:eastAsia="Times New Roman" w:hAnsi="Times New Roman" w:cs="Times New Roman"/>
          <w:lang w:eastAsia="lv-LV"/>
        </w:rPr>
        <w:t xml:space="preserve">, </w:t>
      </w:r>
      <w:proofErr w:type="spellStart"/>
      <w:r w:rsidRPr="00824D9F">
        <w:rPr>
          <w:rFonts w:ascii="Times New Roman" w:eastAsia="Times New Roman" w:hAnsi="Times New Roman" w:cs="Times New Roman"/>
          <w:lang w:eastAsia="lv-LV"/>
        </w:rPr>
        <w:t>A.Starutmane</w:t>
      </w:r>
      <w:proofErr w:type="spellEnd"/>
      <w:r w:rsidRPr="00824D9F">
        <w:rPr>
          <w:rFonts w:ascii="Times New Roman" w:eastAsia="Times New Roman" w:hAnsi="Times New Roman" w:cs="Times New Roman"/>
          <w:lang w:eastAsia="lv-LV"/>
        </w:rPr>
        <w:t>), „pret” – nav, „atturas” – nolemj, ka SIA “</w:t>
      </w:r>
      <w:proofErr w:type="spellStart"/>
      <w:r w:rsidRPr="00824D9F">
        <w:rPr>
          <w:rFonts w:ascii="Times New Roman" w:eastAsia="Times New Roman" w:hAnsi="Times New Roman" w:cs="Times New Roman"/>
          <w:lang w:eastAsia="lv-LV"/>
        </w:rPr>
        <w:t>Hagberg</w:t>
      </w:r>
      <w:proofErr w:type="spellEnd"/>
      <w:r w:rsidRPr="00824D9F">
        <w:rPr>
          <w:rFonts w:ascii="Times New Roman" w:eastAsia="Times New Roman" w:hAnsi="Times New Roman" w:cs="Times New Roman"/>
          <w:lang w:eastAsia="lv-LV"/>
        </w:rPr>
        <w:t>” piedāvājums tālāk netiks izskatīts un vērtēts.</w:t>
      </w:r>
    </w:p>
    <w:p w:rsidR="00DF2D14" w:rsidRDefault="00386920" w:rsidP="00DF2D14">
      <w:pPr>
        <w:spacing w:after="0" w:line="240" w:lineRule="auto"/>
        <w:ind w:firstLine="709"/>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10.3.2. </w:t>
      </w:r>
      <w:r w:rsidR="00DF2D14" w:rsidRPr="00824D9F">
        <w:rPr>
          <w:rFonts w:ascii="Times New Roman" w:eastAsia="Times New Roman" w:hAnsi="Times New Roman" w:cs="Times New Roman"/>
          <w:lang w:eastAsia="lv-LV"/>
        </w:rPr>
        <w:t>SIA “</w:t>
      </w:r>
      <w:proofErr w:type="spellStart"/>
      <w:r w:rsidR="00DF2D14" w:rsidRPr="00824D9F">
        <w:rPr>
          <w:rFonts w:ascii="Times New Roman" w:eastAsia="Times New Roman" w:hAnsi="Times New Roman" w:cs="Times New Roman"/>
          <w:lang w:eastAsia="lv-LV"/>
        </w:rPr>
        <w:t>RavLat</w:t>
      </w:r>
      <w:proofErr w:type="spellEnd"/>
      <w:r w:rsidR="00DF2D14" w:rsidRPr="00824D9F">
        <w:rPr>
          <w:rFonts w:ascii="Times New Roman" w:eastAsia="Times New Roman" w:hAnsi="Times New Roman" w:cs="Times New Roman"/>
          <w:lang w:eastAsia="lv-LV"/>
        </w:rPr>
        <w:t>” piedāvājuma dokumenti ir atbilstoši iepirkuma nolikuma 4.11. punktā noteiktajām prasībām</w:t>
      </w:r>
      <w:r>
        <w:rPr>
          <w:rFonts w:ascii="Times New Roman" w:eastAsia="Times New Roman" w:hAnsi="Times New Roman" w:cs="Times New Roman"/>
          <w:lang w:eastAsia="lv-LV"/>
        </w:rPr>
        <w:t>;</w:t>
      </w:r>
    </w:p>
    <w:p w:rsidR="005D47DE" w:rsidRDefault="00386920" w:rsidP="005D47DE">
      <w:pPr>
        <w:spacing w:after="0" w:line="240" w:lineRule="auto"/>
        <w:ind w:firstLine="709"/>
        <w:jc w:val="both"/>
        <w:rPr>
          <w:rFonts w:ascii="Times New Roman" w:eastAsia="Times New Roman" w:hAnsi="Times New Roman" w:cs="Times New Roman"/>
          <w:lang w:eastAsia="lv-LV"/>
        </w:rPr>
      </w:pPr>
      <w:r>
        <w:rPr>
          <w:rFonts w:ascii="Times New Roman" w:eastAsia="Times New Roman" w:hAnsi="Times New Roman" w:cs="Times New Roman"/>
          <w:lang w:eastAsia="lv-LV"/>
        </w:rPr>
        <w:t>10.3.3.</w:t>
      </w:r>
      <w:r w:rsidR="005D47DE">
        <w:rPr>
          <w:rFonts w:ascii="Times New Roman" w:eastAsia="Times New Roman" w:hAnsi="Times New Roman" w:cs="Times New Roman"/>
          <w:lang w:eastAsia="lv-LV"/>
        </w:rPr>
        <w:t xml:space="preserve"> par</w:t>
      </w:r>
      <w:r>
        <w:rPr>
          <w:rFonts w:ascii="Times New Roman" w:eastAsia="Times New Roman" w:hAnsi="Times New Roman" w:cs="Times New Roman"/>
          <w:lang w:eastAsia="lv-LV"/>
        </w:rPr>
        <w:t xml:space="preserve"> </w:t>
      </w:r>
      <w:r w:rsidR="00DF2D14" w:rsidRPr="00824D9F">
        <w:rPr>
          <w:rFonts w:ascii="Times New Roman" w:eastAsia="Times New Roman" w:hAnsi="Times New Roman" w:cs="Times New Roman"/>
          <w:lang w:eastAsia="lv-LV"/>
        </w:rPr>
        <w:t>SIA “</w:t>
      </w:r>
      <w:proofErr w:type="spellStart"/>
      <w:r w:rsidR="00DF2D14" w:rsidRPr="00824D9F">
        <w:rPr>
          <w:rFonts w:ascii="Times New Roman" w:eastAsia="Times New Roman" w:hAnsi="Times New Roman" w:cs="Times New Roman"/>
          <w:lang w:eastAsia="lv-LV"/>
        </w:rPr>
        <w:t>Cander</w:t>
      </w:r>
      <w:proofErr w:type="spellEnd"/>
      <w:r w:rsidR="00DF2D14" w:rsidRPr="00824D9F">
        <w:rPr>
          <w:rFonts w:ascii="Times New Roman" w:eastAsia="Times New Roman" w:hAnsi="Times New Roman" w:cs="Times New Roman"/>
          <w:lang w:eastAsia="lv-LV"/>
        </w:rPr>
        <w:t xml:space="preserve"> Serviss” piedāvājum</w:t>
      </w:r>
      <w:r w:rsidR="005D47DE">
        <w:rPr>
          <w:rFonts w:ascii="Times New Roman" w:eastAsia="Times New Roman" w:hAnsi="Times New Roman" w:cs="Times New Roman"/>
          <w:lang w:eastAsia="lv-LV"/>
        </w:rPr>
        <w:t>u nepieciešama precizējoša informācija, saskaņā ar</w:t>
      </w:r>
      <w:r w:rsidR="005D47DE" w:rsidRPr="007C0685">
        <w:rPr>
          <w:rFonts w:ascii="Times New Roman" w:eastAsia="Times New Roman" w:hAnsi="Times New Roman" w:cs="Times New Roman"/>
          <w:lang w:eastAsia="lv-LV"/>
        </w:rPr>
        <w:t xml:space="preserve"> iepirkuma Nolikuma </w:t>
      </w:r>
      <w:r w:rsidR="005D47DE">
        <w:rPr>
          <w:rFonts w:ascii="Times New Roman" w:eastAsia="Times New Roman" w:hAnsi="Times New Roman" w:cs="Times New Roman"/>
          <w:lang w:eastAsia="lv-LV"/>
        </w:rPr>
        <w:t>8.1.3</w:t>
      </w:r>
      <w:r w:rsidR="005D47DE" w:rsidRPr="007C0685">
        <w:rPr>
          <w:rFonts w:ascii="Times New Roman" w:eastAsia="Times New Roman" w:hAnsi="Times New Roman" w:cs="Times New Roman"/>
          <w:lang w:eastAsia="lv-LV"/>
        </w:rPr>
        <w:t xml:space="preserve">.punktu, </w:t>
      </w:r>
      <w:r w:rsidR="005D47DE">
        <w:rPr>
          <w:rFonts w:ascii="Times New Roman" w:eastAsia="Times New Roman" w:hAnsi="Times New Roman" w:cs="Times New Roman"/>
          <w:lang w:eastAsia="lv-LV"/>
        </w:rPr>
        <w:t xml:space="preserve">Iepirkuma komisija </w:t>
      </w:r>
      <w:r w:rsidR="005D47DE" w:rsidRPr="007C0685">
        <w:rPr>
          <w:rFonts w:ascii="Times New Roman" w:eastAsia="Times New Roman" w:hAnsi="Times New Roman" w:cs="Times New Roman"/>
          <w:lang w:eastAsia="lv-LV"/>
        </w:rPr>
        <w:t>lūdz</w:t>
      </w:r>
      <w:r w:rsidR="005D47DE">
        <w:rPr>
          <w:rFonts w:ascii="Times New Roman" w:eastAsia="Times New Roman" w:hAnsi="Times New Roman" w:cs="Times New Roman"/>
          <w:lang w:eastAsia="lv-LV"/>
        </w:rPr>
        <w:t>a</w:t>
      </w:r>
      <w:r w:rsidR="005D47DE" w:rsidRPr="007C0685">
        <w:rPr>
          <w:rFonts w:ascii="Times New Roman" w:eastAsia="Times New Roman" w:hAnsi="Times New Roman" w:cs="Times New Roman"/>
          <w:lang w:eastAsia="lv-LV"/>
        </w:rPr>
        <w:t xml:space="preserve"> </w:t>
      </w:r>
      <w:proofErr w:type="spellStart"/>
      <w:r w:rsidR="005D47DE" w:rsidRPr="007C0685">
        <w:rPr>
          <w:rFonts w:ascii="Times New Roman" w:eastAsia="Times New Roman" w:hAnsi="Times New Roman" w:cs="Times New Roman"/>
          <w:lang w:eastAsia="lv-LV"/>
        </w:rPr>
        <w:t>rakstveidā</w:t>
      </w:r>
      <w:proofErr w:type="spellEnd"/>
      <w:r w:rsidR="005D47DE" w:rsidRPr="007C0685">
        <w:rPr>
          <w:rFonts w:ascii="Times New Roman" w:eastAsia="Times New Roman" w:hAnsi="Times New Roman" w:cs="Times New Roman"/>
          <w:lang w:eastAsia="lv-LV"/>
        </w:rPr>
        <w:t xml:space="preserve"> sniegt </w:t>
      </w:r>
      <w:r w:rsidR="005D47DE" w:rsidRPr="00F17FE0">
        <w:rPr>
          <w:rFonts w:ascii="Times New Roman" w:eastAsia="Times New Roman" w:hAnsi="Times New Roman" w:cs="Times New Roman"/>
          <w:lang w:eastAsia="lv-LV"/>
        </w:rPr>
        <w:t>skaidrojumu SIA  “</w:t>
      </w:r>
      <w:proofErr w:type="spellStart"/>
      <w:r w:rsidR="005D47DE">
        <w:rPr>
          <w:rFonts w:ascii="Times New Roman" w:eastAsia="Calibri" w:hAnsi="Times New Roman" w:cs="Times New Roman"/>
        </w:rPr>
        <w:t>Cander</w:t>
      </w:r>
      <w:proofErr w:type="spellEnd"/>
      <w:r w:rsidR="005D47DE">
        <w:rPr>
          <w:rFonts w:ascii="Times New Roman" w:eastAsia="Calibri" w:hAnsi="Times New Roman" w:cs="Times New Roman"/>
        </w:rPr>
        <w:t xml:space="preserve"> Serviss</w:t>
      </w:r>
      <w:r w:rsidR="005D47DE" w:rsidRPr="00F17FE0">
        <w:rPr>
          <w:rFonts w:ascii="Times New Roman" w:eastAsia="Times New Roman" w:hAnsi="Times New Roman" w:cs="Times New Roman"/>
          <w:lang w:eastAsia="lv-LV"/>
        </w:rPr>
        <w:t>”</w:t>
      </w:r>
      <w:r w:rsidR="005D47DE">
        <w:rPr>
          <w:rFonts w:ascii="Times New Roman" w:eastAsia="Times New Roman" w:hAnsi="Times New Roman" w:cs="Times New Roman"/>
          <w:lang w:eastAsia="lv-LV"/>
        </w:rPr>
        <w:t>.</w:t>
      </w:r>
    </w:p>
    <w:p w:rsidR="005D47DE" w:rsidRPr="00824D9F" w:rsidRDefault="005D47DE" w:rsidP="00025818">
      <w:pPr>
        <w:spacing w:after="0" w:line="240" w:lineRule="auto"/>
        <w:ind w:firstLine="709"/>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2019.gada 2.jūlijā </w:t>
      </w:r>
      <w:r>
        <w:rPr>
          <w:rFonts w:ascii="Times New Roman" w:eastAsia="Times New Roman" w:hAnsi="Times New Roman" w:cs="Times New Roman"/>
          <w:lang w:eastAsia="lv-LV"/>
        </w:rPr>
        <w:t>Iepirkuma komisija izskatīja iesniegtos skaidrojumus un secināja, ka</w:t>
      </w:r>
      <w:r>
        <w:rPr>
          <w:rFonts w:ascii="Times New Roman" w:eastAsia="Times New Roman" w:hAnsi="Times New Roman" w:cs="Times New Roman"/>
          <w:lang w:eastAsia="lv-LV"/>
        </w:rPr>
        <w:t xml:space="preserve"> </w:t>
      </w:r>
      <w:r w:rsidRPr="00824D9F">
        <w:rPr>
          <w:rFonts w:ascii="Times New Roman" w:eastAsia="Times New Roman" w:hAnsi="Times New Roman" w:cs="Times New Roman"/>
          <w:lang w:eastAsia="lv-LV"/>
        </w:rPr>
        <w:t>SIA “</w:t>
      </w:r>
      <w:proofErr w:type="spellStart"/>
      <w:r w:rsidRPr="00824D9F">
        <w:rPr>
          <w:rFonts w:ascii="Times New Roman" w:eastAsia="Times New Roman" w:hAnsi="Times New Roman" w:cs="Times New Roman"/>
          <w:lang w:eastAsia="lv-LV"/>
        </w:rPr>
        <w:t>Cander</w:t>
      </w:r>
      <w:proofErr w:type="spellEnd"/>
      <w:r w:rsidRPr="00824D9F">
        <w:rPr>
          <w:rFonts w:ascii="Times New Roman" w:eastAsia="Times New Roman" w:hAnsi="Times New Roman" w:cs="Times New Roman"/>
          <w:lang w:eastAsia="lv-LV"/>
        </w:rPr>
        <w:t xml:space="preserve"> Serviss”</w:t>
      </w:r>
      <w:r w:rsidRPr="005D47DE">
        <w:rPr>
          <w:rFonts w:ascii="Times New Roman" w:eastAsia="Times New Roman" w:hAnsi="Times New Roman" w:cs="Times New Roman"/>
          <w:lang w:eastAsia="lv-LV"/>
        </w:rPr>
        <w:t xml:space="preserve"> </w:t>
      </w:r>
      <w:r w:rsidRPr="00824D9F">
        <w:rPr>
          <w:rFonts w:ascii="Times New Roman" w:eastAsia="Times New Roman" w:hAnsi="Times New Roman" w:cs="Times New Roman"/>
          <w:lang w:eastAsia="lv-LV"/>
        </w:rPr>
        <w:t>piedāvājuma dokumenti ir atbilstoši iepirkuma nolikuma 4.11. punktā noteiktajām prasībām</w:t>
      </w:r>
      <w:r>
        <w:rPr>
          <w:rFonts w:ascii="Times New Roman" w:eastAsia="Times New Roman" w:hAnsi="Times New Roman" w:cs="Times New Roman"/>
          <w:lang w:eastAsia="lv-LV"/>
        </w:rPr>
        <w:t>.</w:t>
      </w:r>
    </w:p>
    <w:p w:rsidR="00DF2D14" w:rsidRPr="00824D9F" w:rsidRDefault="005D47DE" w:rsidP="00DF2D14">
      <w:pPr>
        <w:spacing w:after="0" w:line="240" w:lineRule="auto"/>
        <w:ind w:firstLine="709"/>
        <w:jc w:val="both"/>
        <w:rPr>
          <w:rFonts w:ascii="Times New Roman" w:eastAsia="Times New Roman" w:hAnsi="Times New Roman" w:cs="Times New Roman"/>
          <w:b/>
          <w:bCs/>
          <w:lang w:eastAsia="lv-LV"/>
        </w:rPr>
      </w:pPr>
      <w:r>
        <w:rPr>
          <w:rFonts w:ascii="Times New Roman" w:eastAsia="Times New Roman" w:hAnsi="Times New Roman" w:cs="Times New Roman"/>
          <w:b/>
          <w:bCs/>
          <w:lang w:eastAsia="lv-LV"/>
        </w:rPr>
        <w:t>1</w:t>
      </w:r>
      <w:r w:rsidR="00DF2D14" w:rsidRPr="00824D9F">
        <w:rPr>
          <w:rFonts w:ascii="Times New Roman" w:eastAsia="Times New Roman" w:hAnsi="Times New Roman" w:cs="Times New Roman"/>
          <w:b/>
          <w:bCs/>
          <w:lang w:eastAsia="lv-LV"/>
        </w:rPr>
        <w:t>1.Saimnieciski izdevīgākā piedāvājuma noteikšana</w:t>
      </w:r>
    </w:p>
    <w:p w:rsidR="00DF2D14" w:rsidRPr="00824D9F" w:rsidRDefault="00DF2D14" w:rsidP="00DF2D14">
      <w:pPr>
        <w:spacing w:after="0" w:line="240" w:lineRule="auto"/>
        <w:jc w:val="both"/>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 xml:space="preserve">Saimnieciski visizdevīgākā </w:t>
      </w:r>
      <w:r w:rsidRPr="00824D9F">
        <w:rPr>
          <w:rFonts w:ascii="Times New Roman" w:eastAsia="Times New Roman" w:hAnsi="Times New Roman" w:cs="Times New Roman"/>
          <w:lang w:val="it-IT" w:eastAsia="lv-LV"/>
        </w:rPr>
        <w:t>pied</w:t>
      </w:r>
      <w:r w:rsidRPr="00824D9F">
        <w:rPr>
          <w:rFonts w:ascii="Times New Roman" w:eastAsia="Times New Roman" w:hAnsi="Times New Roman" w:cs="Times New Roman"/>
          <w:lang w:eastAsia="lv-LV"/>
        </w:rPr>
        <w:t>āvā</w:t>
      </w:r>
      <w:r w:rsidRPr="00824D9F">
        <w:rPr>
          <w:rFonts w:ascii="Times New Roman" w:eastAsia="Times New Roman" w:hAnsi="Times New Roman" w:cs="Times New Roman"/>
          <w:lang w:val="pt-PT" w:eastAsia="lv-LV"/>
        </w:rPr>
        <w:t xml:space="preserve">juma </w:t>
      </w:r>
      <w:r w:rsidRPr="00824D9F">
        <w:rPr>
          <w:rFonts w:ascii="Times New Roman" w:eastAsia="Times New Roman" w:hAnsi="Times New Roman" w:cs="Times New Roman"/>
          <w:lang w:eastAsia="lv-LV"/>
        </w:rPr>
        <w:t>vērtēšanas kritēriji:</w:t>
      </w:r>
    </w:p>
    <w:tbl>
      <w:tblPr>
        <w:tblpPr w:leftFromText="180" w:rightFromText="180" w:bottomFromText="160" w:vertAnchor="text" w:horzAnchor="margin" w:tblpY="74"/>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1271"/>
        <w:gridCol w:w="1252"/>
        <w:gridCol w:w="1701"/>
        <w:gridCol w:w="2717"/>
      </w:tblGrid>
      <w:tr w:rsidR="00DF2D14" w:rsidRPr="00824D9F" w:rsidTr="004744BE">
        <w:tc>
          <w:tcPr>
            <w:tcW w:w="3539" w:type="dxa"/>
            <w:gridSpan w:val="2"/>
            <w:tcBorders>
              <w:top w:val="single" w:sz="4" w:space="0" w:color="auto"/>
              <w:left w:val="single" w:sz="4" w:space="0" w:color="auto"/>
              <w:bottom w:val="single" w:sz="4" w:space="0" w:color="auto"/>
              <w:right w:val="single" w:sz="4" w:space="0" w:color="auto"/>
            </w:tcBorders>
            <w:vAlign w:val="center"/>
            <w:hideMark/>
          </w:tcPr>
          <w:p w:rsidR="00DF2D14" w:rsidRPr="00824D9F" w:rsidRDefault="00DF2D14" w:rsidP="003B34E4">
            <w:pPr>
              <w:spacing w:after="0" w:line="240" w:lineRule="auto"/>
              <w:ind w:firstLine="709"/>
              <w:jc w:val="both"/>
              <w:rPr>
                <w:rFonts w:ascii="Times New Roman" w:eastAsia="Times New Roman" w:hAnsi="Times New Roman" w:cs="Times New Roman"/>
                <w:b/>
                <w:bCs/>
                <w:lang w:eastAsia="lv-LV"/>
              </w:rPr>
            </w:pPr>
            <w:r w:rsidRPr="00824D9F">
              <w:rPr>
                <w:rFonts w:ascii="Times New Roman" w:eastAsia="Times New Roman" w:hAnsi="Times New Roman" w:cs="Times New Roman"/>
                <w:b/>
                <w:bCs/>
                <w:lang w:eastAsia="lv-LV"/>
              </w:rPr>
              <w:t>Vērtēšanas kritērijs</w:t>
            </w:r>
          </w:p>
        </w:tc>
        <w:tc>
          <w:tcPr>
            <w:tcW w:w="1252" w:type="dxa"/>
            <w:tcBorders>
              <w:top w:val="single" w:sz="4" w:space="0" w:color="auto"/>
              <w:left w:val="single" w:sz="4" w:space="0" w:color="auto"/>
              <w:bottom w:val="single" w:sz="4" w:space="0" w:color="auto"/>
              <w:right w:val="single" w:sz="4" w:space="0" w:color="auto"/>
            </w:tcBorders>
            <w:vAlign w:val="center"/>
            <w:hideMark/>
          </w:tcPr>
          <w:p w:rsidR="00DF2D14" w:rsidRPr="00824D9F" w:rsidRDefault="00DF2D14" w:rsidP="003B34E4">
            <w:pPr>
              <w:spacing w:after="0" w:line="240" w:lineRule="auto"/>
              <w:ind w:firstLine="709"/>
              <w:jc w:val="both"/>
              <w:rPr>
                <w:rFonts w:ascii="Times New Roman" w:eastAsia="Times New Roman" w:hAnsi="Times New Roman" w:cs="Times New Roman"/>
                <w:b/>
                <w:bCs/>
                <w:lang w:eastAsia="lv-LV"/>
              </w:rPr>
            </w:pPr>
            <w:r w:rsidRPr="00824D9F">
              <w:rPr>
                <w:rFonts w:ascii="Times New Roman" w:eastAsia="Times New Roman" w:hAnsi="Times New Roman" w:cs="Times New Roman"/>
                <w:b/>
                <w:bCs/>
                <w:lang w:eastAsia="lv-LV"/>
              </w:rPr>
              <w:t>Punktu īpatsvars</w:t>
            </w:r>
          </w:p>
        </w:tc>
        <w:tc>
          <w:tcPr>
            <w:tcW w:w="1701" w:type="dxa"/>
            <w:tcBorders>
              <w:top w:val="single" w:sz="4" w:space="0" w:color="auto"/>
              <w:left w:val="single" w:sz="4" w:space="0" w:color="auto"/>
              <w:bottom w:val="single" w:sz="4" w:space="0" w:color="auto"/>
              <w:right w:val="single" w:sz="4" w:space="0" w:color="auto"/>
            </w:tcBorders>
            <w:vAlign w:val="center"/>
            <w:hideMark/>
          </w:tcPr>
          <w:p w:rsidR="00DF2D14" w:rsidRPr="00824D9F" w:rsidRDefault="00DF2D14" w:rsidP="003B34E4">
            <w:pPr>
              <w:spacing w:after="0" w:line="240" w:lineRule="auto"/>
              <w:ind w:firstLine="709"/>
              <w:jc w:val="both"/>
              <w:rPr>
                <w:rFonts w:ascii="Times New Roman" w:eastAsia="Times New Roman" w:hAnsi="Times New Roman" w:cs="Times New Roman"/>
                <w:b/>
                <w:bCs/>
                <w:lang w:eastAsia="lv-LV"/>
              </w:rPr>
            </w:pPr>
            <w:r w:rsidRPr="00824D9F">
              <w:rPr>
                <w:rFonts w:ascii="Times New Roman" w:eastAsia="Times New Roman" w:hAnsi="Times New Roman" w:cs="Times New Roman"/>
                <w:b/>
                <w:bCs/>
                <w:lang w:eastAsia="lv-LV"/>
              </w:rPr>
              <w:t>Novērtējums</w:t>
            </w:r>
          </w:p>
        </w:tc>
        <w:tc>
          <w:tcPr>
            <w:tcW w:w="2717" w:type="dxa"/>
            <w:tcBorders>
              <w:top w:val="single" w:sz="4" w:space="0" w:color="auto"/>
              <w:left w:val="single" w:sz="4" w:space="0" w:color="auto"/>
              <w:bottom w:val="single" w:sz="4" w:space="0" w:color="auto"/>
              <w:right w:val="single" w:sz="4" w:space="0" w:color="auto"/>
            </w:tcBorders>
            <w:vAlign w:val="center"/>
            <w:hideMark/>
          </w:tcPr>
          <w:p w:rsidR="00DF2D14" w:rsidRPr="00824D9F" w:rsidRDefault="00DF2D14" w:rsidP="003B34E4">
            <w:pPr>
              <w:spacing w:after="0" w:line="240" w:lineRule="auto"/>
              <w:ind w:firstLine="709"/>
              <w:jc w:val="both"/>
              <w:rPr>
                <w:rFonts w:ascii="Times New Roman" w:eastAsia="Times New Roman" w:hAnsi="Times New Roman" w:cs="Times New Roman"/>
                <w:b/>
                <w:bCs/>
                <w:lang w:eastAsia="lv-LV"/>
              </w:rPr>
            </w:pPr>
            <w:r w:rsidRPr="00824D9F">
              <w:rPr>
                <w:rFonts w:ascii="Times New Roman" w:eastAsia="Times New Roman" w:hAnsi="Times New Roman" w:cs="Times New Roman"/>
                <w:b/>
                <w:bCs/>
                <w:lang w:eastAsia="lv-LV"/>
              </w:rPr>
              <w:t>Vērtēšana</w:t>
            </w:r>
          </w:p>
        </w:tc>
      </w:tr>
      <w:tr w:rsidR="00DF2D14" w:rsidRPr="00824D9F" w:rsidTr="004744BE">
        <w:tc>
          <w:tcPr>
            <w:tcW w:w="2268" w:type="dxa"/>
            <w:tcBorders>
              <w:top w:val="single" w:sz="4" w:space="0" w:color="auto"/>
              <w:left w:val="single" w:sz="4" w:space="0" w:color="auto"/>
              <w:bottom w:val="single" w:sz="4" w:space="0" w:color="auto"/>
              <w:right w:val="single" w:sz="4" w:space="0" w:color="auto"/>
            </w:tcBorders>
            <w:vAlign w:val="center"/>
            <w:hideMark/>
          </w:tcPr>
          <w:p w:rsidR="00DF2D14" w:rsidRPr="00824D9F" w:rsidRDefault="00DF2D14" w:rsidP="003B34E4">
            <w:pPr>
              <w:spacing w:after="0" w:line="240" w:lineRule="auto"/>
              <w:ind w:firstLine="709"/>
              <w:jc w:val="both"/>
              <w:rPr>
                <w:rFonts w:ascii="Times New Roman" w:eastAsia="Times New Roman" w:hAnsi="Times New Roman" w:cs="Times New Roman"/>
                <w:b/>
                <w:bCs/>
                <w:lang w:eastAsia="lv-LV"/>
              </w:rPr>
            </w:pPr>
            <w:r w:rsidRPr="00824D9F">
              <w:rPr>
                <w:rFonts w:ascii="Times New Roman" w:eastAsia="Times New Roman" w:hAnsi="Times New Roman" w:cs="Times New Roman"/>
                <w:b/>
                <w:bCs/>
                <w:lang w:eastAsia="lv-LV"/>
              </w:rPr>
              <w:t>(95%)</w:t>
            </w:r>
          </w:p>
          <w:p w:rsidR="00DF2D14" w:rsidRPr="00824D9F" w:rsidRDefault="00DF2D14" w:rsidP="003B34E4">
            <w:pPr>
              <w:spacing w:after="0" w:line="240" w:lineRule="auto"/>
              <w:ind w:firstLine="709"/>
              <w:jc w:val="both"/>
              <w:rPr>
                <w:rFonts w:ascii="Times New Roman" w:eastAsia="Times New Roman" w:hAnsi="Times New Roman" w:cs="Times New Roman"/>
                <w:b/>
                <w:bCs/>
                <w:lang w:eastAsia="lv-LV"/>
              </w:rPr>
            </w:pPr>
            <w:r w:rsidRPr="00824D9F">
              <w:rPr>
                <w:rFonts w:ascii="Times New Roman" w:eastAsia="Times New Roman" w:hAnsi="Times New Roman" w:cs="Times New Roman"/>
                <w:b/>
                <w:bCs/>
                <w:lang w:eastAsia="lv-LV"/>
              </w:rPr>
              <w:t>(A)</w:t>
            </w:r>
          </w:p>
        </w:tc>
        <w:tc>
          <w:tcPr>
            <w:tcW w:w="1271" w:type="dxa"/>
            <w:tcBorders>
              <w:top w:val="single" w:sz="4" w:space="0" w:color="auto"/>
              <w:left w:val="single" w:sz="4" w:space="0" w:color="auto"/>
              <w:bottom w:val="single" w:sz="4" w:space="0" w:color="auto"/>
              <w:right w:val="single" w:sz="4" w:space="0" w:color="auto"/>
            </w:tcBorders>
            <w:vAlign w:val="center"/>
            <w:hideMark/>
          </w:tcPr>
          <w:p w:rsidR="00DF2D14" w:rsidRPr="00824D9F" w:rsidRDefault="00DF2D14" w:rsidP="003B34E4">
            <w:pPr>
              <w:spacing w:after="0" w:line="240" w:lineRule="auto"/>
              <w:ind w:firstLine="709"/>
              <w:jc w:val="both"/>
              <w:rPr>
                <w:rFonts w:ascii="Times New Roman" w:eastAsia="Times New Roman" w:hAnsi="Times New Roman" w:cs="Times New Roman"/>
                <w:b/>
                <w:bCs/>
                <w:lang w:eastAsia="lv-LV"/>
              </w:rPr>
            </w:pPr>
            <w:r w:rsidRPr="00824D9F">
              <w:rPr>
                <w:rFonts w:ascii="Times New Roman" w:eastAsia="Times New Roman" w:hAnsi="Times New Roman" w:cs="Times New Roman"/>
                <w:bCs/>
                <w:lang w:eastAsia="lv-LV"/>
              </w:rPr>
              <w:t>Piedāvātā līgumcena</w:t>
            </w:r>
            <w:r w:rsidRPr="00824D9F">
              <w:rPr>
                <w:rFonts w:ascii="Times New Roman" w:eastAsia="Times New Roman" w:hAnsi="Times New Roman" w:cs="Times New Roman"/>
                <w:vertAlign w:val="superscript"/>
                <w:lang w:eastAsia="lv-LV"/>
              </w:rPr>
              <w:footnoteReference w:id="4"/>
            </w:r>
            <w:r w:rsidRPr="00824D9F">
              <w:rPr>
                <w:rFonts w:ascii="Times New Roman" w:eastAsia="Times New Roman" w:hAnsi="Times New Roman" w:cs="Times New Roman"/>
                <w:bCs/>
                <w:lang w:eastAsia="lv-LV"/>
              </w:rPr>
              <w:t xml:space="preserve"> objekta apsaimniekošanai kopā EUR (bez PVN 21%)</w:t>
            </w:r>
          </w:p>
        </w:tc>
        <w:tc>
          <w:tcPr>
            <w:tcW w:w="1252" w:type="dxa"/>
            <w:tcBorders>
              <w:top w:val="single" w:sz="4" w:space="0" w:color="auto"/>
              <w:left w:val="single" w:sz="4" w:space="0" w:color="auto"/>
              <w:bottom w:val="single" w:sz="4" w:space="0" w:color="auto"/>
              <w:right w:val="single" w:sz="4" w:space="0" w:color="auto"/>
            </w:tcBorders>
            <w:vAlign w:val="center"/>
            <w:hideMark/>
          </w:tcPr>
          <w:p w:rsidR="00DF2D14" w:rsidRPr="00824D9F" w:rsidRDefault="00DF2D14" w:rsidP="003B34E4">
            <w:pPr>
              <w:spacing w:after="0" w:line="240" w:lineRule="auto"/>
              <w:ind w:firstLine="709"/>
              <w:jc w:val="both"/>
              <w:rPr>
                <w:rFonts w:ascii="Times New Roman" w:eastAsia="Times New Roman" w:hAnsi="Times New Roman" w:cs="Times New Roman"/>
                <w:b/>
                <w:bCs/>
                <w:lang w:eastAsia="lv-LV"/>
              </w:rPr>
            </w:pPr>
            <w:r w:rsidRPr="00824D9F">
              <w:rPr>
                <w:rFonts w:ascii="Times New Roman" w:eastAsia="Times New Roman" w:hAnsi="Times New Roman" w:cs="Times New Roman"/>
                <w:b/>
                <w:bCs/>
                <w:lang w:eastAsia="lv-LV"/>
              </w:rPr>
              <w:t>95</w:t>
            </w:r>
          </w:p>
        </w:tc>
        <w:tc>
          <w:tcPr>
            <w:tcW w:w="1701" w:type="dxa"/>
            <w:tcBorders>
              <w:top w:val="single" w:sz="4" w:space="0" w:color="auto"/>
              <w:left w:val="single" w:sz="4" w:space="0" w:color="auto"/>
              <w:bottom w:val="single" w:sz="4" w:space="0" w:color="auto"/>
              <w:right w:val="single" w:sz="4" w:space="0" w:color="auto"/>
            </w:tcBorders>
            <w:vAlign w:val="center"/>
            <w:hideMark/>
          </w:tcPr>
          <w:p w:rsidR="00DF2D14" w:rsidRPr="00824D9F" w:rsidRDefault="00DF2D14" w:rsidP="003B34E4">
            <w:pPr>
              <w:spacing w:after="0" w:line="240" w:lineRule="auto"/>
              <w:ind w:firstLine="709"/>
              <w:jc w:val="both"/>
              <w:rPr>
                <w:rFonts w:ascii="Times New Roman" w:eastAsia="Times New Roman" w:hAnsi="Times New Roman" w:cs="Times New Roman"/>
                <w:b/>
                <w:bCs/>
                <w:lang w:eastAsia="lv-LV"/>
              </w:rPr>
            </w:pPr>
            <w:r w:rsidRPr="00824D9F">
              <w:rPr>
                <w:rFonts w:ascii="Times New Roman" w:eastAsia="Times New Roman" w:hAnsi="Times New Roman" w:cs="Times New Roman"/>
                <w:bCs/>
                <w:lang w:eastAsia="lv-LV"/>
              </w:rPr>
              <w:t>Zemāka cena – vairāk punkti</w:t>
            </w:r>
          </w:p>
        </w:tc>
        <w:tc>
          <w:tcPr>
            <w:tcW w:w="2717" w:type="dxa"/>
            <w:tcBorders>
              <w:top w:val="single" w:sz="4" w:space="0" w:color="auto"/>
              <w:left w:val="single" w:sz="4" w:space="0" w:color="auto"/>
              <w:bottom w:val="single" w:sz="4" w:space="0" w:color="auto"/>
              <w:right w:val="single" w:sz="4" w:space="0" w:color="auto"/>
            </w:tcBorders>
            <w:vAlign w:val="center"/>
          </w:tcPr>
          <w:p w:rsidR="00DF2D14" w:rsidRPr="00824D9F" w:rsidRDefault="00DF2D14" w:rsidP="003B34E4">
            <w:pPr>
              <w:spacing w:after="0" w:line="240" w:lineRule="auto"/>
              <w:ind w:firstLine="709"/>
              <w:jc w:val="both"/>
              <w:rPr>
                <w:rFonts w:ascii="Times New Roman" w:eastAsia="Times New Roman" w:hAnsi="Times New Roman" w:cs="Times New Roman"/>
                <w:bCs/>
                <w:lang w:eastAsia="lv-LV"/>
              </w:rPr>
            </w:pPr>
            <w:r w:rsidRPr="00824D9F">
              <w:rPr>
                <w:rFonts w:ascii="Times New Roman" w:eastAsia="Times New Roman" w:hAnsi="Times New Roman" w:cs="Times New Roman"/>
                <w:bCs/>
                <w:lang w:eastAsia="lv-LV"/>
              </w:rPr>
              <w:t>Pēc formulas: (lētākais iepirkuma piedāvājums dalīts ar vērtējamo iepirkuma piedāvājumu) x paredzētais punktu īpatsvars</w:t>
            </w:r>
          </w:p>
          <w:p w:rsidR="00DF2D14" w:rsidRPr="00824D9F" w:rsidRDefault="00DF2D14" w:rsidP="003B34E4">
            <w:pPr>
              <w:spacing w:after="0" w:line="240" w:lineRule="auto"/>
              <w:ind w:firstLine="709"/>
              <w:jc w:val="both"/>
              <w:rPr>
                <w:rFonts w:ascii="Times New Roman" w:eastAsia="Times New Roman" w:hAnsi="Times New Roman" w:cs="Times New Roman"/>
                <w:b/>
                <w:bCs/>
                <w:lang w:eastAsia="lv-LV"/>
              </w:rPr>
            </w:pPr>
          </w:p>
        </w:tc>
      </w:tr>
      <w:tr w:rsidR="00DF2D14" w:rsidRPr="00824D9F" w:rsidTr="004744BE">
        <w:trPr>
          <w:trHeight w:val="2091"/>
        </w:trPr>
        <w:tc>
          <w:tcPr>
            <w:tcW w:w="2268" w:type="dxa"/>
            <w:tcBorders>
              <w:top w:val="single" w:sz="4" w:space="0" w:color="auto"/>
              <w:left w:val="single" w:sz="4" w:space="0" w:color="auto"/>
              <w:bottom w:val="single" w:sz="4" w:space="0" w:color="auto"/>
              <w:right w:val="single" w:sz="4" w:space="0" w:color="auto"/>
            </w:tcBorders>
            <w:vAlign w:val="center"/>
            <w:hideMark/>
          </w:tcPr>
          <w:p w:rsidR="00DF2D14" w:rsidRPr="00824D9F" w:rsidRDefault="00DF2D14" w:rsidP="003B34E4">
            <w:pPr>
              <w:spacing w:after="0" w:line="240" w:lineRule="auto"/>
              <w:ind w:firstLine="709"/>
              <w:jc w:val="both"/>
              <w:rPr>
                <w:rFonts w:ascii="Times New Roman" w:eastAsia="Times New Roman" w:hAnsi="Times New Roman" w:cs="Times New Roman"/>
                <w:b/>
                <w:bCs/>
                <w:lang w:eastAsia="lv-LV"/>
              </w:rPr>
            </w:pPr>
            <w:r w:rsidRPr="00824D9F">
              <w:rPr>
                <w:rFonts w:ascii="Times New Roman" w:eastAsia="Times New Roman" w:hAnsi="Times New Roman" w:cs="Times New Roman"/>
                <w:b/>
                <w:bCs/>
                <w:lang w:eastAsia="lv-LV"/>
              </w:rPr>
              <w:t xml:space="preserve"> (5%)</w:t>
            </w:r>
          </w:p>
          <w:p w:rsidR="00DF2D14" w:rsidRPr="00824D9F" w:rsidRDefault="00DF2D14" w:rsidP="003B34E4">
            <w:pPr>
              <w:spacing w:after="0" w:line="240" w:lineRule="auto"/>
              <w:ind w:firstLine="709"/>
              <w:jc w:val="both"/>
              <w:rPr>
                <w:rFonts w:ascii="Times New Roman" w:eastAsia="Times New Roman" w:hAnsi="Times New Roman" w:cs="Times New Roman"/>
                <w:b/>
                <w:bCs/>
                <w:lang w:eastAsia="lv-LV"/>
              </w:rPr>
            </w:pPr>
            <w:r w:rsidRPr="00824D9F">
              <w:rPr>
                <w:rFonts w:ascii="Times New Roman" w:eastAsia="Times New Roman" w:hAnsi="Times New Roman" w:cs="Times New Roman"/>
                <w:b/>
                <w:bCs/>
                <w:lang w:eastAsia="lv-LV"/>
              </w:rPr>
              <w:t>(B)</w:t>
            </w:r>
          </w:p>
        </w:tc>
        <w:tc>
          <w:tcPr>
            <w:tcW w:w="1271" w:type="dxa"/>
            <w:tcBorders>
              <w:top w:val="single" w:sz="4" w:space="0" w:color="auto"/>
              <w:left w:val="single" w:sz="4" w:space="0" w:color="auto"/>
              <w:bottom w:val="single" w:sz="4" w:space="0" w:color="auto"/>
              <w:right w:val="single" w:sz="4" w:space="0" w:color="auto"/>
            </w:tcBorders>
            <w:vAlign w:val="center"/>
            <w:hideMark/>
          </w:tcPr>
          <w:p w:rsidR="00DF2D14" w:rsidRPr="00824D9F" w:rsidRDefault="00DF2D14" w:rsidP="003B34E4">
            <w:pPr>
              <w:spacing w:after="0" w:line="240" w:lineRule="auto"/>
              <w:ind w:firstLine="709"/>
              <w:jc w:val="both"/>
              <w:rPr>
                <w:rFonts w:ascii="Times New Roman" w:eastAsia="Times New Roman" w:hAnsi="Times New Roman" w:cs="Times New Roman"/>
                <w:b/>
                <w:bCs/>
                <w:i/>
                <w:lang w:eastAsia="lv-LV"/>
              </w:rPr>
            </w:pPr>
            <w:r w:rsidRPr="00824D9F">
              <w:rPr>
                <w:rFonts w:ascii="Times New Roman" w:eastAsia="Times New Roman" w:hAnsi="Times New Roman" w:cs="Times New Roman"/>
                <w:bCs/>
                <w:lang w:eastAsia="lv-LV"/>
              </w:rPr>
              <w:t>Stundas tarifa likme neplānotajiem darbiem (sīkajiem remontdarbiem)</w:t>
            </w:r>
            <w:r w:rsidRPr="00824D9F">
              <w:rPr>
                <w:rFonts w:ascii="Times New Roman" w:eastAsia="Times New Roman" w:hAnsi="Times New Roman" w:cs="Times New Roman"/>
                <w:bCs/>
                <w:vertAlign w:val="superscript"/>
                <w:lang w:eastAsia="lv-LV"/>
              </w:rPr>
              <w:footnoteReference w:id="5"/>
            </w:r>
            <w:r w:rsidRPr="00824D9F">
              <w:rPr>
                <w:rFonts w:ascii="Times New Roman" w:eastAsia="Times New Roman" w:hAnsi="Times New Roman" w:cs="Times New Roman"/>
                <w:bCs/>
                <w:lang w:eastAsia="lv-LV"/>
              </w:rPr>
              <w:t>EUR (bez PVN)</w:t>
            </w:r>
          </w:p>
        </w:tc>
        <w:tc>
          <w:tcPr>
            <w:tcW w:w="1252" w:type="dxa"/>
            <w:tcBorders>
              <w:top w:val="single" w:sz="4" w:space="0" w:color="auto"/>
              <w:left w:val="single" w:sz="4" w:space="0" w:color="auto"/>
              <w:bottom w:val="single" w:sz="4" w:space="0" w:color="auto"/>
              <w:right w:val="single" w:sz="4" w:space="0" w:color="auto"/>
            </w:tcBorders>
            <w:vAlign w:val="center"/>
            <w:hideMark/>
          </w:tcPr>
          <w:p w:rsidR="00DF2D14" w:rsidRPr="00824D9F" w:rsidRDefault="00DF2D14" w:rsidP="004744BE">
            <w:pPr>
              <w:spacing w:after="0" w:line="240" w:lineRule="auto"/>
              <w:ind w:firstLine="709"/>
              <w:jc w:val="center"/>
              <w:rPr>
                <w:rFonts w:ascii="Times New Roman" w:eastAsia="Times New Roman" w:hAnsi="Times New Roman" w:cs="Times New Roman"/>
                <w:b/>
                <w:bCs/>
                <w:lang w:eastAsia="lv-LV"/>
              </w:rPr>
            </w:pPr>
            <w:r w:rsidRPr="00824D9F">
              <w:rPr>
                <w:rFonts w:ascii="Times New Roman" w:eastAsia="Times New Roman" w:hAnsi="Times New Roman" w:cs="Times New Roman"/>
                <w:b/>
                <w:bCs/>
                <w:lang w:eastAsia="lv-LV"/>
              </w:rPr>
              <w:t>5</w:t>
            </w:r>
          </w:p>
        </w:tc>
        <w:tc>
          <w:tcPr>
            <w:tcW w:w="1701" w:type="dxa"/>
            <w:tcBorders>
              <w:top w:val="single" w:sz="4" w:space="0" w:color="auto"/>
              <w:left w:val="single" w:sz="4" w:space="0" w:color="auto"/>
              <w:bottom w:val="single" w:sz="4" w:space="0" w:color="auto"/>
              <w:right w:val="single" w:sz="4" w:space="0" w:color="auto"/>
            </w:tcBorders>
            <w:vAlign w:val="center"/>
            <w:hideMark/>
          </w:tcPr>
          <w:p w:rsidR="00DF2D14" w:rsidRPr="00824D9F" w:rsidRDefault="00DF2D14" w:rsidP="003B34E4">
            <w:pPr>
              <w:spacing w:after="0" w:line="240" w:lineRule="auto"/>
              <w:ind w:firstLine="709"/>
              <w:jc w:val="both"/>
              <w:rPr>
                <w:rFonts w:ascii="Times New Roman" w:eastAsia="Times New Roman" w:hAnsi="Times New Roman" w:cs="Times New Roman"/>
                <w:b/>
                <w:bCs/>
                <w:lang w:eastAsia="lv-LV"/>
              </w:rPr>
            </w:pPr>
            <w:r w:rsidRPr="00824D9F">
              <w:rPr>
                <w:rFonts w:ascii="Times New Roman" w:eastAsia="Times New Roman" w:hAnsi="Times New Roman" w:cs="Times New Roman"/>
                <w:bCs/>
                <w:lang w:eastAsia="lv-LV"/>
              </w:rPr>
              <w:t>Zemāka cena – vairāk punkti</w:t>
            </w:r>
          </w:p>
        </w:tc>
        <w:tc>
          <w:tcPr>
            <w:tcW w:w="2717" w:type="dxa"/>
            <w:tcBorders>
              <w:top w:val="single" w:sz="4" w:space="0" w:color="auto"/>
              <w:left w:val="single" w:sz="4" w:space="0" w:color="auto"/>
              <w:bottom w:val="single" w:sz="4" w:space="0" w:color="auto"/>
              <w:right w:val="single" w:sz="4" w:space="0" w:color="auto"/>
            </w:tcBorders>
            <w:vAlign w:val="center"/>
          </w:tcPr>
          <w:p w:rsidR="00DF2D14" w:rsidRPr="00824D9F" w:rsidRDefault="00DF2D14" w:rsidP="003B34E4">
            <w:pPr>
              <w:spacing w:after="0" w:line="240" w:lineRule="auto"/>
              <w:ind w:firstLine="709"/>
              <w:jc w:val="both"/>
              <w:rPr>
                <w:rFonts w:ascii="Times New Roman" w:eastAsia="Times New Roman" w:hAnsi="Times New Roman" w:cs="Times New Roman"/>
                <w:bCs/>
                <w:lang w:eastAsia="lv-LV"/>
              </w:rPr>
            </w:pPr>
            <w:r w:rsidRPr="00824D9F">
              <w:rPr>
                <w:rFonts w:ascii="Times New Roman" w:eastAsia="Times New Roman" w:hAnsi="Times New Roman" w:cs="Times New Roman"/>
                <w:bCs/>
                <w:lang w:eastAsia="lv-LV"/>
              </w:rPr>
              <w:t>Pēc formulas: (lētākais iepirkuma piedāvājums dalīts ar vērtējamo iepirkuma piedāvājumu) x paredzētais punktu īpatsvars</w:t>
            </w:r>
          </w:p>
          <w:p w:rsidR="00DF2D14" w:rsidRPr="00824D9F" w:rsidRDefault="00DF2D14" w:rsidP="003B34E4">
            <w:pPr>
              <w:spacing w:after="0" w:line="240" w:lineRule="auto"/>
              <w:ind w:firstLine="709"/>
              <w:jc w:val="both"/>
              <w:rPr>
                <w:rFonts w:ascii="Times New Roman" w:eastAsia="Times New Roman" w:hAnsi="Times New Roman" w:cs="Times New Roman"/>
                <w:b/>
                <w:bCs/>
                <w:lang w:eastAsia="lv-LV"/>
              </w:rPr>
            </w:pPr>
          </w:p>
        </w:tc>
      </w:tr>
      <w:tr w:rsidR="00DF2D14" w:rsidRPr="00824D9F" w:rsidTr="004744BE">
        <w:trPr>
          <w:trHeight w:val="941"/>
        </w:trPr>
        <w:tc>
          <w:tcPr>
            <w:tcW w:w="2268" w:type="dxa"/>
            <w:tcBorders>
              <w:top w:val="single" w:sz="4" w:space="0" w:color="auto"/>
              <w:left w:val="single" w:sz="4" w:space="0" w:color="auto"/>
              <w:bottom w:val="single" w:sz="4" w:space="0" w:color="auto"/>
              <w:right w:val="single" w:sz="4" w:space="0" w:color="auto"/>
            </w:tcBorders>
            <w:vAlign w:val="center"/>
            <w:hideMark/>
          </w:tcPr>
          <w:p w:rsidR="00DF2D14" w:rsidRPr="00824D9F" w:rsidRDefault="00DF2D14" w:rsidP="003B34E4">
            <w:pPr>
              <w:spacing w:after="0" w:line="240" w:lineRule="auto"/>
              <w:ind w:firstLine="709"/>
              <w:jc w:val="both"/>
              <w:rPr>
                <w:rFonts w:ascii="Times New Roman" w:eastAsia="Times New Roman" w:hAnsi="Times New Roman" w:cs="Times New Roman"/>
                <w:b/>
                <w:bCs/>
                <w:lang w:eastAsia="lv-LV"/>
              </w:rPr>
            </w:pPr>
            <w:r w:rsidRPr="00824D9F">
              <w:rPr>
                <w:rFonts w:ascii="Times New Roman" w:eastAsia="Times New Roman" w:hAnsi="Times New Roman" w:cs="Times New Roman"/>
                <w:b/>
                <w:bCs/>
                <w:lang w:eastAsia="lv-LV"/>
              </w:rPr>
              <w:t>100%</w:t>
            </w:r>
          </w:p>
          <w:p w:rsidR="00DF2D14" w:rsidRPr="00824D9F" w:rsidRDefault="00DF2D14" w:rsidP="003B34E4">
            <w:pPr>
              <w:spacing w:after="0" w:line="240" w:lineRule="auto"/>
              <w:ind w:firstLine="709"/>
              <w:jc w:val="both"/>
              <w:rPr>
                <w:rFonts w:ascii="Times New Roman" w:eastAsia="Times New Roman" w:hAnsi="Times New Roman" w:cs="Times New Roman"/>
                <w:b/>
                <w:bCs/>
                <w:lang w:eastAsia="lv-LV"/>
              </w:rPr>
            </w:pPr>
            <w:r w:rsidRPr="00824D9F">
              <w:rPr>
                <w:rFonts w:ascii="Times New Roman" w:eastAsia="Times New Roman" w:hAnsi="Times New Roman" w:cs="Times New Roman"/>
                <w:b/>
                <w:bCs/>
                <w:lang w:eastAsia="lv-LV"/>
              </w:rPr>
              <w:t>(P)</w:t>
            </w:r>
          </w:p>
        </w:tc>
        <w:tc>
          <w:tcPr>
            <w:tcW w:w="1271" w:type="dxa"/>
            <w:tcBorders>
              <w:top w:val="single" w:sz="4" w:space="0" w:color="auto"/>
              <w:left w:val="single" w:sz="4" w:space="0" w:color="auto"/>
              <w:bottom w:val="single" w:sz="4" w:space="0" w:color="auto"/>
              <w:right w:val="single" w:sz="4" w:space="0" w:color="auto"/>
            </w:tcBorders>
            <w:vAlign w:val="center"/>
          </w:tcPr>
          <w:p w:rsidR="00DF2D14" w:rsidRPr="00824D9F" w:rsidRDefault="00DF2D14" w:rsidP="003B34E4">
            <w:pPr>
              <w:spacing w:after="0" w:line="240" w:lineRule="auto"/>
              <w:ind w:firstLine="709"/>
              <w:jc w:val="both"/>
              <w:rPr>
                <w:rFonts w:ascii="Times New Roman" w:eastAsia="Times New Roman" w:hAnsi="Times New Roman" w:cs="Times New Roman"/>
                <w:b/>
                <w:bCs/>
                <w:lang w:eastAsia="lv-LV"/>
              </w:rPr>
            </w:pPr>
          </w:p>
        </w:tc>
        <w:tc>
          <w:tcPr>
            <w:tcW w:w="1252" w:type="dxa"/>
            <w:tcBorders>
              <w:top w:val="single" w:sz="4" w:space="0" w:color="auto"/>
              <w:left w:val="single" w:sz="4" w:space="0" w:color="auto"/>
              <w:bottom w:val="single" w:sz="4" w:space="0" w:color="auto"/>
              <w:right w:val="single" w:sz="4" w:space="0" w:color="auto"/>
            </w:tcBorders>
            <w:vAlign w:val="center"/>
            <w:hideMark/>
          </w:tcPr>
          <w:p w:rsidR="004744BE" w:rsidRDefault="00DF2D14" w:rsidP="004744BE">
            <w:pPr>
              <w:spacing w:after="0" w:line="240" w:lineRule="auto"/>
              <w:jc w:val="center"/>
              <w:rPr>
                <w:rFonts w:ascii="Times New Roman" w:eastAsia="Times New Roman" w:hAnsi="Times New Roman" w:cs="Times New Roman"/>
                <w:b/>
                <w:bCs/>
                <w:lang w:eastAsia="lv-LV"/>
              </w:rPr>
            </w:pPr>
            <w:r w:rsidRPr="00824D9F">
              <w:rPr>
                <w:rFonts w:ascii="Times New Roman" w:eastAsia="Times New Roman" w:hAnsi="Times New Roman" w:cs="Times New Roman"/>
                <w:b/>
                <w:bCs/>
                <w:lang w:eastAsia="lv-LV"/>
              </w:rPr>
              <w:t>100</w:t>
            </w:r>
          </w:p>
          <w:p w:rsidR="00DF2D14" w:rsidRPr="00824D9F" w:rsidRDefault="00DF2D14" w:rsidP="004744BE">
            <w:pPr>
              <w:spacing w:after="0" w:line="240" w:lineRule="auto"/>
              <w:jc w:val="center"/>
              <w:rPr>
                <w:rFonts w:ascii="Times New Roman" w:eastAsia="Times New Roman" w:hAnsi="Times New Roman" w:cs="Times New Roman"/>
                <w:b/>
                <w:bCs/>
                <w:lang w:eastAsia="lv-LV"/>
              </w:rPr>
            </w:pPr>
            <w:r w:rsidRPr="00824D9F">
              <w:rPr>
                <w:rFonts w:ascii="Times New Roman" w:eastAsia="Times New Roman" w:hAnsi="Times New Roman" w:cs="Times New Roman"/>
                <w:b/>
                <w:bCs/>
                <w:lang w:eastAsia="lv-LV"/>
              </w:rPr>
              <w:t>punkti</w:t>
            </w:r>
          </w:p>
        </w:tc>
        <w:tc>
          <w:tcPr>
            <w:tcW w:w="1701" w:type="dxa"/>
            <w:tcBorders>
              <w:top w:val="single" w:sz="4" w:space="0" w:color="auto"/>
              <w:left w:val="single" w:sz="4" w:space="0" w:color="auto"/>
              <w:bottom w:val="single" w:sz="4" w:space="0" w:color="auto"/>
              <w:right w:val="single" w:sz="4" w:space="0" w:color="auto"/>
            </w:tcBorders>
          </w:tcPr>
          <w:p w:rsidR="00DF2D14" w:rsidRPr="00824D9F" w:rsidRDefault="00DF2D14" w:rsidP="003B34E4">
            <w:pPr>
              <w:spacing w:after="0" w:line="240" w:lineRule="auto"/>
              <w:ind w:firstLine="709"/>
              <w:jc w:val="both"/>
              <w:rPr>
                <w:rFonts w:ascii="Times New Roman" w:eastAsia="Times New Roman" w:hAnsi="Times New Roman" w:cs="Times New Roman"/>
                <w:b/>
                <w:bCs/>
                <w:lang w:eastAsia="lv-LV"/>
              </w:rPr>
            </w:pPr>
          </w:p>
        </w:tc>
        <w:tc>
          <w:tcPr>
            <w:tcW w:w="2717" w:type="dxa"/>
            <w:tcBorders>
              <w:top w:val="single" w:sz="4" w:space="0" w:color="auto"/>
              <w:left w:val="single" w:sz="4" w:space="0" w:color="auto"/>
              <w:bottom w:val="single" w:sz="4" w:space="0" w:color="auto"/>
              <w:right w:val="single" w:sz="4" w:space="0" w:color="auto"/>
            </w:tcBorders>
          </w:tcPr>
          <w:p w:rsidR="00DF2D14" w:rsidRPr="00824D9F" w:rsidRDefault="00DF2D14" w:rsidP="003B34E4">
            <w:pPr>
              <w:spacing w:after="0" w:line="240" w:lineRule="auto"/>
              <w:ind w:firstLine="709"/>
              <w:jc w:val="both"/>
              <w:rPr>
                <w:rFonts w:ascii="Times New Roman" w:eastAsia="Times New Roman" w:hAnsi="Times New Roman" w:cs="Times New Roman"/>
                <w:b/>
                <w:bCs/>
                <w:lang w:eastAsia="lv-LV"/>
              </w:rPr>
            </w:pPr>
          </w:p>
        </w:tc>
      </w:tr>
    </w:tbl>
    <w:p w:rsidR="00DF2D14" w:rsidRPr="00824D9F" w:rsidRDefault="005D47DE" w:rsidP="00DF2D14">
      <w:pPr>
        <w:spacing w:after="0" w:line="240" w:lineRule="auto"/>
        <w:ind w:firstLine="709"/>
        <w:jc w:val="both"/>
        <w:rPr>
          <w:rFonts w:ascii="Times New Roman" w:eastAsia="Times New Roman" w:hAnsi="Times New Roman" w:cs="Times New Roman"/>
          <w:lang w:eastAsia="lv-LV"/>
        </w:rPr>
      </w:pPr>
      <w:r>
        <w:rPr>
          <w:rFonts w:ascii="Times New Roman" w:eastAsia="Times New Roman" w:hAnsi="Times New Roman" w:cs="Times New Roman"/>
          <w:lang w:eastAsia="lv-LV"/>
        </w:rPr>
        <w:t>11</w:t>
      </w:r>
      <w:r w:rsidR="00DF2D14" w:rsidRPr="00824D9F">
        <w:rPr>
          <w:rFonts w:ascii="Times New Roman" w:eastAsia="Times New Roman" w:hAnsi="Times New Roman" w:cs="Times New Roman"/>
          <w:lang w:eastAsia="lv-LV"/>
        </w:rPr>
        <w:t>.2.Punktu skaitu katram Pretendentam par nolikuma 6.6.3.punkta tabulā minētajiem kritērijiem nosaka šādi:</w:t>
      </w:r>
    </w:p>
    <w:p w:rsidR="00DF2D14" w:rsidRPr="00824D9F" w:rsidRDefault="005D47DE" w:rsidP="00DF2D14">
      <w:pPr>
        <w:spacing w:after="0" w:line="240" w:lineRule="auto"/>
        <w:ind w:firstLine="709"/>
        <w:jc w:val="both"/>
        <w:rPr>
          <w:rFonts w:ascii="Times New Roman" w:eastAsia="Times New Roman" w:hAnsi="Times New Roman" w:cs="Times New Roman"/>
          <w:lang w:eastAsia="lv-LV"/>
        </w:rPr>
      </w:pPr>
      <w:r>
        <w:rPr>
          <w:rFonts w:ascii="Times New Roman" w:eastAsia="Times New Roman" w:hAnsi="Times New Roman" w:cs="Times New Roman"/>
          <w:lang w:eastAsia="lv-LV"/>
        </w:rPr>
        <w:t>11</w:t>
      </w:r>
      <w:r w:rsidR="00DF2D14" w:rsidRPr="00824D9F">
        <w:rPr>
          <w:rFonts w:ascii="Times New Roman" w:eastAsia="Times New Roman" w:hAnsi="Times New Roman" w:cs="Times New Roman"/>
          <w:lang w:eastAsia="lv-LV"/>
        </w:rPr>
        <w:t xml:space="preserve">.2.1. Pretendenta piedāvājums ar zemāko piedāvāto līgumcenu, EUR bez PVN tiek vērtēts ar maksimāli iespējamo punktu skaitu - 95 punkti. Punkti pārējo Pretendentu piedāvājumiem tiek aprēķināti pēc šādas formulas: A </w:t>
      </w:r>
      <w:r w:rsidR="00DF2D14" w:rsidRPr="00824D9F">
        <w:rPr>
          <w:rFonts w:ascii="Times New Roman" w:eastAsia="Times New Roman" w:hAnsi="Times New Roman" w:cs="Times New Roman"/>
          <w:vertAlign w:val="subscript"/>
          <w:lang w:eastAsia="lv-LV"/>
        </w:rPr>
        <w:t xml:space="preserve">pret </w:t>
      </w:r>
      <w:r w:rsidR="00DF2D14" w:rsidRPr="00824D9F">
        <w:rPr>
          <w:rFonts w:ascii="Times New Roman" w:eastAsia="Times New Roman" w:hAnsi="Times New Roman" w:cs="Times New Roman"/>
          <w:lang w:eastAsia="lv-LV"/>
        </w:rPr>
        <w:t xml:space="preserve">=A </w:t>
      </w:r>
      <w:r w:rsidR="00DF2D14" w:rsidRPr="00824D9F">
        <w:rPr>
          <w:rFonts w:ascii="Times New Roman" w:eastAsia="Times New Roman" w:hAnsi="Times New Roman" w:cs="Times New Roman"/>
          <w:vertAlign w:val="subscript"/>
          <w:lang w:eastAsia="lv-LV"/>
        </w:rPr>
        <w:t>min</w:t>
      </w:r>
      <w:r w:rsidR="00DF2D14" w:rsidRPr="00824D9F">
        <w:rPr>
          <w:rFonts w:ascii="Times New Roman" w:eastAsia="Times New Roman" w:hAnsi="Times New Roman" w:cs="Times New Roman"/>
          <w:lang w:eastAsia="lv-LV"/>
        </w:rPr>
        <w:t xml:space="preserve"> /A </w:t>
      </w:r>
      <w:r w:rsidR="00DF2D14" w:rsidRPr="00824D9F">
        <w:rPr>
          <w:rFonts w:ascii="Times New Roman" w:eastAsia="Times New Roman" w:hAnsi="Times New Roman" w:cs="Times New Roman"/>
          <w:vertAlign w:val="subscript"/>
          <w:lang w:eastAsia="lv-LV"/>
        </w:rPr>
        <w:t>pret</w:t>
      </w:r>
      <w:r w:rsidR="00DF2D14" w:rsidRPr="00824D9F">
        <w:rPr>
          <w:rFonts w:ascii="Times New Roman" w:eastAsia="Times New Roman" w:hAnsi="Times New Roman" w:cs="Times New Roman"/>
          <w:lang w:eastAsia="lv-LV"/>
        </w:rPr>
        <w:t xml:space="preserve"> x  95, kur</w:t>
      </w:r>
    </w:p>
    <w:p w:rsidR="00DF2D14" w:rsidRPr="00824D9F" w:rsidRDefault="00DF2D14" w:rsidP="00DF2D14">
      <w:pPr>
        <w:spacing w:after="0" w:line="240" w:lineRule="auto"/>
        <w:ind w:firstLine="709"/>
        <w:jc w:val="both"/>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 xml:space="preserve"> A</w:t>
      </w:r>
      <w:r w:rsidRPr="00824D9F">
        <w:rPr>
          <w:rFonts w:ascii="Times New Roman" w:eastAsia="Times New Roman" w:hAnsi="Times New Roman" w:cs="Times New Roman"/>
          <w:vertAlign w:val="superscript"/>
          <w:lang w:eastAsia="lv-LV"/>
        </w:rPr>
        <w:t>1</w:t>
      </w:r>
      <w:r w:rsidRPr="00824D9F">
        <w:rPr>
          <w:rFonts w:ascii="Times New Roman" w:eastAsia="Times New Roman" w:hAnsi="Times New Roman" w:cs="Times New Roman"/>
          <w:lang w:eastAsia="lv-LV"/>
        </w:rPr>
        <w:t xml:space="preserve"> </w:t>
      </w:r>
      <w:r w:rsidRPr="00824D9F">
        <w:rPr>
          <w:rFonts w:ascii="Times New Roman" w:eastAsia="Times New Roman" w:hAnsi="Times New Roman" w:cs="Times New Roman"/>
          <w:vertAlign w:val="subscript"/>
          <w:lang w:eastAsia="lv-LV"/>
        </w:rPr>
        <w:t>pret</w:t>
      </w:r>
      <w:r w:rsidRPr="00824D9F">
        <w:rPr>
          <w:rFonts w:ascii="Times New Roman" w:eastAsia="Times New Roman" w:hAnsi="Times New Roman" w:cs="Times New Roman"/>
          <w:lang w:eastAsia="lv-LV"/>
        </w:rPr>
        <w:t xml:space="preserve"> – vērtējamā Pretendenta iegūtais punktu skaits par tā piedāvāto līgumcenu;</w:t>
      </w:r>
    </w:p>
    <w:p w:rsidR="00DF2D14" w:rsidRPr="00824D9F" w:rsidRDefault="00DF2D14" w:rsidP="00DF2D14">
      <w:pPr>
        <w:spacing w:after="0" w:line="240" w:lineRule="auto"/>
        <w:ind w:firstLine="709"/>
        <w:jc w:val="both"/>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 xml:space="preserve"> A</w:t>
      </w:r>
      <w:r w:rsidRPr="00824D9F">
        <w:rPr>
          <w:rFonts w:ascii="Times New Roman" w:eastAsia="Times New Roman" w:hAnsi="Times New Roman" w:cs="Times New Roman"/>
          <w:vertAlign w:val="superscript"/>
          <w:lang w:eastAsia="lv-LV"/>
        </w:rPr>
        <w:t>1</w:t>
      </w:r>
      <w:r w:rsidRPr="00824D9F">
        <w:rPr>
          <w:rFonts w:ascii="Times New Roman" w:eastAsia="Times New Roman" w:hAnsi="Times New Roman" w:cs="Times New Roman"/>
          <w:lang w:eastAsia="lv-LV"/>
        </w:rPr>
        <w:t xml:space="preserve"> </w:t>
      </w:r>
      <w:r w:rsidRPr="00824D9F">
        <w:rPr>
          <w:rFonts w:ascii="Times New Roman" w:eastAsia="Times New Roman" w:hAnsi="Times New Roman" w:cs="Times New Roman"/>
          <w:vertAlign w:val="subscript"/>
          <w:lang w:eastAsia="lv-LV"/>
        </w:rPr>
        <w:t>min</w:t>
      </w:r>
      <w:r w:rsidRPr="00824D9F">
        <w:rPr>
          <w:rFonts w:ascii="Times New Roman" w:eastAsia="Times New Roman" w:hAnsi="Times New Roman" w:cs="Times New Roman"/>
          <w:lang w:eastAsia="lv-LV"/>
        </w:rPr>
        <w:t xml:space="preserve"> – lētākā Pretendenta piedāvātā līgumcena, EUR bez PVN;</w:t>
      </w:r>
    </w:p>
    <w:p w:rsidR="00DF2D14" w:rsidRPr="00824D9F" w:rsidRDefault="00DF2D14" w:rsidP="00DF2D14">
      <w:pPr>
        <w:spacing w:after="0" w:line="240" w:lineRule="auto"/>
        <w:ind w:firstLine="709"/>
        <w:jc w:val="both"/>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 xml:space="preserve"> A</w:t>
      </w:r>
      <w:r w:rsidRPr="00824D9F">
        <w:rPr>
          <w:rFonts w:ascii="Times New Roman" w:eastAsia="Times New Roman" w:hAnsi="Times New Roman" w:cs="Times New Roman"/>
          <w:vertAlign w:val="superscript"/>
          <w:lang w:eastAsia="lv-LV"/>
        </w:rPr>
        <w:t>1</w:t>
      </w:r>
      <w:r w:rsidRPr="00824D9F">
        <w:rPr>
          <w:rFonts w:ascii="Times New Roman" w:eastAsia="Times New Roman" w:hAnsi="Times New Roman" w:cs="Times New Roman"/>
          <w:lang w:eastAsia="lv-LV"/>
        </w:rPr>
        <w:t xml:space="preserve"> </w:t>
      </w:r>
      <w:r w:rsidRPr="00824D9F">
        <w:rPr>
          <w:rFonts w:ascii="Times New Roman" w:eastAsia="Times New Roman" w:hAnsi="Times New Roman" w:cs="Times New Roman"/>
          <w:vertAlign w:val="subscript"/>
          <w:lang w:eastAsia="lv-LV"/>
        </w:rPr>
        <w:t>pret</w:t>
      </w:r>
      <w:r w:rsidRPr="00824D9F">
        <w:rPr>
          <w:rFonts w:ascii="Times New Roman" w:eastAsia="Times New Roman" w:hAnsi="Times New Roman" w:cs="Times New Roman"/>
          <w:lang w:eastAsia="lv-LV"/>
        </w:rPr>
        <w:t xml:space="preserve"> – vērtējamā Pretendenta piedāvātā līgumcena, EUR bez PVN;</w:t>
      </w:r>
    </w:p>
    <w:p w:rsidR="00DF2D14" w:rsidRPr="00824D9F" w:rsidRDefault="00DF2D14" w:rsidP="00DF2D14">
      <w:pPr>
        <w:spacing w:after="0" w:line="240" w:lineRule="auto"/>
        <w:ind w:firstLine="709"/>
        <w:jc w:val="both"/>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 xml:space="preserve"> 95 - maksimāli iespējamais punktu skaits par Pretendenta piedāvāto līgumcenu, EUR bez PVN.</w:t>
      </w:r>
    </w:p>
    <w:p w:rsidR="00DF2D14" w:rsidRPr="00824D9F" w:rsidRDefault="005D47DE" w:rsidP="00DF2D14">
      <w:pPr>
        <w:spacing w:after="0" w:line="240" w:lineRule="auto"/>
        <w:ind w:firstLine="709"/>
        <w:jc w:val="both"/>
        <w:rPr>
          <w:rFonts w:ascii="Times New Roman" w:eastAsia="Times New Roman" w:hAnsi="Times New Roman" w:cs="Times New Roman"/>
          <w:lang w:eastAsia="lv-LV"/>
        </w:rPr>
      </w:pPr>
      <w:r>
        <w:rPr>
          <w:rFonts w:ascii="Times New Roman" w:eastAsia="Times New Roman" w:hAnsi="Times New Roman" w:cs="Times New Roman"/>
          <w:lang w:eastAsia="lv-LV"/>
        </w:rPr>
        <w:t>11</w:t>
      </w:r>
      <w:r w:rsidR="00DF2D14" w:rsidRPr="00824D9F">
        <w:rPr>
          <w:rFonts w:ascii="Times New Roman" w:eastAsia="Times New Roman" w:hAnsi="Times New Roman" w:cs="Times New Roman"/>
          <w:lang w:eastAsia="lv-LV"/>
        </w:rPr>
        <w:t xml:space="preserve">.2.2. Pretendenta piedāvājums ar zemāko piedāvāto stundas tarifa likmi neplānotajiem darbiem (sīkajiem remontdarbiem), EUR bez PVN tiek vērtēts ar maksimāli iespējamo punktu skaitu - 5 punkti. Punkti pārējo Pretendentu piedāvājumiem tiek aprēķināti pēc šādas formulas: B </w:t>
      </w:r>
      <w:r w:rsidR="00DF2D14" w:rsidRPr="00824D9F">
        <w:rPr>
          <w:rFonts w:ascii="Times New Roman" w:eastAsia="Times New Roman" w:hAnsi="Times New Roman" w:cs="Times New Roman"/>
          <w:vertAlign w:val="subscript"/>
          <w:lang w:eastAsia="lv-LV"/>
        </w:rPr>
        <w:t xml:space="preserve">pret </w:t>
      </w:r>
      <w:r w:rsidR="00DF2D14" w:rsidRPr="00824D9F">
        <w:rPr>
          <w:rFonts w:ascii="Times New Roman" w:eastAsia="Times New Roman" w:hAnsi="Times New Roman" w:cs="Times New Roman"/>
          <w:lang w:eastAsia="lv-LV"/>
        </w:rPr>
        <w:t xml:space="preserve">=B </w:t>
      </w:r>
      <w:r w:rsidR="00DF2D14" w:rsidRPr="00824D9F">
        <w:rPr>
          <w:rFonts w:ascii="Times New Roman" w:eastAsia="Times New Roman" w:hAnsi="Times New Roman" w:cs="Times New Roman"/>
          <w:vertAlign w:val="subscript"/>
          <w:lang w:eastAsia="lv-LV"/>
        </w:rPr>
        <w:t>min</w:t>
      </w:r>
      <w:r w:rsidR="00DF2D14" w:rsidRPr="00824D9F">
        <w:rPr>
          <w:rFonts w:ascii="Times New Roman" w:eastAsia="Times New Roman" w:hAnsi="Times New Roman" w:cs="Times New Roman"/>
          <w:lang w:eastAsia="lv-LV"/>
        </w:rPr>
        <w:t xml:space="preserve"> /B </w:t>
      </w:r>
      <w:r w:rsidR="00DF2D14" w:rsidRPr="00824D9F">
        <w:rPr>
          <w:rFonts w:ascii="Times New Roman" w:eastAsia="Times New Roman" w:hAnsi="Times New Roman" w:cs="Times New Roman"/>
          <w:vertAlign w:val="subscript"/>
          <w:lang w:eastAsia="lv-LV"/>
        </w:rPr>
        <w:t>pret</w:t>
      </w:r>
      <w:r w:rsidR="00DF2D14" w:rsidRPr="00824D9F">
        <w:rPr>
          <w:rFonts w:ascii="Times New Roman" w:eastAsia="Times New Roman" w:hAnsi="Times New Roman" w:cs="Times New Roman"/>
          <w:lang w:eastAsia="lv-LV"/>
        </w:rPr>
        <w:t xml:space="preserve"> x  5, kur</w:t>
      </w:r>
    </w:p>
    <w:p w:rsidR="00DF2D14" w:rsidRPr="00824D9F" w:rsidRDefault="00DF2D14" w:rsidP="00DF2D14">
      <w:pPr>
        <w:spacing w:after="0" w:line="240" w:lineRule="auto"/>
        <w:ind w:firstLine="709"/>
        <w:jc w:val="both"/>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 xml:space="preserve"> B</w:t>
      </w:r>
      <w:r w:rsidRPr="00824D9F">
        <w:rPr>
          <w:rFonts w:ascii="Times New Roman" w:eastAsia="Times New Roman" w:hAnsi="Times New Roman" w:cs="Times New Roman"/>
          <w:vertAlign w:val="superscript"/>
          <w:lang w:eastAsia="lv-LV"/>
        </w:rPr>
        <w:t>1</w:t>
      </w:r>
      <w:r w:rsidRPr="00824D9F">
        <w:rPr>
          <w:rFonts w:ascii="Times New Roman" w:eastAsia="Times New Roman" w:hAnsi="Times New Roman" w:cs="Times New Roman"/>
          <w:lang w:eastAsia="lv-LV"/>
        </w:rPr>
        <w:t xml:space="preserve"> </w:t>
      </w:r>
      <w:r w:rsidRPr="00824D9F">
        <w:rPr>
          <w:rFonts w:ascii="Times New Roman" w:eastAsia="Times New Roman" w:hAnsi="Times New Roman" w:cs="Times New Roman"/>
          <w:vertAlign w:val="subscript"/>
          <w:lang w:eastAsia="lv-LV"/>
        </w:rPr>
        <w:t>pret</w:t>
      </w:r>
      <w:r w:rsidRPr="00824D9F">
        <w:rPr>
          <w:rFonts w:ascii="Times New Roman" w:eastAsia="Times New Roman" w:hAnsi="Times New Roman" w:cs="Times New Roman"/>
          <w:lang w:eastAsia="lv-LV"/>
        </w:rPr>
        <w:t xml:space="preserve"> – vērtējamā Pretendenta iegūtais punktu skaits par tā piedāvāto stundas tarifa likmi neplānotajiem darbiem (sīkajiem remontdarbiem);</w:t>
      </w:r>
    </w:p>
    <w:p w:rsidR="00DF2D14" w:rsidRPr="00824D9F" w:rsidRDefault="00DF2D14" w:rsidP="00DF2D14">
      <w:pPr>
        <w:spacing w:after="0" w:line="240" w:lineRule="auto"/>
        <w:ind w:firstLine="709"/>
        <w:jc w:val="both"/>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 xml:space="preserve"> B</w:t>
      </w:r>
      <w:r w:rsidRPr="00824D9F">
        <w:rPr>
          <w:rFonts w:ascii="Times New Roman" w:eastAsia="Times New Roman" w:hAnsi="Times New Roman" w:cs="Times New Roman"/>
          <w:vertAlign w:val="superscript"/>
          <w:lang w:eastAsia="lv-LV"/>
        </w:rPr>
        <w:t>1</w:t>
      </w:r>
      <w:r w:rsidRPr="00824D9F">
        <w:rPr>
          <w:rFonts w:ascii="Times New Roman" w:eastAsia="Times New Roman" w:hAnsi="Times New Roman" w:cs="Times New Roman"/>
          <w:lang w:eastAsia="lv-LV"/>
        </w:rPr>
        <w:t xml:space="preserve"> </w:t>
      </w:r>
      <w:r w:rsidRPr="00824D9F">
        <w:rPr>
          <w:rFonts w:ascii="Times New Roman" w:eastAsia="Times New Roman" w:hAnsi="Times New Roman" w:cs="Times New Roman"/>
          <w:vertAlign w:val="subscript"/>
          <w:lang w:eastAsia="lv-LV"/>
        </w:rPr>
        <w:t>min</w:t>
      </w:r>
      <w:r w:rsidRPr="00824D9F">
        <w:rPr>
          <w:rFonts w:ascii="Times New Roman" w:eastAsia="Times New Roman" w:hAnsi="Times New Roman" w:cs="Times New Roman"/>
          <w:lang w:eastAsia="lv-LV"/>
        </w:rPr>
        <w:t xml:space="preserve"> – lētākā Pretendenta piedāvātā stundas tarifa likme remontdarbiem, EUR bez PVN;</w:t>
      </w:r>
    </w:p>
    <w:p w:rsidR="00DF2D14" w:rsidRPr="00824D9F" w:rsidRDefault="00DF2D14" w:rsidP="00DF2D14">
      <w:pPr>
        <w:spacing w:after="0" w:line="240" w:lineRule="auto"/>
        <w:ind w:firstLine="709"/>
        <w:jc w:val="both"/>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 xml:space="preserve"> B</w:t>
      </w:r>
      <w:r w:rsidRPr="00824D9F">
        <w:rPr>
          <w:rFonts w:ascii="Times New Roman" w:eastAsia="Times New Roman" w:hAnsi="Times New Roman" w:cs="Times New Roman"/>
          <w:vertAlign w:val="superscript"/>
          <w:lang w:eastAsia="lv-LV"/>
        </w:rPr>
        <w:t>1</w:t>
      </w:r>
      <w:r w:rsidRPr="00824D9F">
        <w:rPr>
          <w:rFonts w:ascii="Times New Roman" w:eastAsia="Times New Roman" w:hAnsi="Times New Roman" w:cs="Times New Roman"/>
          <w:lang w:eastAsia="lv-LV"/>
        </w:rPr>
        <w:t xml:space="preserve"> </w:t>
      </w:r>
      <w:r w:rsidRPr="00824D9F">
        <w:rPr>
          <w:rFonts w:ascii="Times New Roman" w:eastAsia="Times New Roman" w:hAnsi="Times New Roman" w:cs="Times New Roman"/>
          <w:vertAlign w:val="subscript"/>
          <w:lang w:eastAsia="lv-LV"/>
        </w:rPr>
        <w:t>pret</w:t>
      </w:r>
      <w:r w:rsidRPr="00824D9F">
        <w:rPr>
          <w:rFonts w:ascii="Times New Roman" w:eastAsia="Times New Roman" w:hAnsi="Times New Roman" w:cs="Times New Roman"/>
          <w:lang w:eastAsia="lv-LV"/>
        </w:rPr>
        <w:t xml:space="preserve"> – vērtējamā Pretendenta piedāvātā stundas tarifa likme neplānotajiem darbiem (sīkajiem remontdarbiem), EUR bez PVN;</w:t>
      </w:r>
    </w:p>
    <w:p w:rsidR="00DF2D14" w:rsidRPr="00824D9F" w:rsidRDefault="00DF2D14" w:rsidP="00DF2D14">
      <w:pPr>
        <w:spacing w:after="0" w:line="240" w:lineRule="auto"/>
        <w:ind w:firstLine="709"/>
        <w:jc w:val="both"/>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 xml:space="preserve"> 5 - maksimāli iespējamais punktu skaits par Pretendenta piedāvāto stundas tarifa likmi neplānotajiem darbiem (sīkajiem remontdarbiem), EUR bez PVN</w:t>
      </w:r>
    </w:p>
    <w:p w:rsidR="00DF2D14" w:rsidRPr="00824D9F" w:rsidRDefault="005D47DE" w:rsidP="00DF2D14">
      <w:pPr>
        <w:spacing w:after="0" w:line="240" w:lineRule="auto"/>
        <w:ind w:firstLine="709"/>
        <w:jc w:val="both"/>
        <w:rPr>
          <w:rFonts w:ascii="Times New Roman" w:eastAsia="Times New Roman" w:hAnsi="Times New Roman" w:cs="Times New Roman"/>
          <w:lang w:eastAsia="lv-LV"/>
        </w:rPr>
      </w:pPr>
      <w:r>
        <w:rPr>
          <w:rFonts w:ascii="Times New Roman" w:eastAsia="Times New Roman" w:hAnsi="Times New Roman" w:cs="Times New Roman"/>
          <w:lang w:eastAsia="lv-LV"/>
        </w:rPr>
        <w:t>11</w:t>
      </w:r>
      <w:r w:rsidR="00DF2D14" w:rsidRPr="00824D9F">
        <w:rPr>
          <w:rFonts w:ascii="Times New Roman" w:eastAsia="Times New Roman" w:hAnsi="Times New Roman" w:cs="Times New Roman"/>
          <w:lang w:eastAsia="lv-LV"/>
        </w:rPr>
        <w:t>.3. Kopējais katra Pretendenta iegūtais punktu skaits tiek aprēķināts šādi: P=A+B (P– Pretendenta piedāvājuma skaitliskais vērtējums).</w:t>
      </w:r>
    </w:p>
    <w:p w:rsidR="00DF2D14" w:rsidRPr="00824D9F" w:rsidRDefault="005D47DE" w:rsidP="00DF2D14">
      <w:pPr>
        <w:spacing w:after="0" w:line="240" w:lineRule="auto"/>
        <w:ind w:firstLine="709"/>
        <w:jc w:val="both"/>
        <w:rPr>
          <w:rFonts w:ascii="Times New Roman" w:eastAsia="Times New Roman" w:hAnsi="Times New Roman" w:cs="Times New Roman"/>
          <w:lang w:eastAsia="lv-LV"/>
        </w:rPr>
      </w:pPr>
      <w:r>
        <w:rPr>
          <w:rFonts w:ascii="Times New Roman" w:eastAsia="Times New Roman" w:hAnsi="Times New Roman" w:cs="Times New Roman"/>
          <w:lang w:eastAsia="lv-LV"/>
        </w:rPr>
        <w:t>11</w:t>
      </w:r>
      <w:r w:rsidR="00DF2D14" w:rsidRPr="00824D9F">
        <w:rPr>
          <w:rFonts w:ascii="Times New Roman" w:eastAsia="Times New Roman" w:hAnsi="Times New Roman" w:cs="Times New Roman"/>
          <w:lang w:eastAsia="lv-LV"/>
        </w:rPr>
        <w:t>.4. Par saimnieciski visizdevīgāko piedāvājumu tiks atzīts piedāvājums, kurš ieguvis visaugstāko punktu skaitu. Maksimālais punktu skaits ir 100 (simts) punkti.</w:t>
      </w:r>
    </w:p>
    <w:p w:rsidR="00DF2D14" w:rsidRPr="00824D9F" w:rsidRDefault="00DF2D14" w:rsidP="00DF2D14">
      <w:pPr>
        <w:spacing w:after="0" w:line="240" w:lineRule="auto"/>
        <w:ind w:firstLine="709"/>
        <w:jc w:val="both"/>
        <w:rPr>
          <w:rFonts w:ascii="Times New Roman" w:eastAsia="Times New Roman" w:hAnsi="Times New Roman" w:cs="Times New Roman"/>
          <w:b/>
          <w:lang w:eastAsia="lv-LV"/>
        </w:rPr>
      </w:pPr>
      <w:r w:rsidRPr="00824D9F">
        <w:rPr>
          <w:rFonts w:ascii="Times New Roman" w:eastAsia="Times New Roman" w:hAnsi="Times New Roman" w:cs="Times New Roman"/>
          <w:b/>
          <w:lang w:eastAsia="lv-LV"/>
        </w:rPr>
        <w:t>A</w:t>
      </w:r>
      <w:r w:rsidRPr="00824D9F">
        <w:rPr>
          <w:rFonts w:ascii="Times New Roman" w:eastAsia="Times New Roman" w:hAnsi="Times New Roman" w:cs="Times New Roman"/>
          <w:b/>
          <w:vertAlign w:val="superscript"/>
          <w:lang w:eastAsia="lv-LV"/>
        </w:rPr>
        <w:t xml:space="preserve"> </w:t>
      </w:r>
      <w:r w:rsidRPr="00824D9F">
        <w:rPr>
          <w:rFonts w:ascii="Times New Roman" w:eastAsia="Times New Roman" w:hAnsi="Times New Roman" w:cs="Times New Roman"/>
          <w:b/>
          <w:lang w:eastAsia="lv-LV"/>
        </w:rPr>
        <w:t>kritērija – piedāvātā līgumcena objekta apsaimniekošanai kopā EUR (bez PVN 21%)</w:t>
      </w:r>
    </w:p>
    <w:p w:rsidR="00DF2D14" w:rsidRPr="00824D9F" w:rsidRDefault="00DF2D14" w:rsidP="00DF2D14">
      <w:pPr>
        <w:spacing w:after="0" w:line="240" w:lineRule="auto"/>
        <w:ind w:firstLine="709"/>
        <w:jc w:val="both"/>
        <w:rPr>
          <w:rFonts w:ascii="Times New Roman" w:eastAsia="Times New Roman" w:hAnsi="Times New Roman" w:cs="Times New Roman"/>
          <w:b/>
          <w:lang w:eastAsia="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5954"/>
      </w:tblGrid>
      <w:tr w:rsidR="00DF2D14" w:rsidRPr="00824D9F" w:rsidTr="003B34E4">
        <w:tc>
          <w:tcPr>
            <w:tcW w:w="2943" w:type="dxa"/>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spacing w:after="0" w:line="240" w:lineRule="auto"/>
              <w:ind w:firstLine="709"/>
              <w:jc w:val="both"/>
              <w:rPr>
                <w:rFonts w:ascii="Times New Roman" w:eastAsia="Times New Roman" w:hAnsi="Times New Roman" w:cs="Times New Roman"/>
                <w:b/>
                <w:lang w:eastAsia="lv-LV"/>
              </w:rPr>
            </w:pPr>
            <w:r w:rsidRPr="00824D9F">
              <w:rPr>
                <w:rFonts w:ascii="Times New Roman" w:eastAsia="Times New Roman" w:hAnsi="Times New Roman" w:cs="Times New Roman"/>
                <w:b/>
                <w:lang w:eastAsia="lv-LV"/>
              </w:rPr>
              <w:t>Pretendenta nosaukums</w:t>
            </w:r>
          </w:p>
        </w:tc>
        <w:tc>
          <w:tcPr>
            <w:tcW w:w="5954" w:type="dxa"/>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spacing w:after="0" w:line="240" w:lineRule="auto"/>
              <w:ind w:firstLine="709"/>
              <w:jc w:val="both"/>
              <w:rPr>
                <w:rFonts w:ascii="Times New Roman" w:eastAsia="Times New Roman" w:hAnsi="Times New Roman" w:cs="Times New Roman"/>
                <w:b/>
                <w:lang w:eastAsia="lv-LV"/>
              </w:rPr>
            </w:pPr>
            <w:r w:rsidRPr="00824D9F">
              <w:rPr>
                <w:rFonts w:ascii="Times New Roman" w:eastAsia="Times New Roman" w:hAnsi="Times New Roman" w:cs="Times New Roman"/>
                <w:b/>
                <w:lang w:eastAsia="lv-LV"/>
              </w:rPr>
              <w:t xml:space="preserve">Skaitliskā vērtējuma aprēķins </w:t>
            </w:r>
          </w:p>
        </w:tc>
      </w:tr>
      <w:tr w:rsidR="00DF2D14" w:rsidRPr="00824D9F" w:rsidTr="003B34E4">
        <w:trPr>
          <w:trHeight w:val="700"/>
        </w:trPr>
        <w:tc>
          <w:tcPr>
            <w:tcW w:w="2943" w:type="dxa"/>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spacing w:after="0" w:line="240" w:lineRule="auto"/>
              <w:ind w:firstLine="709"/>
              <w:jc w:val="both"/>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SIA “</w:t>
            </w:r>
            <w:proofErr w:type="spellStart"/>
            <w:r w:rsidRPr="00824D9F">
              <w:rPr>
                <w:rFonts w:ascii="Times New Roman" w:eastAsia="Times New Roman" w:hAnsi="Times New Roman" w:cs="Times New Roman"/>
                <w:lang w:eastAsia="lv-LV"/>
              </w:rPr>
              <w:t>RavLat</w:t>
            </w:r>
            <w:proofErr w:type="spellEnd"/>
            <w:r w:rsidRPr="00824D9F">
              <w:rPr>
                <w:rFonts w:ascii="Times New Roman" w:eastAsia="Times New Roman" w:hAnsi="Times New Roman" w:cs="Times New Roman"/>
                <w:lang w:eastAsia="lv-LV"/>
              </w:rPr>
              <w:t>”</w:t>
            </w:r>
          </w:p>
        </w:tc>
        <w:tc>
          <w:tcPr>
            <w:tcW w:w="5954" w:type="dxa"/>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spacing w:after="0" w:line="240" w:lineRule="auto"/>
              <w:ind w:firstLine="709"/>
              <w:jc w:val="both"/>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81 561,76</w:t>
            </w:r>
          </w:p>
          <w:p w:rsidR="00DF2D14" w:rsidRPr="00824D9F" w:rsidRDefault="00DF2D14" w:rsidP="003B34E4">
            <w:pPr>
              <w:spacing w:after="0" w:line="240" w:lineRule="auto"/>
              <w:ind w:firstLine="709"/>
              <w:jc w:val="both"/>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   x  95 = 59,63</w:t>
            </w:r>
          </w:p>
          <w:p w:rsidR="00DF2D14" w:rsidRPr="00824D9F" w:rsidRDefault="00DF2D14" w:rsidP="003B34E4">
            <w:pPr>
              <w:spacing w:after="0" w:line="240" w:lineRule="auto"/>
              <w:ind w:firstLine="709"/>
              <w:jc w:val="both"/>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129 944,76</w:t>
            </w:r>
          </w:p>
        </w:tc>
      </w:tr>
      <w:tr w:rsidR="00DF2D14" w:rsidRPr="00824D9F" w:rsidTr="003B34E4">
        <w:trPr>
          <w:trHeight w:val="700"/>
        </w:trPr>
        <w:tc>
          <w:tcPr>
            <w:tcW w:w="2943" w:type="dxa"/>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spacing w:after="0" w:line="240" w:lineRule="auto"/>
              <w:ind w:firstLine="709"/>
              <w:jc w:val="both"/>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SIA “</w:t>
            </w:r>
            <w:proofErr w:type="spellStart"/>
            <w:r w:rsidRPr="00824D9F">
              <w:rPr>
                <w:rFonts w:ascii="Times New Roman" w:eastAsia="Times New Roman" w:hAnsi="Times New Roman" w:cs="Times New Roman"/>
                <w:lang w:eastAsia="lv-LV"/>
              </w:rPr>
              <w:t>Cander</w:t>
            </w:r>
            <w:proofErr w:type="spellEnd"/>
            <w:r w:rsidRPr="00824D9F">
              <w:rPr>
                <w:rFonts w:ascii="Times New Roman" w:eastAsia="Times New Roman" w:hAnsi="Times New Roman" w:cs="Times New Roman"/>
                <w:lang w:eastAsia="lv-LV"/>
              </w:rPr>
              <w:t xml:space="preserve"> Serviss”</w:t>
            </w:r>
          </w:p>
        </w:tc>
        <w:tc>
          <w:tcPr>
            <w:tcW w:w="5954" w:type="dxa"/>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spacing w:after="0" w:line="240" w:lineRule="auto"/>
              <w:ind w:firstLine="709"/>
              <w:jc w:val="both"/>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81 561,76</w:t>
            </w:r>
          </w:p>
          <w:p w:rsidR="00DF2D14" w:rsidRPr="00824D9F" w:rsidRDefault="00DF2D14" w:rsidP="003B34E4">
            <w:pPr>
              <w:spacing w:after="0" w:line="240" w:lineRule="auto"/>
              <w:ind w:firstLine="709"/>
              <w:jc w:val="both"/>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   x  95= 95</w:t>
            </w:r>
          </w:p>
          <w:p w:rsidR="00DF2D14" w:rsidRPr="00824D9F" w:rsidRDefault="00DF2D14" w:rsidP="003B34E4">
            <w:pPr>
              <w:spacing w:after="0" w:line="240" w:lineRule="auto"/>
              <w:ind w:firstLine="709"/>
              <w:jc w:val="both"/>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81 561,76</w:t>
            </w:r>
          </w:p>
        </w:tc>
      </w:tr>
    </w:tbl>
    <w:p w:rsidR="00DF2D14" w:rsidRPr="00824D9F" w:rsidRDefault="00DF2D14" w:rsidP="00DF2D14">
      <w:pPr>
        <w:spacing w:after="0" w:line="240" w:lineRule="auto"/>
        <w:ind w:firstLine="709"/>
        <w:jc w:val="both"/>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“A” kritērija skaitliskais vērtējums tika aprēķināts pēc formulas.</w:t>
      </w:r>
    </w:p>
    <w:p w:rsidR="00DF2D14" w:rsidRPr="00824D9F" w:rsidRDefault="00DF2D14" w:rsidP="00DF2D14">
      <w:pPr>
        <w:spacing w:after="0" w:line="240" w:lineRule="auto"/>
        <w:ind w:firstLine="709"/>
        <w:jc w:val="both"/>
        <w:rPr>
          <w:rFonts w:ascii="Times New Roman" w:eastAsia="Times New Roman" w:hAnsi="Times New Roman" w:cs="Times New Roman"/>
          <w:lang w:eastAsia="lv-LV"/>
        </w:rPr>
      </w:pPr>
    </w:p>
    <w:p w:rsidR="00DF2D14" w:rsidRPr="00824D9F" w:rsidRDefault="00DF2D14" w:rsidP="00DF2D14">
      <w:pPr>
        <w:spacing w:after="0" w:line="240" w:lineRule="auto"/>
        <w:ind w:firstLine="709"/>
        <w:jc w:val="both"/>
        <w:rPr>
          <w:rFonts w:ascii="Times New Roman" w:eastAsia="Times New Roman" w:hAnsi="Times New Roman" w:cs="Times New Roman"/>
          <w:b/>
          <w:lang w:eastAsia="lv-LV"/>
        </w:rPr>
      </w:pPr>
      <w:r w:rsidRPr="00824D9F">
        <w:rPr>
          <w:rFonts w:ascii="Times New Roman" w:eastAsia="Times New Roman" w:hAnsi="Times New Roman" w:cs="Times New Roman"/>
          <w:b/>
          <w:lang w:eastAsia="lv-LV"/>
        </w:rPr>
        <w:t>B</w:t>
      </w:r>
      <w:r w:rsidRPr="00824D9F">
        <w:rPr>
          <w:rFonts w:ascii="Times New Roman" w:eastAsia="Times New Roman" w:hAnsi="Times New Roman" w:cs="Times New Roman"/>
          <w:b/>
          <w:vertAlign w:val="superscript"/>
          <w:lang w:eastAsia="lv-LV"/>
        </w:rPr>
        <w:t xml:space="preserve"> </w:t>
      </w:r>
      <w:r w:rsidRPr="00824D9F">
        <w:rPr>
          <w:rFonts w:ascii="Times New Roman" w:eastAsia="Times New Roman" w:hAnsi="Times New Roman" w:cs="Times New Roman"/>
          <w:b/>
          <w:lang w:eastAsia="lv-LV"/>
        </w:rPr>
        <w:t>kritērija – stundas tarifa likme neplānotajiem darbiem (sīkajiem remontdarbiem) EUR (bez PVN</w:t>
      </w:r>
      <w:r w:rsidR="00386920">
        <w:rPr>
          <w:rFonts w:ascii="Times New Roman" w:eastAsia="Times New Roman" w:hAnsi="Times New Roman" w:cs="Times New Roman"/>
          <w:b/>
          <w:lang w:eastAsia="lv-LV"/>
        </w:rPr>
        <w:t xml:space="preserve"> 21%</w:t>
      </w:r>
      <w:r w:rsidRPr="00824D9F">
        <w:rPr>
          <w:rFonts w:ascii="Times New Roman" w:eastAsia="Times New Roman" w:hAnsi="Times New Roman" w:cs="Times New Roman"/>
          <w:b/>
          <w:lang w:eastAsia="lv-LV"/>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5954"/>
      </w:tblGrid>
      <w:tr w:rsidR="00DF2D14" w:rsidRPr="00824D9F" w:rsidTr="003B34E4">
        <w:tc>
          <w:tcPr>
            <w:tcW w:w="2943" w:type="dxa"/>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spacing w:after="0" w:line="240" w:lineRule="auto"/>
              <w:ind w:firstLine="709"/>
              <w:jc w:val="both"/>
              <w:rPr>
                <w:rFonts w:ascii="Times New Roman" w:eastAsia="Times New Roman" w:hAnsi="Times New Roman" w:cs="Times New Roman"/>
                <w:b/>
                <w:lang w:eastAsia="lv-LV"/>
              </w:rPr>
            </w:pPr>
            <w:r w:rsidRPr="00824D9F">
              <w:rPr>
                <w:rFonts w:ascii="Times New Roman" w:eastAsia="Times New Roman" w:hAnsi="Times New Roman" w:cs="Times New Roman"/>
                <w:b/>
                <w:lang w:eastAsia="lv-LV"/>
              </w:rPr>
              <w:t>Pretendenta nosaukums</w:t>
            </w:r>
          </w:p>
        </w:tc>
        <w:tc>
          <w:tcPr>
            <w:tcW w:w="5954" w:type="dxa"/>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spacing w:after="0" w:line="240" w:lineRule="auto"/>
              <w:ind w:firstLine="709"/>
              <w:jc w:val="both"/>
              <w:rPr>
                <w:rFonts w:ascii="Times New Roman" w:eastAsia="Times New Roman" w:hAnsi="Times New Roman" w:cs="Times New Roman"/>
                <w:b/>
                <w:lang w:eastAsia="lv-LV"/>
              </w:rPr>
            </w:pPr>
            <w:r w:rsidRPr="00824D9F">
              <w:rPr>
                <w:rFonts w:ascii="Times New Roman" w:eastAsia="Times New Roman" w:hAnsi="Times New Roman" w:cs="Times New Roman"/>
                <w:b/>
                <w:lang w:eastAsia="lv-LV"/>
              </w:rPr>
              <w:t xml:space="preserve">Skaitliskā vērtējuma aprēķins </w:t>
            </w:r>
          </w:p>
        </w:tc>
      </w:tr>
      <w:tr w:rsidR="00DF2D14" w:rsidRPr="00824D9F" w:rsidTr="003B34E4">
        <w:trPr>
          <w:trHeight w:val="700"/>
        </w:trPr>
        <w:tc>
          <w:tcPr>
            <w:tcW w:w="2943" w:type="dxa"/>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spacing w:after="0" w:line="240" w:lineRule="auto"/>
              <w:ind w:firstLine="709"/>
              <w:jc w:val="both"/>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SIA “</w:t>
            </w:r>
            <w:proofErr w:type="spellStart"/>
            <w:r w:rsidRPr="00824D9F">
              <w:rPr>
                <w:rFonts w:ascii="Times New Roman" w:eastAsia="Times New Roman" w:hAnsi="Times New Roman" w:cs="Times New Roman"/>
                <w:lang w:eastAsia="lv-LV"/>
              </w:rPr>
              <w:t>RavLat</w:t>
            </w:r>
            <w:proofErr w:type="spellEnd"/>
            <w:r w:rsidRPr="00824D9F">
              <w:rPr>
                <w:rFonts w:ascii="Times New Roman" w:eastAsia="Times New Roman" w:hAnsi="Times New Roman" w:cs="Times New Roman"/>
                <w:lang w:eastAsia="lv-LV"/>
              </w:rPr>
              <w:t>”</w:t>
            </w:r>
          </w:p>
        </w:tc>
        <w:tc>
          <w:tcPr>
            <w:tcW w:w="5954" w:type="dxa"/>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spacing w:after="0" w:line="240" w:lineRule="auto"/>
              <w:ind w:firstLine="709"/>
              <w:jc w:val="both"/>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12</w:t>
            </w:r>
          </w:p>
          <w:p w:rsidR="00DF2D14" w:rsidRPr="00824D9F" w:rsidRDefault="00DF2D14" w:rsidP="003B34E4">
            <w:pPr>
              <w:spacing w:after="0" w:line="240" w:lineRule="auto"/>
              <w:ind w:firstLine="709"/>
              <w:jc w:val="both"/>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   x  5 = 5</w:t>
            </w:r>
          </w:p>
          <w:p w:rsidR="00DF2D14" w:rsidRPr="00824D9F" w:rsidRDefault="00DF2D14" w:rsidP="003B34E4">
            <w:pPr>
              <w:spacing w:after="0" w:line="240" w:lineRule="auto"/>
              <w:ind w:firstLine="709"/>
              <w:jc w:val="both"/>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12</w:t>
            </w:r>
          </w:p>
        </w:tc>
      </w:tr>
      <w:tr w:rsidR="00DF2D14" w:rsidRPr="00824D9F" w:rsidTr="003B34E4">
        <w:trPr>
          <w:trHeight w:val="700"/>
        </w:trPr>
        <w:tc>
          <w:tcPr>
            <w:tcW w:w="2943" w:type="dxa"/>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spacing w:after="0" w:line="240" w:lineRule="auto"/>
              <w:ind w:firstLine="709"/>
              <w:jc w:val="both"/>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SIA “</w:t>
            </w:r>
            <w:proofErr w:type="spellStart"/>
            <w:r w:rsidRPr="00824D9F">
              <w:rPr>
                <w:rFonts w:ascii="Times New Roman" w:eastAsia="Times New Roman" w:hAnsi="Times New Roman" w:cs="Times New Roman"/>
                <w:lang w:eastAsia="lv-LV"/>
              </w:rPr>
              <w:t>Cander</w:t>
            </w:r>
            <w:proofErr w:type="spellEnd"/>
            <w:r w:rsidRPr="00824D9F">
              <w:rPr>
                <w:rFonts w:ascii="Times New Roman" w:eastAsia="Times New Roman" w:hAnsi="Times New Roman" w:cs="Times New Roman"/>
                <w:lang w:eastAsia="lv-LV"/>
              </w:rPr>
              <w:t xml:space="preserve"> Serviss”</w:t>
            </w:r>
          </w:p>
        </w:tc>
        <w:tc>
          <w:tcPr>
            <w:tcW w:w="5954" w:type="dxa"/>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spacing w:after="0" w:line="240" w:lineRule="auto"/>
              <w:ind w:firstLine="709"/>
              <w:jc w:val="both"/>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12</w:t>
            </w:r>
          </w:p>
          <w:p w:rsidR="00DF2D14" w:rsidRPr="00824D9F" w:rsidRDefault="00DF2D14" w:rsidP="003B34E4">
            <w:pPr>
              <w:spacing w:after="0" w:line="240" w:lineRule="auto"/>
              <w:ind w:firstLine="709"/>
              <w:jc w:val="both"/>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   x  5 = 5</w:t>
            </w:r>
          </w:p>
          <w:p w:rsidR="00DF2D14" w:rsidRPr="00824D9F" w:rsidRDefault="00DF2D14" w:rsidP="003B34E4">
            <w:pPr>
              <w:spacing w:after="0" w:line="240" w:lineRule="auto"/>
              <w:ind w:firstLine="709"/>
              <w:jc w:val="both"/>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12</w:t>
            </w:r>
          </w:p>
        </w:tc>
      </w:tr>
    </w:tbl>
    <w:p w:rsidR="00DF2D14" w:rsidRPr="00824D9F" w:rsidRDefault="00DF2D14" w:rsidP="00DF2D14">
      <w:pPr>
        <w:spacing w:after="0" w:line="240" w:lineRule="auto"/>
        <w:ind w:firstLine="709"/>
        <w:jc w:val="both"/>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“B” kritērija skaitliskais vērtējums tika aprēķināts pēc formulas.</w:t>
      </w:r>
    </w:p>
    <w:p w:rsidR="00DF2D14" w:rsidRPr="00824D9F" w:rsidRDefault="00DF2D14" w:rsidP="00DF2D14">
      <w:pPr>
        <w:spacing w:after="0" w:line="240" w:lineRule="auto"/>
        <w:ind w:firstLine="709"/>
        <w:jc w:val="both"/>
        <w:rPr>
          <w:rFonts w:ascii="Times New Roman" w:eastAsia="Times New Roman" w:hAnsi="Times New Roman" w:cs="Times New Roman"/>
          <w:b/>
          <w:lang w:eastAsia="lv-LV"/>
        </w:rPr>
      </w:pPr>
    </w:p>
    <w:p w:rsidR="00DF2D14" w:rsidRPr="00824D9F" w:rsidRDefault="00DF2D14" w:rsidP="00DF2D14">
      <w:pPr>
        <w:spacing w:after="0" w:line="240" w:lineRule="auto"/>
        <w:ind w:firstLine="709"/>
        <w:jc w:val="both"/>
        <w:rPr>
          <w:rFonts w:ascii="Times New Roman" w:eastAsia="Times New Roman" w:hAnsi="Times New Roman" w:cs="Times New Roman"/>
          <w:b/>
          <w:lang w:eastAsia="lv-LV"/>
        </w:rPr>
      </w:pPr>
      <w:r w:rsidRPr="00824D9F">
        <w:rPr>
          <w:rFonts w:ascii="Times New Roman" w:eastAsia="Times New Roman" w:hAnsi="Times New Roman" w:cs="Times New Roman"/>
          <w:b/>
          <w:lang w:eastAsia="lv-LV"/>
        </w:rPr>
        <w:t>Pretendentu piedāvājuma galīgais skaitliskais vērtējums</w:t>
      </w:r>
    </w:p>
    <w:tbl>
      <w:tblPr>
        <w:tblW w:w="893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3"/>
        <w:gridCol w:w="4050"/>
        <w:gridCol w:w="1426"/>
      </w:tblGrid>
      <w:tr w:rsidR="00DF2D14" w:rsidRPr="00824D9F" w:rsidTr="003B34E4">
        <w:tc>
          <w:tcPr>
            <w:tcW w:w="3685" w:type="dxa"/>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spacing w:after="0" w:line="240" w:lineRule="auto"/>
              <w:ind w:firstLine="709"/>
              <w:jc w:val="both"/>
              <w:rPr>
                <w:rFonts w:ascii="Times New Roman" w:eastAsia="Times New Roman" w:hAnsi="Times New Roman" w:cs="Times New Roman"/>
                <w:b/>
                <w:lang w:eastAsia="lv-LV"/>
              </w:rPr>
            </w:pPr>
            <w:r w:rsidRPr="00824D9F">
              <w:rPr>
                <w:rFonts w:ascii="Times New Roman" w:eastAsia="Times New Roman" w:hAnsi="Times New Roman" w:cs="Times New Roman"/>
                <w:b/>
                <w:lang w:eastAsia="lv-LV"/>
              </w:rPr>
              <w:t>Pretendenta nosaukums</w:t>
            </w:r>
          </w:p>
        </w:tc>
        <w:tc>
          <w:tcPr>
            <w:tcW w:w="4376" w:type="dxa"/>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spacing w:after="0" w:line="240" w:lineRule="auto"/>
              <w:ind w:firstLine="709"/>
              <w:jc w:val="both"/>
              <w:rPr>
                <w:rFonts w:ascii="Times New Roman" w:eastAsia="Times New Roman" w:hAnsi="Times New Roman" w:cs="Times New Roman"/>
                <w:b/>
                <w:lang w:eastAsia="lv-LV"/>
              </w:rPr>
            </w:pPr>
            <w:r w:rsidRPr="00824D9F">
              <w:rPr>
                <w:rFonts w:ascii="Times New Roman" w:eastAsia="Times New Roman" w:hAnsi="Times New Roman" w:cs="Times New Roman"/>
                <w:b/>
                <w:lang w:eastAsia="lv-LV"/>
              </w:rPr>
              <w:t xml:space="preserve">Skaitliskais vērtējums </w:t>
            </w:r>
          </w:p>
        </w:tc>
        <w:tc>
          <w:tcPr>
            <w:tcW w:w="878" w:type="dxa"/>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spacing w:after="0" w:line="240" w:lineRule="auto"/>
              <w:ind w:firstLine="709"/>
              <w:jc w:val="both"/>
              <w:rPr>
                <w:rFonts w:ascii="Times New Roman" w:eastAsia="Times New Roman" w:hAnsi="Times New Roman" w:cs="Times New Roman"/>
                <w:b/>
                <w:lang w:eastAsia="lv-LV"/>
              </w:rPr>
            </w:pPr>
            <w:r w:rsidRPr="00824D9F">
              <w:rPr>
                <w:rFonts w:ascii="Times New Roman" w:eastAsia="Times New Roman" w:hAnsi="Times New Roman" w:cs="Times New Roman"/>
                <w:b/>
                <w:lang w:eastAsia="lv-LV"/>
              </w:rPr>
              <w:t xml:space="preserve">Vieta </w:t>
            </w:r>
          </w:p>
        </w:tc>
      </w:tr>
      <w:tr w:rsidR="00DF2D14" w:rsidRPr="00824D9F" w:rsidTr="003B34E4">
        <w:tc>
          <w:tcPr>
            <w:tcW w:w="3685" w:type="dxa"/>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spacing w:after="0" w:line="240" w:lineRule="auto"/>
              <w:ind w:firstLine="709"/>
              <w:jc w:val="both"/>
              <w:rPr>
                <w:rFonts w:ascii="Times New Roman" w:eastAsia="Times New Roman" w:hAnsi="Times New Roman" w:cs="Times New Roman"/>
                <w:b/>
                <w:bCs/>
                <w:lang w:eastAsia="lv-LV"/>
              </w:rPr>
            </w:pPr>
            <w:r w:rsidRPr="00824D9F">
              <w:rPr>
                <w:rFonts w:ascii="Times New Roman" w:eastAsia="Times New Roman" w:hAnsi="Times New Roman" w:cs="Times New Roman"/>
                <w:lang w:eastAsia="lv-LV"/>
              </w:rPr>
              <w:t>SIA “</w:t>
            </w:r>
            <w:proofErr w:type="spellStart"/>
            <w:r w:rsidRPr="00824D9F">
              <w:rPr>
                <w:rFonts w:ascii="Times New Roman" w:eastAsia="Times New Roman" w:hAnsi="Times New Roman" w:cs="Times New Roman"/>
                <w:lang w:eastAsia="lv-LV"/>
              </w:rPr>
              <w:t>RavLat</w:t>
            </w:r>
            <w:proofErr w:type="spellEnd"/>
            <w:r w:rsidRPr="00824D9F">
              <w:rPr>
                <w:rFonts w:ascii="Times New Roman" w:eastAsia="Times New Roman" w:hAnsi="Times New Roman" w:cs="Times New Roman"/>
                <w:lang w:eastAsia="lv-LV"/>
              </w:rPr>
              <w:t>”</w:t>
            </w:r>
          </w:p>
        </w:tc>
        <w:tc>
          <w:tcPr>
            <w:tcW w:w="4376" w:type="dxa"/>
            <w:tcBorders>
              <w:top w:val="single" w:sz="4" w:space="0" w:color="auto"/>
              <w:left w:val="single" w:sz="4" w:space="0" w:color="auto"/>
              <w:bottom w:val="single" w:sz="4" w:space="0" w:color="auto"/>
              <w:right w:val="single" w:sz="4" w:space="0" w:color="auto"/>
            </w:tcBorders>
            <w:vAlign w:val="center"/>
            <w:hideMark/>
          </w:tcPr>
          <w:p w:rsidR="00DF2D14" w:rsidRPr="00824D9F" w:rsidRDefault="00DF2D14" w:rsidP="003B34E4">
            <w:pPr>
              <w:spacing w:after="0" w:line="240" w:lineRule="auto"/>
              <w:ind w:firstLine="709"/>
              <w:jc w:val="both"/>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59,63 + 5=64,63</w:t>
            </w:r>
          </w:p>
        </w:tc>
        <w:tc>
          <w:tcPr>
            <w:tcW w:w="878" w:type="dxa"/>
            <w:tcBorders>
              <w:top w:val="single" w:sz="4" w:space="0" w:color="auto"/>
              <w:left w:val="single" w:sz="4" w:space="0" w:color="auto"/>
              <w:bottom w:val="single" w:sz="4" w:space="0" w:color="auto"/>
              <w:right w:val="single" w:sz="4" w:space="0" w:color="auto"/>
            </w:tcBorders>
          </w:tcPr>
          <w:p w:rsidR="00DF2D14" w:rsidRPr="00824D9F" w:rsidRDefault="00DF2D14" w:rsidP="003B34E4">
            <w:pPr>
              <w:spacing w:after="0" w:line="240" w:lineRule="auto"/>
              <w:ind w:firstLine="709"/>
              <w:jc w:val="both"/>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II</w:t>
            </w:r>
          </w:p>
          <w:p w:rsidR="00DF2D14" w:rsidRPr="00824D9F" w:rsidRDefault="00DF2D14" w:rsidP="003B34E4">
            <w:pPr>
              <w:spacing w:after="0" w:line="240" w:lineRule="auto"/>
              <w:ind w:firstLine="709"/>
              <w:jc w:val="both"/>
              <w:rPr>
                <w:rFonts w:ascii="Times New Roman" w:eastAsia="Times New Roman" w:hAnsi="Times New Roman" w:cs="Times New Roman"/>
                <w:lang w:eastAsia="lv-LV"/>
              </w:rPr>
            </w:pPr>
          </w:p>
        </w:tc>
      </w:tr>
      <w:tr w:rsidR="00DF2D14" w:rsidRPr="00824D9F" w:rsidTr="003B34E4">
        <w:tc>
          <w:tcPr>
            <w:tcW w:w="3685" w:type="dxa"/>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spacing w:after="0" w:line="240" w:lineRule="auto"/>
              <w:ind w:firstLine="709"/>
              <w:jc w:val="both"/>
              <w:rPr>
                <w:rFonts w:ascii="Times New Roman" w:eastAsia="Times New Roman" w:hAnsi="Times New Roman" w:cs="Times New Roman"/>
                <w:b/>
                <w:bCs/>
                <w:lang w:eastAsia="lv-LV"/>
              </w:rPr>
            </w:pPr>
            <w:r w:rsidRPr="00824D9F">
              <w:rPr>
                <w:rFonts w:ascii="Times New Roman" w:eastAsia="Times New Roman" w:hAnsi="Times New Roman" w:cs="Times New Roman"/>
                <w:b/>
                <w:bCs/>
                <w:lang w:eastAsia="lv-LV"/>
              </w:rPr>
              <w:t>SIA “</w:t>
            </w:r>
            <w:proofErr w:type="spellStart"/>
            <w:r w:rsidRPr="00824D9F">
              <w:rPr>
                <w:rFonts w:ascii="Times New Roman" w:eastAsia="Times New Roman" w:hAnsi="Times New Roman" w:cs="Times New Roman"/>
                <w:b/>
                <w:bCs/>
                <w:lang w:eastAsia="lv-LV"/>
              </w:rPr>
              <w:t>Cander</w:t>
            </w:r>
            <w:proofErr w:type="spellEnd"/>
            <w:r w:rsidRPr="00824D9F">
              <w:rPr>
                <w:rFonts w:ascii="Times New Roman" w:eastAsia="Times New Roman" w:hAnsi="Times New Roman" w:cs="Times New Roman"/>
                <w:b/>
                <w:bCs/>
                <w:lang w:eastAsia="lv-LV"/>
              </w:rPr>
              <w:t xml:space="preserve"> Serviss”</w:t>
            </w:r>
          </w:p>
        </w:tc>
        <w:tc>
          <w:tcPr>
            <w:tcW w:w="4376" w:type="dxa"/>
            <w:tcBorders>
              <w:top w:val="single" w:sz="4" w:space="0" w:color="auto"/>
              <w:left w:val="single" w:sz="4" w:space="0" w:color="auto"/>
              <w:bottom w:val="single" w:sz="4" w:space="0" w:color="auto"/>
              <w:right w:val="single" w:sz="4" w:space="0" w:color="auto"/>
            </w:tcBorders>
            <w:vAlign w:val="center"/>
            <w:hideMark/>
          </w:tcPr>
          <w:p w:rsidR="00DF2D14" w:rsidRPr="00824D9F" w:rsidRDefault="00DF2D14" w:rsidP="003B34E4">
            <w:pPr>
              <w:spacing w:after="0" w:line="240" w:lineRule="auto"/>
              <w:ind w:firstLine="709"/>
              <w:jc w:val="both"/>
              <w:rPr>
                <w:rFonts w:ascii="Times New Roman" w:eastAsia="Times New Roman" w:hAnsi="Times New Roman" w:cs="Times New Roman"/>
                <w:b/>
                <w:lang w:eastAsia="lv-LV"/>
              </w:rPr>
            </w:pPr>
            <w:r w:rsidRPr="00824D9F">
              <w:rPr>
                <w:rFonts w:ascii="Times New Roman" w:eastAsia="Times New Roman" w:hAnsi="Times New Roman" w:cs="Times New Roman"/>
                <w:b/>
                <w:lang w:eastAsia="lv-LV"/>
              </w:rPr>
              <w:t>95+5 = 100</w:t>
            </w:r>
          </w:p>
        </w:tc>
        <w:tc>
          <w:tcPr>
            <w:tcW w:w="878" w:type="dxa"/>
            <w:tcBorders>
              <w:top w:val="single" w:sz="4" w:space="0" w:color="auto"/>
              <w:left w:val="single" w:sz="4" w:space="0" w:color="auto"/>
              <w:bottom w:val="single" w:sz="4" w:space="0" w:color="auto"/>
              <w:right w:val="single" w:sz="4" w:space="0" w:color="auto"/>
            </w:tcBorders>
            <w:hideMark/>
          </w:tcPr>
          <w:p w:rsidR="00DF2D14" w:rsidRPr="00824D9F" w:rsidRDefault="00DF2D14" w:rsidP="003B34E4">
            <w:pPr>
              <w:spacing w:after="0" w:line="240" w:lineRule="auto"/>
              <w:ind w:firstLine="709"/>
              <w:jc w:val="both"/>
              <w:rPr>
                <w:rFonts w:ascii="Times New Roman" w:eastAsia="Times New Roman" w:hAnsi="Times New Roman" w:cs="Times New Roman"/>
                <w:b/>
                <w:lang w:eastAsia="lv-LV"/>
              </w:rPr>
            </w:pPr>
            <w:r w:rsidRPr="00824D9F">
              <w:rPr>
                <w:rFonts w:ascii="Times New Roman" w:eastAsia="Times New Roman" w:hAnsi="Times New Roman" w:cs="Times New Roman"/>
                <w:b/>
                <w:lang w:eastAsia="lv-LV"/>
              </w:rPr>
              <w:t>I</w:t>
            </w:r>
          </w:p>
        </w:tc>
      </w:tr>
    </w:tbl>
    <w:p w:rsidR="00DF2D14" w:rsidRPr="00824D9F" w:rsidRDefault="005D47DE" w:rsidP="00DF2D14">
      <w:pPr>
        <w:spacing w:after="0" w:line="240" w:lineRule="auto"/>
        <w:ind w:firstLine="709"/>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2019.gada 2.jūlijā </w:t>
      </w:r>
      <w:r w:rsidR="00DF2D14" w:rsidRPr="00824D9F">
        <w:rPr>
          <w:rFonts w:ascii="Times New Roman" w:eastAsia="Times New Roman" w:hAnsi="Times New Roman" w:cs="Times New Roman"/>
          <w:lang w:eastAsia="lv-LV"/>
        </w:rPr>
        <w:t>Siguldas</w:t>
      </w:r>
      <w:r w:rsidR="00DF2D14" w:rsidRPr="00824D9F">
        <w:rPr>
          <w:rFonts w:ascii="Times New Roman" w:eastAsia="Times New Roman" w:hAnsi="Times New Roman" w:cs="Times New Roman"/>
          <w:b/>
          <w:lang w:eastAsia="lv-LV"/>
        </w:rPr>
        <w:t xml:space="preserve"> </w:t>
      </w:r>
      <w:r w:rsidR="00DF2D14" w:rsidRPr="00824D9F">
        <w:rPr>
          <w:rFonts w:ascii="Times New Roman" w:eastAsia="Times New Roman" w:hAnsi="Times New Roman" w:cs="Times New Roman"/>
          <w:lang w:eastAsia="lv-LV"/>
        </w:rPr>
        <w:t>novada pašvaldības Iepirkuma komisija atklāti balsojot, ar 6 balsīm „par” (</w:t>
      </w:r>
      <w:proofErr w:type="spellStart"/>
      <w:r w:rsidR="00DF2D14" w:rsidRPr="00824D9F">
        <w:rPr>
          <w:rFonts w:ascii="Times New Roman" w:eastAsia="Times New Roman" w:hAnsi="Times New Roman" w:cs="Times New Roman"/>
          <w:lang w:eastAsia="lv-LV"/>
        </w:rPr>
        <w:t>I.Zālīte</w:t>
      </w:r>
      <w:proofErr w:type="spellEnd"/>
      <w:r w:rsidR="00DF2D14" w:rsidRPr="00824D9F">
        <w:rPr>
          <w:rFonts w:ascii="Times New Roman" w:eastAsia="Times New Roman" w:hAnsi="Times New Roman" w:cs="Times New Roman"/>
          <w:lang w:eastAsia="lv-LV"/>
        </w:rPr>
        <w:t xml:space="preserve">, </w:t>
      </w:r>
      <w:proofErr w:type="spellStart"/>
      <w:r w:rsidR="00DF2D14" w:rsidRPr="00824D9F">
        <w:rPr>
          <w:rFonts w:ascii="Times New Roman" w:eastAsia="Times New Roman" w:hAnsi="Times New Roman" w:cs="Times New Roman"/>
          <w:lang w:eastAsia="lv-LV"/>
        </w:rPr>
        <w:t>R.Bete</w:t>
      </w:r>
      <w:proofErr w:type="spellEnd"/>
      <w:r w:rsidR="00DF2D14" w:rsidRPr="00824D9F">
        <w:rPr>
          <w:rFonts w:ascii="Times New Roman" w:eastAsia="Times New Roman" w:hAnsi="Times New Roman" w:cs="Times New Roman"/>
          <w:lang w:eastAsia="lv-LV"/>
        </w:rPr>
        <w:t xml:space="preserve">, </w:t>
      </w:r>
      <w:proofErr w:type="spellStart"/>
      <w:r w:rsidR="00DF2D14" w:rsidRPr="00824D9F">
        <w:rPr>
          <w:rFonts w:ascii="Times New Roman" w:eastAsia="Times New Roman" w:hAnsi="Times New Roman" w:cs="Times New Roman"/>
          <w:lang w:eastAsia="lv-LV"/>
        </w:rPr>
        <w:t>A.Strautmane</w:t>
      </w:r>
      <w:proofErr w:type="spellEnd"/>
      <w:r w:rsidR="00DF2D14" w:rsidRPr="00824D9F">
        <w:rPr>
          <w:rFonts w:ascii="Times New Roman" w:eastAsia="Times New Roman" w:hAnsi="Times New Roman" w:cs="Times New Roman"/>
          <w:lang w:eastAsia="lv-LV"/>
        </w:rPr>
        <w:t xml:space="preserve">, </w:t>
      </w:r>
      <w:proofErr w:type="spellStart"/>
      <w:r w:rsidR="00DF2D14" w:rsidRPr="00824D9F">
        <w:rPr>
          <w:rFonts w:ascii="Times New Roman" w:eastAsia="Times New Roman" w:hAnsi="Times New Roman" w:cs="Times New Roman"/>
          <w:lang w:eastAsia="lv-LV"/>
        </w:rPr>
        <w:t>L.Landsberga</w:t>
      </w:r>
      <w:proofErr w:type="spellEnd"/>
      <w:r w:rsidR="00DF2D14" w:rsidRPr="00824D9F">
        <w:rPr>
          <w:rFonts w:ascii="Times New Roman" w:eastAsia="Times New Roman" w:hAnsi="Times New Roman" w:cs="Times New Roman"/>
          <w:lang w:eastAsia="lv-LV"/>
        </w:rPr>
        <w:t xml:space="preserve">, </w:t>
      </w:r>
      <w:proofErr w:type="spellStart"/>
      <w:r w:rsidR="00DF2D14" w:rsidRPr="00824D9F">
        <w:rPr>
          <w:rFonts w:ascii="Times New Roman" w:eastAsia="Times New Roman" w:hAnsi="Times New Roman" w:cs="Times New Roman"/>
          <w:lang w:eastAsia="lv-LV"/>
        </w:rPr>
        <w:t>A.Ozoliņš</w:t>
      </w:r>
      <w:proofErr w:type="spellEnd"/>
      <w:r w:rsidR="00DF2D14" w:rsidRPr="00824D9F">
        <w:rPr>
          <w:rFonts w:ascii="Times New Roman" w:eastAsia="Times New Roman" w:hAnsi="Times New Roman" w:cs="Times New Roman"/>
          <w:lang w:eastAsia="lv-LV"/>
        </w:rPr>
        <w:t xml:space="preserve">, </w:t>
      </w:r>
      <w:proofErr w:type="spellStart"/>
      <w:r w:rsidR="00DF2D14" w:rsidRPr="00824D9F">
        <w:rPr>
          <w:rFonts w:ascii="Times New Roman" w:eastAsia="Times New Roman" w:hAnsi="Times New Roman" w:cs="Times New Roman"/>
          <w:lang w:eastAsia="lv-LV"/>
        </w:rPr>
        <w:t>S.Pavasare</w:t>
      </w:r>
      <w:proofErr w:type="spellEnd"/>
      <w:r w:rsidR="00DF2D14" w:rsidRPr="00824D9F">
        <w:rPr>
          <w:rFonts w:ascii="Times New Roman" w:eastAsia="Times New Roman" w:hAnsi="Times New Roman" w:cs="Times New Roman"/>
          <w:lang w:eastAsia="lv-LV"/>
        </w:rPr>
        <w:t>), „pret” – nav, „atturas” – nav, nolemj, ka</w:t>
      </w:r>
      <w:r w:rsidR="00DF2D14" w:rsidRPr="00824D9F">
        <w:rPr>
          <w:rFonts w:ascii="Times New Roman" w:eastAsia="Times New Roman" w:hAnsi="Times New Roman" w:cs="Times New Roman"/>
          <w:b/>
          <w:lang w:eastAsia="lv-LV"/>
        </w:rPr>
        <w:t xml:space="preserve"> </w:t>
      </w:r>
      <w:r w:rsidR="00DF2D14" w:rsidRPr="00824D9F">
        <w:rPr>
          <w:rFonts w:ascii="Times New Roman" w:eastAsia="Times New Roman" w:hAnsi="Times New Roman" w:cs="Times New Roman"/>
          <w:bCs/>
          <w:lang w:eastAsia="lv-LV"/>
        </w:rPr>
        <w:t>Siguldas dzelzceļa stacijas ēkas un teritorijas apsaimniekošanas pakalpojum</w:t>
      </w:r>
      <w:r w:rsidR="000B1DF2">
        <w:rPr>
          <w:rFonts w:ascii="Times New Roman" w:eastAsia="Times New Roman" w:hAnsi="Times New Roman" w:cs="Times New Roman"/>
          <w:bCs/>
          <w:lang w:eastAsia="lv-LV"/>
        </w:rPr>
        <w:t>us</w:t>
      </w:r>
      <w:r w:rsidR="00DF2D14" w:rsidRPr="00824D9F">
        <w:rPr>
          <w:rFonts w:ascii="Times New Roman" w:eastAsia="Times New Roman" w:hAnsi="Times New Roman" w:cs="Times New Roman"/>
          <w:bCs/>
          <w:lang w:eastAsia="lv-LV"/>
        </w:rPr>
        <w:t xml:space="preserve">, Ausekļa ielā 6, Siguldā </w:t>
      </w:r>
      <w:r w:rsidR="00DF2D14" w:rsidRPr="00824D9F">
        <w:rPr>
          <w:rFonts w:ascii="Times New Roman" w:eastAsia="Times New Roman" w:hAnsi="Times New Roman" w:cs="Times New Roman"/>
          <w:lang w:eastAsia="lv-LV"/>
        </w:rPr>
        <w:t>veiks pretendents –</w:t>
      </w:r>
      <w:r w:rsidR="00DF2D14" w:rsidRPr="00824D9F">
        <w:rPr>
          <w:rFonts w:ascii="Times New Roman" w:eastAsia="Times New Roman" w:hAnsi="Times New Roman" w:cs="Times New Roman"/>
          <w:b/>
          <w:lang w:eastAsia="lv-LV"/>
        </w:rPr>
        <w:t xml:space="preserve"> </w:t>
      </w:r>
      <w:r w:rsidR="00DF2D14" w:rsidRPr="00824D9F">
        <w:rPr>
          <w:rFonts w:ascii="Times New Roman" w:eastAsia="Times New Roman" w:hAnsi="Times New Roman" w:cs="Times New Roman"/>
          <w:b/>
          <w:bCs/>
          <w:lang w:eastAsia="lv-LV"/>
        </w:rPr>
        <w:t>SIA “</w:t>
      </w:r>
      <w:proofErr w:type="spellStart"/>
      <w:r w:rsidR="00DF2D14" w:rsidRPr="00824D9F">
        <w:rPr>
          <w:rFonts w:ascii="Times New Roman" w:eastAsia="Times New Roman" w:hAnsi="Times New Roman" w:cs="Times New Roman"/>
          <w:b/>
          <w:bCs/>
          <w:lang w:eastAsia="lv-LV"/>
        </w:rPr>
        <w:t>Cander</w:t>
      </w:r>
      <w:proofErr w:type="spellEnd"/>
      <w:r w:rsidR="00DF2D14" w:rsidRPr="00824D9F">
        <w:rPr>
          <w:rFonts w:ascii="Times New Roman" w:eastAsia="Times New Roman" w:hAnsi="Times New Roman" w:cs="Times New Roman"/>
          <w:b/>
          <w:bCs/>
          <w:lang w:eastAsia="lv-LV"/>
        </w:rPr>
        <w:t xml:space="preserve"> Serviss”</w:t>
      </w:r>
      <w:r w:rsidR="00DF2D14" w:rsidRPr="00824D9F">
        <w:rPr>
          <w:rFonts w:ascii="Times New Roman" w:eastAsia="Times New Roman" w:hAnsi="Times New Roman" w:cs="Times New Roman"/>
          <w:b/>
          <w:lang w:eastAsia="lv-LV"/>
        </w:rPr>
        <w:t>,</w:t>
      </w:r>
      <w:r w:rsidR="00DF2D14" w:rsidRPr="00824D9F">
        <w:rPr>
          <w:rFonts w:ascii="Times New Roman" w:eastAsia="Times New Roman" w:hAnsi="Times New Roman" w:cs="Times New Roman"/>
          <w:lang w:eastAsia="lv-LV"/>
        </w:rPr>
        <w:t xml:space="preserve"> kuras iesniegtais piedāvājums atbilst iepirkuma Nolikuma prasībām un ir saimnieciski izdevīgākais piedāvājums.</w:t>
      </w:r>
    </w:p>
    <w:p w:rsidR="00DF2D14" w:rsidRPr="000B1DF2" w:rsidRDefault="000B1DF2" w:rsidP="000B1DF2">
      <w:pPr>
        <w:spacing w:after="0" w:line="240" w:lineRule="auto"/>
        <w:ind w:right="113"/>
        <w:jc w:val="both"/>
        <w:rPr>
          <w:rFonts w:ascii="Times New Roman" w:eastAsia="Calibri" w:hAnsi="Times New Roman" w:cs="Times New Roman"/>
          <w:b/>
        </w:rPr>
      </w:pPr>
      <w:r>
        <w:rPr>
          <w:rFonts w:ascii="Times New Roman" w:eastAsia="Calibri" w:hAnsi="Times New Roman" w:cs="Times New Roman"/>
          <w:b/>
        </w:rPr>
        <w:t>12.</w:t>
      </w:r>
      <w:r w:rsidR="00DF2D14" w:rsidRPr="000B1DF2">
        <w:rPr>
          <w:rFonts w:ascii="Times New Roman" w:eastAsia="Calibri" w:hAnsi="Times New Roman" w:cs="Times New Roman"/>
          <w:b/>
        </w:rPr>
        <w:t>Pretendenta, kuram būtu piešķiramas līguma slēgšanas tiesības PIL 42.panta pirmās daļas izslēgšanas nosacījumu pārbaude</w:t>
      </w:r>
    </w:p>
    <w:bookmarkEnd w:id="7"/>
    <w:p w:rsidR="00DF2D14" w:rsidRPr="00824D9F" w:rsidRDefault="00DF2D14" w:rsidP="00DF2D14">
      <w:pPr>
        <w:spacing w:after="0" w:line="240" w:lineRule="auto"/>
        <w:ind w:left="-142" w:right="113" w:firstLine="568"/>
        <w:contextualSpacing/>
        <w:jc w:val="both"/>
        <w:rPr>
          <w:rFonts w:ascii="Times New Roman" w:eastAsia="Calibri" w:hAnsi="Times New Roman" w:cs="Times New Roman"/>
        </w:rPr>
      </w:pPr>
      <w:r w:rsidRPr="00824D9F">
        <w:rPr>
          <w:rFonts w:ascii="Times New Roman" w:eastAsia="Calibri" w:hAnsi="Times New Roman" w:cs="Times New Roman"/>
        </w:rPr>
        <w:t>Pasūtītājs saskaņā ar Publisko iepirkumu likuma 42.panta devīto daļu pārbaudīja pretendentu, kuram būtu piešķiramas līguma slēgšanas tiesības (SIA “</w:t>
      </w:r>
      <w:proofErr w:type="spellStart"/>
      <w:r w:rsidRPr="00824D9F">
        <w:rPr>
          <w:rFonts w:ascii="Times New Roman" w:eastAsia="Times New Roman" w:hAnsi="Times New Roman" w:cs="Times New Roman"/>
          <w:lang w:eastAsia="lv-LV"/>
        </w:rPr>
        <w:t>Cander</w:t>
      </w:r>
      <w:proofErr w:type="spellEnd"/>
      <w:r w:rsidRPr="00824D9F">
        <w:rPr>
          <w:rFonts w:ascii="Times New Roman" w:eastAsia="Times New Roman" w:hAnsi="Times New Roman" w:cs="Times New Roman"/>
          <w:lang w:eastAsia="lv-LV"/>
        </w:rPr>
        <w:t xml:space="preserve"> Serviss</w:t>
      </w:r>
      <w:r w:rsidRPr="00824D9F">
        <w:rPr>
          <w:rFonts w:ascii="Times New Roman" w:eastAsia="Calibri" w:hAnsi="Times New Roman" w:cs="Times New Roman"/>
        </w:rPr>
        <w:t>”), datus, izmantojot Ministru kabineta noteikto informācijas sistēmu, Ministru kabineta noteiktajā kārtībā iegūstot informāciju,  nekonstatēja minētos apstākļus:</w:t>
      </w:r>
    </w:p>
    <w:p w:rsidR="00DF2D14" w:rsidRPr="00824D9F" w:rsidRDefault="000B1DF2" w:rsidP="00DF2D14">
      <w:pPr>
        <w:spacing w:after="0" w:line="240" w:lineRule="auto"/>
        <w:ind w:left="-142" w:right="113" w:firstLine="568"/>
        <w:contextualSpacing/>
        <w:jc w:val="both"/>
        <w:rPr>
          <w:rFonts w:ascii="Times New Roman" w:eastAsia="Calibri" w:hAnsi="Times New Roman" w:cs="Times New Roman"/>
        </w:rPr>
      </w:pPr>
      <w:r>
        <w:rPr>
          <w:rFonts w:ascii="Times New Roman" w:eastAsia="Calibri" w:hAnsi="Times New Roman" w:cs="Times New Roman"/>
        </w:rPr>
        <w:t>12</w:t>
      </w:r>
      <w:r w:rsidR="00DF2D14" w:rsidRPr="00824D9F">
        <w:rPr>
          <w:rFonts w:ascii="Times New Roman" w:eastAsia="Calibri" w:hAnsi="Times New Roman" w:cs="Times New Roman"/>
        </w:rPr>
        <w:t xml:space="preserve">.1. par Publisko iepirkumu likuma 42.panta pirmās daļas 1., 6. un 7.punktu minētajiem noziedzīgajiem nodarījumiem – no </w:t>
      </w:r>
      <w:proofErr w:type="spellStart"/>
      <w:r w:rsidR="00DF2D14" w:rsidRPr="00824D9F">
        <w:rPr>
          <w:rFonts w:ascii="Times New Roman" w:eastAsia="Calibri" w:hAnsi="Times New Roman" w:cs="Times New Roman"/>
        </w:rPr>
        <w:t>Iekšlietu</w:t>
      </w:r>
      <w:proofErr w:type="spellEnd"/>
      <w:r w:rsidR="00DF2D14" w:rsidRPr="00824D9F">
        <w:rPr>
          <w:rFonts w:ascii="Times New Roman" w:eastAsia="Calibri" w:hAnsi="Times New Roman" w:cs="Times New Roman"/>
        </w:rPr>
        <w:t xml:space="preserve"> ministrijas Informācijas centra (Sodu reģistra):</w:t>
      </w:r>
    </w:p>
    <w:p w:rsidR="00DF2D14" w:rsidRPr="00824D9F" w:rsidRDefault="00DF2D14" w:rsidP="00DF2D14">
      <w:pPr>
        <w:spacing w:after="0" w:line="240" w:lineRule="auto"/>
        <w:ind w:left="-142" w:right="113"/>
        <w:contextualSpacing/>
        <w:jc w:val="both"/>
        <w:rPr>
          <w:rFonts w:ascii="Times New Roman" w:eastAsia="Calibri" w:hAnsi="Times New Roman" w:cs="Times New Roman"/>
        </w:rPr>
      </w:pPr>
      <w:r w:rsidRPr="00824D9F">
        <w:rPr>
          <w:rFonts w:ascii="Times New Roman" w:eastAsia="Calibri" w:hAnsi="Times New Roman" w:cs="Times New Roman"/>
        </w:rPr>
        <w:t>E-izziņa par iepirkumu regulējošajos normatīvajos aktos paredzētajiem pārkāpumiem SRA  Nr.31394935-1002606069, SRA Nr.31394935-1002606071, SRA Nr.31394935-1002606073, SRA Nr.31394935-1002606076.</w:t>
      </w:r>
    </w:p>
    <w:p w:rsidR="00DF2D14" w:rsidRPr="00824D9F" w:rsidRDefault="000B1DF2" w:rsidP="00DF2D14">
      <w:pPr>
        <w:spacing w:after="0" w:line="240" w:lineRule="auto"/>
        <w:ind w:left="-142" w:right="113" w:firstLine="568"/>
        <w:contextualSpacing/>
        <w:jc w:val="both"/>
        <w:rPr>
          <w:rFonts w:ascii="Times New Roman" w:eastAsia="Calibri" w:hAnsi="Times New Roman" w:cs="Times New Roman"/>
        </w:rPr>
      </w:pPr>
      <w:r>
        <w:rPr>
          <w:rFonts w:ascii="Times New Roman" w:eastAsia="Calibri" w:hAnsi="Times New Roman" w:cs="Times New Roman"/>
        </w:rPr>
        <w:t>12</w:t>
      </w:r>
      <w:r w:rsidR="00DF2D14" w:rsidRPr="00824D9F">
        <w:rPr>
          <w:rFonts w:ascii="Times New Roman" w:eastAsia="Calibri" w:hAnsi="Times New Roman" w:cs="Times New Roman"/>
        </w:rPr>
        <w:t>.2. par Publisko iepirkumu likuma 42.panta pirmās daļas 2.punktā minētajiem faktiem – no Valsts ieņēmumu dienesta un Latvijas pašvaldībām:</w:t>
      </w:r>
    </w:p>
    <w:p w:rsidR="00DF2D14" w:rsidRPr="00824D9F" w:rsidRDefault="00DF2D14" w:rsidP="00DF2D14">
      <w:pPr>
        <w:spacing w:after="0" w:line="240" w:lineRule="auto"/>
        <w:ind w:left="-142" w:right="113" w:firstLine="568"/>
        <w:contextualSpacing/>
        <w:jc w:val="both"/>
        <w:rPr>
          <w:rFonts w:ascii="Times New Roman" w:eastAsia="Calibri" w:hAnsi="Times New Roman" w:cs="Times New Roman"/>
        </w:rPr>
      </w:pPr>
      <w:r w:rsidRPr="00824D9F">
        <w:rPr>
          <w:rFonts w:ascii="Times New Roman" w:eastAsia="Calibri" w:hAnsi="Times New Roman" w:cs="Times New Roman"/>
        </w:rPr>
        <w:t>E-izziņa par nodokļu nomaksas statusu NO Nr.31394935-1002606085 uz 13.05.2019. (piedāvājuma iesniegšanas termiņa pēdējā diena);</w:t>
      </w:r>
    </w:p>
    <w:p w:rsidR="00DF2D14" w:rsidRPr="00824D9F" w:rsidRDefault="00DF2D14" w:rsidP="00DF2D14">
      <w:pPr>
        <w:spacing w:after="0" w:line="240" w:lineRule="auto"/>
        <w:ind w:left="-142" w:right="113" w:firstLine="568"/>
        <w:contextualSpacing/>
        <w:jc w:val="both"/>
        <w:rPr>
          <w:rFonts w:ascii="Times New Roman" w:eastAsia="Calibri" w:hAnsi="Times New Roman" w:cs="Times New Roman"/>
        </w:rPr>
      </w:pPr>
      <w:r w:rsidRPr="00824D9F">
        <w:rPr>
          <w:rFonts w:ascii="Times New Roman" w:eastAsia="Calibri" w:hAnsi="Times New Roman" w:cs="Times New Roman"/>
        </w:rPr>
        <w:t>E-izziņa par nodokļu nomaksas statusu NO Nr.31394924-1002606027 uz 02.07.2019. (diena, kad pieņemts lēmums par iespējamu iepirkuma līguma slēgšanas tiesību piešķiršanu).</w:t>
      </w:r>
    </w:p>
    <w:p w:rsidR="00DF2D14" w:rsidRPr="00824D9F" w:rsidRDefault="000B1DF2" w:rsidP="00DF2D14">
      <w:pPr>
        <w:spacing w:after="0" w:line="240" w:lineRule="auto"/>
        <w:ind w:left="-142" w:right="113" w:firstLine="568"/>
        <w:contextualSpacing/>
        <w:jc w:val="both"/>
        <w:rPr>
          <w:rFonts w:ascii="Times New Roman" w:eastAsia="Calibri" w:hAnsi="Times New Roman" w:cs="Times New Roman"/>
        </w:rPr>
      </w:pPr>
      <w:r>
        <w:rPr>
          <w:rFonts w:ascii="Times New Roman" w:eastAsia="Calibri" w:hAnsi="Times New Roman" w:cs="Times New Roman"/>
        </w:rPr>
        <w:t>12</w:t>
      </w:r>
      <w:r w:rsidR="00DF2D14" w:rsidRPr="00824D9F">
        <w:rPr>
          <w:rFonts w:ascii="Times New Roman" w:eastAsia="Calibri" w:hAnsi="Times New Roman" w:cs="Times New Roman"/>
        </w:rPr>
        <w:t>.3. par Publisko iepirkumu likuma 42.panta pirmās daļas 3. un 12. punktā minētajiem faktiem – no Uzņēmumu reģistra:</w:t>
      </w:r>
    </w:p>
    <w:p w:rsidR="00DF2D14" w:rsidRPr="00824D9F" w:rsidRDefault="00DF2D14" w:rsidP="00DF2D14">
      <w:pPr>
        <w:spacing w:after="0" w:line="240" w:lineRule="auto"/>
        <w:ind w:left="-142" w:right="113"/>
        <w:contextualSpacing/>
        <w:jc w:val="both"/>
        <w:rPr>
          <w:rFonts w:ascii="Times New Roman" w:eastAsia="Calibri" w:hAnsi="Times New Roman" w:cs="Times New Roman"/>
        </w:rPr>
      </w:pPr>
      <w:r w:rsidRPr="00824D9F">
        <w:rPr>
          <w:rFonts w:ascii="Times New Roman" w:eastAsia="Calibri" w:hAnsi="Times New Roman" w:cs="Times New Roman"/>
        </w:rPr>
        <w:t>E-izziņa par likvidācijas, maksātnespējas un saimnieciskās darbības apturēšanu URA Nr. 31394935-1002606077.</w:t>
      </w:r>
    </w:p>
    <w:p w:rsidR="00DF2D14" w:rsidRPr="00824D9F" w:rsidRDefault="00DF2D14" w:rsidP="00DF2D14">
      <w:pPr>
        <w:spacing w:after="0" w:line="240" w:lineRule="auto"/>
        <w:ind w:left="-142" w:right="113" w:firstLine="568"/>
        <w:contextualSpacing/>
        <w:jc w:val="both"/>
        <w:rPr>
          <w:rFonts w:ascii="Times New Roman" w:eastAsia="Calibri" w:hAnsi="Times New Roman" w:cs="Times New Roman"/>
        </w:rPr>
      </w:pPr>
      <w:r w:rsidRPr="00824D9F">
        <w:rPr>
          <w:rFonts w:ascii="Times New Roman" w:eastAsia="Calibri" w:hAnsi="Times New Roman" w:cs="Times New Roman"/>
        </w:rPr>
        <w:t>Pasūtītājs iepriekš minēto informāciju ir tiesīgs saņemt, neprasot Pretendenta un citu Publisko iepirkumu likuma 42. panta pirmajā daļā minēto personu piekrišanu.</w:t>
      </w:r>
    </w:p>
    <w:p w:rsidR="00DF2D14" w:rsidRPr="00824D9F" w:rsidRDefault="000B1DF2" w:rsidP="00DF2D14">
      <w:pPr>
        <w:spacing w:after="0" w:line="240" w:lineRule="auto"/>
        <w:ind w:left="-142" w:right="113" w:firstLine="568"/>
        <w:contextualSpacing/>
        <w:jc w:val="both"/>
        <w:rPr>
          <w:rFonts w:ascii="Times New Roman" w:eastAsia="Calibri" w:hAnsi="Times New Roman" w:cs="Times New Roman"/>
        </w:rPr>
      </w:pPr>
      <w:r>
        <w:rPr>
          <w:rFonts w:ascii="Times New Roman" w:eastAsia="Calibri" w:hAnsi="Times New Roman" w:cs="Times New Roman"/>
        </w:rPr>
        <w:t>12</w:t>
      </w:r>
      <w:r w:rsidR="00DF2D14" w:rsidRPr="00824D9F">
        <w:rPr>
          <w:rFonts w:ascii="Times New Roman" w:eastAsia="Calibri" w:hAnsi="Times New Roman" w:cs="Times New Roman"/>
        </w:rPr>
        <w:t>.4. par Publisko iepirkumu likuma 42.panta pirmās daļas 4. un 5.punktā minēto, Pretendents ir iesniedzis apliecinājumu piedāvājuma 1.lapas pusē.</w:t>
      </w:r>
    </w:p>
    <w:p w:rsidR="00DF2D14" w:rsidRPr="00824D9F" w:rsidRDefault="00DF2D14" w:rsidP="00DF2D14">
      <w:pPr>
        <w:spacing w:after="0" w:line="240" w:lineRule="auto"/>
        <w:ind w:right="113" w:firstLine="567"/>
        <w:contextualSpacing/>
        <w:jc w:val="both"/>
        <w:rPr>
          <w:rFonts w:ascii="Times New Roman" w:eastAsia="Calibri" w:hAnsi="Times New Roman" w:cs="Times New Roman"/>
        </w:rPr>
      </w:pPr>
      <w:r w:rsidRPr="00824D9F">
        <w:rPr>
          <w:rFonts w:ascii="Times New Roman" w:eastAsia="Calibri" w:hAnsi="Times New Roman" w:cs="Times New Roman"/>
          <w:b/>
        </w:rPr>
        <w:t>1</w:t>
      </w:r>
      <w:r w:rsidR="000B1DF2">
        <w:rPr>
          <w:rFonts w:ascii="Times New Roman" w:eastAsia="Calibri" w:hAnsi="Times New Roman" w:cs="Times New Roman"/>
          <w:b/>
        </w:rPr>
        <w:t>3</w:t>
      </w:r>
      <w:r w:rsidRPr="00824D9F">
        <w:rPr>
          <w:rFonts w:ascii="Times New Roman" w:eastAsia="Calibri" w:hAnsi="Times New Roman" w:cs="Times New Roman"/>
          <w:b/>
        </w:rPr>
        <w:t>.</w:t>
      </w:r>
      <w:r w:rsidRPr="00824D9F">
        <w:rPr>
          <w:rFonts w:ascii="Times New Roman" w:eastAsia="Calibri" w:hAnsi="Times New Roman" w:cs="Times New Roman"/>
        </w:rPr>
        <w:t xml:space="preserve"> </w:t>
      </w:r>
      <w:r w:rsidRPr="00824D9F">
        <w:rPr>
          <w:rFonts w:ascii="Times New Roman" w:eastAsia="Times New Roman" w:hAnsi="Times New Roman" w:cs="Times New Roman"/>
          <w:b/>
          <w:lang w:eastAsia="lv-LV"/>
        </w:rPr>
        <w:t xml:space="preserve"> </w:t>
      </w:r>
      <w:proofErr w:type="spellStart"/>
      <w:r w:rsidRPr="00824D9F">
        <w:rPr>
          <w:rFonts w:ascii="Times New Roman" w:eastAsia="Calibri" w:hAnsi="Times New Roman" w:cs="Times New Roman"/>
          <w:b/>
          <w:lang w:val="en-US"/>
        </w:rPr>
        <w:t>Pretendenta</w:t>
      </w:r>
      <w:proofErr w:type="spellEnd"/>
      <w:r w:rsidRPr="00824D9F">
        <w:rPr>
          <w:rFonts w:ascii="Times New Roman" w:eastAsia="Calibri" w:hAnsi="Times New Roman" w:cs="Times New Roman"/>
          <w:b/>
          <w:lang w:val="en-US"/>
        </w:rPr>
        <w:t xml:space="preserve">, </w:t>
      </w:r>
      <w:proofErr w:type="spellStart"/>
      <w:r w:rsidRPr="00824D9F">
        <w:rPr>
          <w:rFonts w:ascii="Times New Roman" w:eastAsia="Calibri" w:hAnsi="Times New Roman" w:cs="Times New Roman"/>
          <w:b/>
          <w:lang w:val="en-US"/>
        </w:rPr>
        <w:t>kuram</w:t>
      </w:r>
      <w:proofErr w:type="spellEnd"/>
      <w:r w:rsidRPr="00824D9F">
        <w:rPr>
          <w:rFonts w:ascii="Times New Roman" w:eastAsia="Calibri" w:hAnsi="Times New Roman" w:cs="Times New Roman"/>
          <w:b/>
          <w:lang w:val="en-US"/>
        </w:rPr>
        <w:t xml:space="preserve"> </w:t>
      </w:r>
      <w:proofErr w:type="spellStart"/>
      <w:r w:rsidRPr="00824D9F">
        <w:rPr>
          <w:rFonts w:ascii="Times New Roman" w:eastAsia="Calibri" w:hAnsi="Times New Roman" w:cs="Times New Roman"/>
          <w:b/>
          <w:lang w:val="en-US"/>
        </w:rPr>
        <w:t>būtu</w:t>
      </w:r>
      <w:proofErr w:type="spellEnd"/>
      <w:r w:rsidRPr="00824D9F">
        <w:rPr>
          <w:rFonts w:ascii="Times New Roman" w:eastAsia="Calibri" w:hAnsi="Times New Roman" w:cs="Times New Roman"/>
          <w:b/>
          <w:lang w:val="en-US"/>
        </w:rPr>
        <w:t xml:space="preserve"> </w:t>
      </w:r>
      <w:proofErr w:type="spellStart"/>
      <w:r w:rsidRPr="00824D9F">
        <w:rPr>
          <w:rFonts w:ascii="Times New Roman" w:eastAsia="Calibri" w:hAnsi="Times New Roman" w:cs="Times New Roman"/>
          <w:b/>
          <w:lang w:val="en-US"/>
        </w:rPr>
        <w:t>piešķiramas</w:t>
      </w:r>
      <w:proofErr w:type="spellEnd"/>
      <w:r w:rsidRPr="00824D9F">
        <w:rPr>
          <w:rFonts w:ascii="Times New Roman" w:eastAsia="Calibri" w:hAnsi="Times New Roman" w:cs="Times New Roman"/>
          <w:b/>
          <w:lang w:val="en-US"/>
        </w:rPr>
        <w:t xml:space="preserve"> </w:t>
      </w:r>
      <w:proofErr w:type="spellStart"/>
      <w:r w:rsidRPr="00824D9F">
        <w:rPr>
          <w:rFonts w:ascii="Times New Roman" w:eastAsia="Calibri" w:hAnsi="Times New Roman" w:cs="Times New Roman"/>
          <w:b/>
          <w:lang w:val="en-US"/>
        </w:rPr>
        <w:t>līguma</w:t>
      </w:r>
      <w:proofErr w:type="spellEnd"/>
      <w:r w:rsidRPr="00824D9F">
        <w:rPr>
          <w:rFonts w:ascii="Times New Roman" w:eastAsia="Calibri" w:hAnsi="Times New Roman" w:cs="Times New Roman"/>
          <w:b/>
          <w:lang w:val="en-US"/>
        </w:rPr>
        <w:t xml:space="preserve"> </w:t>
      </w:r>
      <w:proofErr w:type="spellStart"/>
      <w:r w:rsidRPr="00824D9F">
        <w:rPr>
          <w:rFonts w:ascii="Times New Roman" w:eastAsia="Calibri" w:hAnsi="Times New Roman" w:cs="Times New Roman"/>
          <w:b/>
          <w:lang w:val="en-US"/>
        </w:rPr>
        <w:t>slēgšanas</w:t>
      </w:r>
      <w:proofErr w:type="spellEnd"/>
      <w:r w:rsidRPr="00824D9F">
        <w:rPr>
          <w:rFonts w:ascii="Times New Roman" w:eastAsia="Calibri" w:hAnsi="Times New Roman" w:cs="Times New Roman"/>
          <w:b/>
          <w:lang w:val="en-US"/>
        </w:rPr>
        <w:t xml:space="preserve"> </w:t>
      </w:r>
      <w:proofErr w:type="spellStart"/>
      <w:r w:rsidRPr="00824D9F">
        <w:rPr>
          <w:rFonts w:ascii="Times New Roman" w:eastAsia="Calibri" w:hAnsi="Times New Roman" w:cs="Times New Roman"/>
          <w:b/>
          <w:lang w:val="en-US"/>
        </w:rPr>
        <w:t>tiesības</w:t>
      </w:r>
      <w:proofErr w:type="spellEnd"/>
      <w:r w:rsidRPr="00824D9F">
        <w:rPr>
          <w:rFonts w:ascii="Times New Roman" w:eastAsia="Calibri" w:hAnsi="Times New Roman" w:cs="Times New Roman"/>
          <w:b/>
          <w:lang w:val="en-US"/>
        </w:rPr>
        <w:t xml:space="preserve"> </w:t>
      </w:r>
      <w:proofErr w:type="spellStart"/>
      <w:r w:rsidRPr="00824D9F">
        <w:rPr>
          <w:rFonts w:ascii="Times New Roman" w:eastAsia="Calibri" w:hAnsi="Times New Roman" w:cs="Times New Roman"/>
          <w:b/>
          <w:lang w:val="en-US"/>
        </w:rPr>
        <w:t>pārbaude</w:t>
      </w:r>
      <w:proofErr w:type="spellEnd"/>
      <w:r w:rsidRPr="00824D9F">
        <w:rPr>
          <w:rFonts w:ascii="Times New Roman" w:eastAsia="Calibri" w:hAnsi="Times New Roman" w:cs="Times New Roman"/>
          <w:b/>
          <w:lang w:val="en-US"/>
        </w:rPr>
        <w:t xml:space="preserve"> </w:t>
      </w:r>
      <w:proofErr w:type="spellStart"/>
      <w:r w:rsidRPr="00824D9F">
        <w:rPr>
          <w:rFonts w:ascii="Times New Roman" w:eastAsia="Calibri" w:hAnsi="Times New Roman" w:cs="Times New Roman"/>
          <w:b/>
          <w:lang w:val="en-US"/>
        </w:rPr>
        <w:t>atbilstoši</w:t>
      </w:r>
      <w:proofErr w:type="spellEnd"/>
      <w:r w:rsidRPr="00824D9F">
        <w:rPr>
          <w:rFonts w:ascii="Times New Roman" w:eastAsia="Calibri" w:hAnsi="Times New Roman" w:cs="Times New Roman"/>
          <w:b/>
          <w:lang w:val="en-US"/>
        </w:rPr>
        <w:t xml:space="preserve"> </w:t>
      </w:r>
      <w:r w:rsidRPr="00824D9F">
        <w:rPr>
          <w:rFonts w:ascii="Times New Roman" w:eastAsia="Calibri" w:hAnsi="Times New Roman" w:cs="Times New Roman"/>
          <w:b/>
        </w:rPr>
        <w:t>Starptautisko un Latvijas Republikas nacionālo sankciju likuma 11.</w:t>
      </w:r>
      <w:r w:rsidRPr="00824D9F">
        <w:rPr>
          <w:rFonts w:ascii="Times New Roman" w:eastAsia="Calibri" w:hAnsi="Times New Roman" w:cs="Times New Roman"/>
          <w:b/>
          <w:vertAlign w:val="superscript"/>
        </w:rPr>
        <w:t xml:space="preserve">1 </w:t>
      </w:r>
      <w:r w:rsidRPr="00824D9F">
        <w:rPr>
          <w:rFonts w:ascii="Times New Roman" w:eastAsia="Calibri" w:hAnsi="Times New Roman" w:cs="Times New Roman"/>
          <w:b/>
        </w:rPr>
        <w:t>pantam</w:t>
      </w:r>
    </w:p>
    <w:p w:rsidR="00DF2D14" w:rsidRPr="00824D9F" w:rsidRDefault="00DF2D14" w:rsidP="00DF2D14">
      <w:pPr>
        <w:spacing w:after="0" w:line="240" w:lineRule="auto"/>
        <w:ind w:left="-284" w:right="113" w:firstLine="709"/>
        <w:jc w:val="both"/>
        <w:rPr>
          <w:rFonts w:ascii="Times New Roman" w:hAnsi="Times New Roman" w:cs="Times New Roman"/>
          <w:i/>
          <w:color w:val="2F5496" w:themeColor="accent1" w:themeShade="BF"/>
          <w:u w:val="single"/>
        </w:rPr>
      </w:pPr>
      <w:r w:rsidRPr="00824D9F">
        <w:rPr>
          <w:rFonts w:ascii="Times New Roman" w:hAnsi="Times New Roman" w:cs="Times New Roman"/>
        </w:rPr>
        <w:t>Lai pārbaudītu, vai pretendents, kuram būtu piešķiramas līguma slēgšanas tiesības, nav izslēdzams no dalības iepirkumā Starptautisko un Latvijas Republikas nacionālo sankciju likuma 11.</w:t>
      </w:r>
      <w:r w:rsidRPr="00824D9F">
        <w:rPr>
          <w:rFonts w:ascii="Times New Roman" w:hAnsi="Times New Roman" w:cs="Times New Roman"/>
          <w:vertAlign w:val="superscript"/>
        </w:rPr>
        <w:t>1</w:t>
      </w:r>
      <w:r w:rsidRPr="00824D9F">
        <w:rPr>
          <w:rFonts w:ascii="Times New Roman" w:hAnsi="Times New Roman" w:cs="Times New Roman"/>
        </w:rPr>
        <w:t>panta pirmajā un otrajā daļā minēto apstākļu dēļ, Komisija rīkojas atbilstoši Starptautisko un Latvijas Republikas nacionālo sankciju likuma 11.</w:t>
      </w:r>
      <w:r w:rsidRPr="00824D9F">
        <w:rPr>
          <w:rFonts w:ascii="Times New Roman" w:hAnsi="Times New Roman" w:cs="Times New Roman"/>
          <w:vertAlign w:val="superscript"/>
        </w:rPr>
        <w:t xml:space="preserve">1 </w:t>
      </w:r>
      <w:r w:rsidRPr="00824D9F">
        <w:rPr>
          <w:rFonts w:ascii="Times New Roman" w:hAnsi="Times New Roman" w:cs="Times New Roman"/>
        </w:rPr>
        <w:t xml:space="preserve">pantam, veicot pārbaudi Noziedzīgi iegūtu līdzekļu legalizācijas novērtēšanas dienesta (Kontroles dienesta) tīmekļa vietnē: </w:t>
      </w:r>
      <w:hyperlink r:id="rId11" w:history="1">
        <w:r w:rsidRPr="00824D9F">
          <w:rPr>
            <w:rStyle w:val="Hyperlink"/>
            <w:rFonts w:ascii="Times New Roman" w:hAnsi="Times New Roman" w:cs="Times New Roman"/>
            <w:i/>
          </w:rPr>
          <w:t>http://sankcijas.kd.gov.lv</w:t>
        </w:r>
      </w:hyperlink>
    </w:p>
    <w:p w:rsidR="00DF2D14" w:rsidRPr="00824D9F" w:rsidRDefault="00DF2D14" w:rsidP="00DF2D14">
      <w:pPr>
        <w:pStyle w:val="ListParagraph"/>
        <w:spacing w:after="0" w:line="240" w:lineRule="auto"/>
        <w:ind w:left="786" w:right="113"/>
        <w:jc w:val="both"/>
        <w:rPr>
          <w:rFonts w:ascii="Times New Roman" w:eastAsia="Times New Roman" w:hAnsi="Times New Roman" w:cs="Times New Roman"/>
          <w:b/>
          <w:lang w:eastAsia="lv-LV"/>
        </w:rPr>
      </w:pPr>
      <w:r w:rsidRPr="00824D9F">
        <w:rPr>
          <w:rFonts w:ascii="Times New Roman" w:eastAsia="Times New Roman" w:hAnsi="Times New Roman" w:cs="Times New Roman"/>
          <w:b/>
          <w:lang w:eastAsia="lv-LV"/>
        </w:rPr>
        <w:t>1</w:t>
      </w:r>
      <w:r w:rsidR="000B1DF2">
        <w:rPr>
          <w:rFonts w:ascii="Times New Roman" w:eastAsia="Times New Roman" w:hAnsi="Times New Roman" w:cs="Times New Roman"/>
          <w:b/>
          <w:lang w:eastAsia="lv-LV"/>
        </w:rPr>
        <w:t>4</w:t>
      </w:r>
      <w:r w:rsidRPr="00824D9F">
        <w:rPr>
          <w:rFonts w:ascii="Times New Roman" w:eastAsia="Times New Roman" w:hAnsi="Times New Roman" w:cs="Times New Roman"/>
          <w:b/>
          <w:lang w:eastAsia="lv-LV"/>
        </w:rPr>
        <w:t>.Lēmuma pieņemšana</w:t>
      </w:r>
    </w:p>
    <w:p w:rsidR="00DF2D14" w:rsidRPr="00824D9F" w:rsidRDefault="00DF2D14" w:rsidP="00DF2D14">
      <w:pPr>
        <w:spacing w:after="0" w:line="240" w:lineRule="auto"/>
        <w:ind w:left="-284" w:firstLine="644"/>
        <w:jc w:val="both"/>
        <w:rPr>
          <w:rFonts w:ascii="Times New Roman" w:eastAsia="Times New Roman" w:hAnsi="Times New Roman" w:cs="Times New Roman"/>
          <w:lang w:eastAsia="lv-LV"/>
        </w:rPr>
      </w:pPr>
      <w:r w:rsidRPr="00824D9F">
        <w:rPr>
          <w:rFonts w:ascii="Times New Roman" w:hAnsi="Times New Roman" w:cs="Times New Roman"/>
        </w:rPr>
        <w:t>2019.gada 02.jūlijā,</w:t>
      </w:r>
      <w:r w:rsidRPr="00824D9F">
        <w:rPr>
          <w:rFonts w:ascii="Times New Roman" w:eastAsia="Times New Roman" w:hAnsi="Times New Roman" w:cs="Times New Roman"/>
          <w:lang w:eastAsia="lv-LV"/>
        </w:rPr>
        <w:t xml:space="preserve"> Siguldas</w:t>
      </w:r>
      <w:r w:rsidRPr="00824D9F">
        <w:rPr>
          <w:rFonts w:ascii="Times New Roman" w:eastAsia="Times New Roman" w:hAnsi="Times New Roman" w:cs="Times New Roman"/>
          <w:b/>
          <w:lang w:eastAsia="lv-LV"/>
        </w:rPr>
        <w:t xml:space="preserve"> </w:t>
      </w:r>
      <w:r w:rsidRPr="00824D9F">
        <w:rPr>
          <w:rFonts w:ascii="Times New Roman" w:eastAsia="Times New Roman" w:hAnsi="Times New Roman" w:cs="Times New Roman"/>
          <w:lang w:eastAsia="lv-LV"/>
        </w:rPr>
        <w:t>novada pašvaldības Iepirkuma komisija atklāti balsojot, ar 6 balsīm „par” (</w:t>
      </w:r>
      <w:proofErr w:type="spellStart"/>
      <w:r w:rsidRPr="00824D9F">
        <w:rPr>
          <w:rFonts w:ascii="Times New Roman" w:eastAsia="Times New Roman" w:hAnsi="Times New Roman" w:cs="Times New Roman"/>
          <w:lang w:eastAsia="lv-LV"/>
        </w:rPr>
        <w:t>I.Zālīte</w:t>
      </w:r>
      <w:proofErr w:type="spellEnd"/>
      <w:r w:rsidRPr="00824D9F">
        <w:rPr>
          <w:rFonts w:ascii="Times New Roman" w:eastAsia="Times New Roman" w:hAnsi="Times New Roman" w:cs="Times New Roman"/>
          <w:lang w:eastAsia="lv-LV"/>
        </w:rPr>
        <w:t xml:space="preserve">, </w:t>
      </w:r>
      <w:proofErr w:type="spellStart"/>
      <w:r w:rsidRPr="00824D9F">
        <w:rPr>
          <w:rFonts w:ascii="Times New Roman" w:eastAsia="Times New Roman" w:hAnsi="Times New Roman" w:cs="Times New Roman"/>
          <w:lang w:eastAsia="lv-LV"/>
        </w:rPr>
        <w:t>R.Bete</w:t>
      </w:r>
      <w:proofErr w:type="spellEnd"/>
      <w:r w:rsidRPr="00824D9F">
        <w:rPr>
          <w:rFonts w:ascii="Times New Roman" w:eastAsia="Times New Roman" w:hAnsi="Times New Roman" w:cs="Times New Roman"/>
          <w:lang w:eastAsia="lv-LV"/>
        </w:rPr>
        <w:t xml:space="preserve">, </w:t>
      </w:r>
      <w:proofErr w:type="spellStart"/>
      <w:r w:rsidRPr="00824D9F">
        <w:rPr>
          <w:rFonts w:ascii="Times New Roman" w:eastAsia="Times New Roman" w:hAnsi="Times New Roman" w:cs="Times New Roman"/>
          <w:lang w:eastAsia="lv-LV"/>
        </w:rPr>
        <w:t>A.Strautmane</w:t>
      </w:r>
      <w:proofErr w:type="spellEnd"/>
      <w:r w:rsidRPr="00824D9F">
        <w:rPr>
          <w:rFonts w:ascii="Times New Roman" w:eastAsia="Times New Roman" w:hAnsi="Times New Roman" w:cs="Times New Roman"/>
          <w:lang w:eastAsia="lv-LV"/>
        </w:rPr>
        <w:t xml:space="preserve">, </w:t>
      </w:r>
      <w:proofErr w:type="spellStart"/>
      <w:r w:rsidRPr="00824D9F">
        <w:rPr>
          <w:rFonts w:ascii="Times New Roman" w:eastAsia="Times New Roman" w:hAnsi="Times New Roman" w:cs="Times New Roman"/>
          <w:lang w:eastAsia="lv-LV"/>
        </w:rPr>
        <w:t>L.Landsberga</w:t>
      </w:r>
      <w:proofErr w:type="spellEnd"/>
      <w:r w:rsidRPr="00824D9F">
        <w:rPr>
          <w:rFonts w:ascii="Times New Roman" w:eastAsia="Times New Roman" w:hAnsi="Times New Roman" w:cs="Times New Roman"/>
          <w:lang w:eastAsia="lv-LV"/>
        </w:rPr>
        <w:t xml:space="preserve">, </w:t>
      </w:r>
      <w:proofErr w:type="spellStart"/>
      <w:r w:rsidRPr="00824D9F">
        <w:rPr>
          <w:rFonts w:ascii="Times New Roman" w:eastAsia="Times New Roman" w:hAnsi="Times New Roman" w:cs="Times New Roman"/>
          <w:lang w:eastAsia="lv-LV"/>
        </w:rPr>
        <w:t>A.Ozoliņš</w:t>
      </w:r>
      <w:proofErr w:type="spellEnd"/>
      <w:r w:rsidRPr="00824D9F">
        <w:rPr>
          <w:rFonts w:ascii="Times New Roman" w:eastAsia="Times New Roman" w:hAnsi="Times New Roman" w:cs="Times New Roman"/>
          <w:lang w:eastAsia="lv-LV"/>
        </w:rPr>
        <w:t xml:space="preserve">, </w:t>
      </w:r>
      <w:proofErr w:type="spellStart"/>
      <w:r w:rsidRPr="00824D9F">
        <w:rPr>
          <w:rFonts w:ascii="Times New Roman" w:eastAsia="Times New Roman" w:hAnsi="Times New Roman" w:cs="Times New Roman"/>
          <w:lang w:eastAsia="lv-LV"/>
        </w:rPr>
        <w:t>S.Pavasare</w:t>
      </w:r>
      <w:proofErr w:type="spellEnd"/>
      <w:r w:rsidRPr="00824D9F">
        <w:rPr>
          <w:rFonts w:ascii="Times New Roman" w:eastAsia="Times New Roman" w:hAnsi="Times New Roman" w:cs="Times New Roman"/>
          <w:lang w:eastAsia="lv-LV"/>
        </w:rPr>
        <w:t>), „pret” – nav, „atturas” – nav, nolemj, ka:</w:t>
      </w:r>
      <w:r w:rsidRPr="00824D9F">
        <w:rPr>
          <w:rFonts w:ascii="Times New Roman" w:eastAsia="Calibri" w:hAnsi="Times New Roman" w:cs="Times New Roman"/>
          <w:b/>
          <w:color w:val="000000"/>
          <w:sz w:val="32"/>
          <w:szCs w:val="32"/>
          <w:lang w:eastAsia="lv-LV"/>
        </w:rPr>
        <w:t xml:space="preserve"> </w:t>
      </w:r>
      <w:r w:rsidRPr="00824D9F">
        <w:rPr>
          <w:rFonts w:ascii="Times New Roman" w:eastAsia="Calibri" w:hAnsi="Times New Roman" w:cs="Times New Roman"/>
          <w:bCs/>
          <w:color w:val="000000"/>
          <w:lang w:eastAsia="lv-LV"/>
        </w:rPr>
        <w:t xml:space="preserve">Siguldas dzelzceļa stacijas ēkas un teritorijas apsaimniekošanas pakalpojumi, Ausekļa ielā 6, Siguldā </w:t>
      </w:r>
      <w:r w:rsidRPr="00824D9F">
        <w:rPr>
          <w:rFonts w:ascii="Times New Roman" w:eastAsia="Times New Roman" w:hAnsi="Times New Roman" w:cs="Times New Roman"/>
          <w:lang w:eastAsia="lv-LV"/>
        </w:rPr>
        <w:t>veiks pretendents –</w:t>
      </w:r>
      <w:r w:rsidRPr="00824D9F">
        <w:rPr>
          <w:rFonts w:ascii="Times New Roman" w:eastAsia="Times New Roman" w:hAnsi="Times New Roman" w:cs="Times New Roman"/>
          <w:b/>
          <w:lang w:eastAsia="lv-LV"/>
        </w:rPr>
        <w:t xml:space="preserve"> </w:t>
      </w:r>
      <w:r w:rsidRPr="00824D9F">
        <w:rPr>
          <w:rFonts w:ascii="Times New Roman" w:eastAsia="Times New Roman" w:hAnsi="Times New Roman" w:cs="Times New Roman"/>
          <w:b/>
          <w:bCs/>
          <w:lang w:eastAsia="lv-LV"/>
        </w:rPr>
        <w:t>SIA “</w:t>
      </w:r>
      <w:proofErr w:type="spellStart"/>
      <w:r w:rsidRPr="00824D9F">
        <w:rPr>
          <w:rFonts w:ascii="Times New Roman" w:eastAsia="Times New Roman" w:hAnsi="Times New Roman" w:cs="Times New Roman"/>
          <w:b/>
          <w:bCs/>
          <w:lang w:eastAsia="lv-LV"/>
        </w:rPr>
        <w:t>Cander</w:t>
      </w:r>
      <w:proofErr w:type="spellEnd"/>
      <w:r w:rsidRPr="00824D9F">
        <w:rPr>
          <w:rFonts w:ascii="Times New Roman" w:eastAsia="Times New Roman" w:hAnsi="Times New Roman" w:cs="Times New Roman"/>
          <w:b/>
          <w:bCs/>
          <w:lang w:eastAsia="lv-LV"/>
        </w:rPr>
        <w:t xml:space="preserve"> Serviss”</w:t>
      </w:r>
      <w:r w:rsidRPr="00824D9F">
        <w:rPr>
          <w:rFonts w:ascii="Times New Roman" w:eastAsia="Times New Roman" w:hAnsi="Times New Roman" w:cs="Times New Roman"/>
          <w:b/>
          <w:lang w:eastAsia="lv-LV"/>
        </w:rPr>
        <w:t>,</w:t>
      </w:r>
      <w:r w:rsidRPr="00824D9F">
        <w:rPr>
          <w:rFonts w:ascii="Times New Roman" w:eastAsia="Times New Roman" w:hAnsi="Times New Roman" w:cs="Times New Roman"/>
          <w:lang w:eastAsia="lv-LV"/>
        </w:rPr>
        <w:t xml:space="preserve"> kuras iesniegtais piedāvājums atbilst iepirkuma Nolikuma prasībām un ir saimnieciski izdevīgākais piedāvājums.</w:t>
      </w:r>
    </w:p>
    <w:p w:rsidR="00DF2D14" w:rsidRPr="00824D9F" w:rsidRDefault="00DF2D14" w:rsidP="00DF2D14">
      <w:pPr>
        <w:spacing w:after="0" w:line="240" w:lineRule="auto"/>
        <w:rPr>
          <w:rFonts w:ascii="Times New Roman" w:eastAsia="Times New Roman" w:hAnsi="Times New Roman" w:cs="Times New Roman"/>
          <w:lang w:eastAsia="lv-LV"/>
        </w:rPr>
      </w:pPr>
      <w:r w:rsidRPr="00824D9F">
        <w:rPr>
          <w:rFonts w:ascii="Times New Roman" w:eastAsia="Times New Roman" w:hAnsi="Times New Roman" w:cs="Times New Roman"/>
          <w:b/>
          <w:lang w:eastAsia="lv-LV"/>
        </w:rPr>
        <w:t xml:space="preserve">  1</w:t>
      </w:r>
      <w:r w:rsidR="000B1DF2">
        <w:rPr>
          <w:rFonts w:ascii="Times New Roman" w:eastAsia="Times New Roman" w:hAnsi="Times New Roman" w:cs="Times New Roman"/>
          <w:b/>
          <w:lang w:eastAsia="lv-LV"/>
        </w:rPr>
        <w:t>5</w:t>
      </w:r>
      <w:bookmarkStart w:id="9" w:name="_GoBack"/>
      <w:bookmarkEnd w:id="9"/>
      <w:r w:rsidRPr="00824D9F">
        <w:rPr>
          <w:rFonts w:ascii="Times New Roman" w:eastAsia="Times New Roman" w:hAnsi="Times New Roman" w:cs="Times New Roman"/>
          <w:b/>
          <w:lang w:eastAsia="lv-LV"/>
        </w:rPr>
        <w:t>.</w:t>
      </w:r>
      <w:r w:rsidRPr="00824D9F">
        <w:rPr>
          <w:rFonts w:ascii="Times New Roman" w:eastAsia="Times New Roman" w:hAnsi="Times New Roman" w:cs="Times New Roman"/>
          <w:lang w:eastAsia="lv-LV"/>
        </w:rPr>
        <w:t xml:space="preserve"> </w:t>
      </w:r>
      <w:bookmarkEnd w:id="8"/>
      <w:r w:rsidRPr="00824D9F">
        <w:rPr>
          <w:rFonts w:ascii="Times New Roman" w:eastAsia="Times New Roman" w:hAnsi="Times New Roman" w:cs="Times New Roman"/>
          <w:b/>
          <w:lang w:eastAsia="lv-LV"/>
        </w:rPr>
        <w:t>Saņemtie pieprasījumi izskaidrot iepirkuma Nolikumu, sniegtās atbildes:</w:t>
      </w:r>
      <w:r w:rsidRPr="00824D9F">
        <w:rPr>
          <w:rFonts w:ascii="Times New Roman" w:eastAsia="Times New Roman" w:hAnsi="Times New Roman" w:cs="Times New Roman"/>
          <w:lang w:eastAsia="lv-LV"/>
        </w:rPr>
        <w:t xml:space="preserve"> </w:t>
      </w:r>
    </w:p>
    <w:p w:rsidR="00DF2D14" w:rsidRPr="00824D9F" w:rsidRDefault="00DF2D14" w:rsidP="00DF2D14">
      <w:pPr>
        <w:spacing w:after="0" w:line="240" w:lineRule="auto"/>
        <w:rPr>
          <w:rFonts w:ascii="Times New Roman" w:eastAsia="Times New Roman" w:hAnsi="Times New Roman" w:cs="Times New Roman"/>
          <w:lang w:eastAsia="lv-LV"/>
        </w:rPr>
      </w:pPr>
      <w:r w:rsidRPr="00824D9F">
        <w:rPr>
          <w:rFonts w:ascii="Times New Roman" w:eastAsia="Times New Roman" w:hAnsi="Times New Roman" w:cs="Times New Roman"/>
          <w:lang w:eastAsia="lv-LV"/>
        </w:rPr>
        <w:t>Nav.</w:t>
      </w:r>
    </w:p>
    <w:p w:rsidR="00DF2D14" w:rsidRPr="00824D9F" w:rsidRDefault="00DF2D14" w:rsidP="00DF2D14">
      <w:pPr>
        <w:spacing w:after="0" w:line="240" w:lineRule="auto"/>
        <w:jc w:val="both"/>
        <w:rPr>
          <w:rFonts w:ascii="Times New Roman" w:eastAsia="Times New Roman" w:hAnsi="Times New Roman" w:cs="Times New Roman"/>
          <w:lang w:eastAsia="lv-LV"/>
        </w:rPr>
      </w:pPr>
    </w:p>
    <w:p w:rsidR="00DF2D14" w:rsidRPr="00824D9F" w:rsidRDefault="00DF2D14" w:rsidP="00DF2D14">
      <w:pPr>
        <w:spacing w:after="0" w:line="240" w:lineRule="auto"/>
        <w:jc w:val="both"/>
        <w:rPr>
          <w:rFonts w:ascii="Times New Roman" w:eastAsia="Times New Roman" w:hAnsi="Times New Roman" w:cs="Times New Roman"/>
          <w:lang w:eastAsia="lv-LV"/>
        </w:rPr>
      </w:pPr>
    </w:p>
    <w:p w:rsidR="00DF2D14" w:rsidRPr="00824D9F" w:rsidRDefault="00DF2D14" w:rsidP="00DF2D14">
      <w:pPr>
        <w:spacing w:after="0" w:line="240" w:lineRule="auto"/>
        <w:jc w:val="both"/>
        <w:rPr>
          <w:rFonts w:ascii="Times New Roman" w:eastAsia="Times New Roman" w:hAnsi="Times New Roman" w:cs="Times New Roman"/>
          <w:lang w:eastAsia="lv-LV"/>
        </w:rPr>
      </w:pPr>
    </w:p>
    <w:p w:rsidR="00DF2D14" w:rsidRPr="00824D9F" w:rsidRDefault="00DF2D14" w:rsidP="00DF2D14">
      <w:pPr>
        <w:spacing w:after="0" w:line="240" w:lineRule="auto"/>
        <w:jc w:val="both"/>
        <w:rPr>
          <w:rFonts w:ascii="Times New Roman" w:eastAsia="Times New Roman" w:hAnsi="Times New Roman" w:cs="Times New Roman"/>
          <w:lang w:eastAsia="lv-LV"/>
        </w:rPr>
      </w:pPr>
    </w:p>
    <w:p w:rsidR="00DF2D14" w:rsidRPr="00824D9F" w:rsidRDefault="00DF2D14" w:rsidP="00DF2D14">
      <w:pPr>
        <w:spacing w:after="0" w:line="240" w:lineRule="auto"/>
        <w:jc w:val="both"/>
        <w:rPr>
          <w:rFonts w:ascii="Times New Roman" w:hAnsi="Times New Roman" w:cs="Times New Roman"/>
        </w:rPr>
      </w:pPr>
      <w:r w:rsidRPr="00824D9F">
        <w:rPr>
          <w:rFonts w:ascii="Times New Roman" w:eastAsia="Times New Roman" w:hAnsi="Times New Roman" w:cs="Times New Roman"/>
          <w:lang w:eastAsia="lv-LV"/>
        </w:rPr>
        <w:t>Iepirkuma komisijas priekšsēdētāja</w:t>
      </w:r>
      <w:r w:rsidRPr="00824D9F">
        <w:rPr>
          <w:rFonts w:ascii="Times New Roman" w:eastAsia="Times New Roman" w:hAnsi="Times New Roman" w:cs="Times New Roman"/>
          <w:lang w:eastAsia="lv-LV"/>
        </w:rPr>
        <w:tab/>
      </w:r>
      <w:r w:rsidRPr="00824D9F">
        <w:rPr>
          <w:rFonts w:ascii="Times New Roman" w:eastAsia="Times New Roman" w:hAnsi="Times New Roman" w:cs="Times New Roman"/>
          <w:lang w:eastAsia="lv-LV"/>
        </w:rPr>
        <w:tab/>
      </w:r>
      <w:r w:rsidRPr="00824D9F">
        <w:rPr>
          <w:rFonts w:ascii="Times New Roman" w:eastAsia="Times New Roman" w:hAnsi="Times New Roman" w:cs="Times New Roman"/>
          <w:lang w:eastAsia="lv-LV"/>
        </w:rPr>
        <w:tab/>
      </w:r>
      <w:r w:rsidRPr="00824D9F">
        <w:rPr>
          <w:rFonts w:ascii="Times New Roman" w:eastAsia="Times New Roman" w:hAnsi="Times New Roman" w:cs="Times New Roman"/>
          <w:lang w:eastAsia="lv-LV"/>
        </w:rPr>
        <w:tab/>
      </w:r>
      <w:r w:rsidRPr="00824D9F">
        <w:rPr>
          <w:rFonts w:ascii="Times New Roman" w:eastAsia="Times New Roman" w:hAnsi="Times New Roman" w:cs="Times New Roman"/>
          <w:lang w:eastAsia="lv-LV"/>
        </w:rPr>
        <w:tab/>
      </w:r>
      <w:r w:rsidRPr="00824D9F">
        <w:rPr>
          <w:rFonts w:ascii="Times New Roman" w:eastAsia="Times New Roman" w:hAnsi="Times New Roman" w:cs="Times New Roman"/>
          <w:lang w:eastAsia="lv-LV"/>
        </w:rPr>
        <w:tab/>
      </w:r>
      <w:proofErr w:type="spellStart"/>
      <w:r w:rsidRPr="00824D9F">
        <w:rPr>
          <w:rFonts w:ascii="Times New Roman" w:eastAsia="Times New Roman" w:hAnsi="Times New Roman" w:cs="Times New Roman"/>
          <w:lang w:eastAsia="lv-LV"/>
        </w:rPr>
        <w:t>I.Zālīte</w:t>
      </w:r>
      <w:proofErr w:type="spellEnd"/>
    </w:p>
    <w:p w:rsidR="00DF2D14" w:rsidRPr="00824D9F" w:rsidRDefault="00DF2D14" w:rsidP="00DF2D14">
      <w:pPr>
        <w:rPr>
          <w:rFonts w:ascii="Times New Roman" w:hAnsi="Times New Roman" w:cs="Times New Roman"/>
        </w:rPr>
      </w:pPr>
    </w:p>
    <w:p w:rsidR="00DF2D14" w:rsidRPr="00824D9F" w:rsidRDefault="00DF2D14" w:rsidP="00DF2D14">
      <w:pPr>
        <w:rPr>
          <w:rFonts w:ascii="Times New Roman" w:hAnsi="Times New Roman" w:cs="Times New Roman"/>
        </w:rPr>
      </w:pPr>
    </w:p>
    <w:p w:rsidR="00DF2D14" w:rsidRDefault="00DF2D14"/>
    <w:sectPr w:rsidR="00DF2D14" w:rsidSect="003A0B48">
      <w:footerReference w:type="even" r:id="rId12"/>
      <w:footerReference w:type="default" r:id="rId13"/>
      <w:pgSz w:w="11906" w:h="16838"/>
      <w:pgMar w:top="851" w:right="1133" w:bottom="85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1534" w:rsidRDefault="00B91534" w:rsidP="00DF2D14">
      <w:pPr>
        <w:spacing w:after="0" w:line="240" w:lineRule="auto"/>
      </w:pPr>
      <w:r>
        <w:separator/>
      </w:r>
    </w:p>
  </w:endnote>
  <w:endnote w:type="continuationSeparator" w:id="0">
    <w:p w:rsidR="00B91534" w:rsidRDefault="00B91534" w:rsidP="00DF2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0DBF" w:rsidRDefault="00B91534" w:rsidP="007824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rsidR="005E0DBF" w:rsidRDefault="00B91534" w:rsidP="007824F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0DBF" w:rsidRDefault="00B91534" w:rsidP="007824F0">
    <w:pPr>
      <w:pStyle w:val="Footer"/>
      <w:framePr w:wrap="around" w:vAnchor="text" w:hAnchor="margin" w:xAlign="center" w:y="1"/>
      <w:rPr>
        <w:rStyle w:val="PageNumber"/>
      </w:rPr>
    </w:pPr>
  </w:p>
  <w:p w:rsidR="005E0DBF" w:rsidRDefault="00B91534" w:rsidP="007824F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1534" w:rsidRDefault="00B91534" w:rsidP="00DF2D14">
      <w:pPr>
        <w:spacing w:after="0" w:line="240" w:lineRule="auto"/>
      </w:pPr>
      <w:r>
        <w:separator/>
      </w:r>
    </w:p>
  </w:footnote>
  <w:footnote w:type="continuationSeparator" w:id="0">
    <w:p w:rsidR="00B91534" w:rsidRDefault="00B91534" w:rsidP="00DF2D14">
      <w:pPr>
        <w:spacing w:after="0" w:line="240" w:lineRule="auto"/>
      </w:pPr>
      <w:r>
        <w:continuationSeparator/>
      </w:r>
    </w:p>
  </w:footnote>
  <w:footnote w:id="1">
    <w:p w:rsidR="00DF2D14" w:rsidRPr="00226F27" w:rsidRDefault="00DF2D14" w:rsidP="00DF2D14">
      <w:pPr>
        <w:pStyle w:val="FootnoteText"/>
        <w:jc w:val="both"/>
        <w:rPr>
          <w:rFonts w:ascii="Times New Roman" w:eastAsia="Times New Roman" w:hAnsi="Times New Roman" w:cs="Times New Roman"/>
        </w:rPr>
      </w:pPr>
      <w:r>
        <w:rPr>
          <w:rStyle w:val="FootnoteReference"/>
        </w:rPr>
        <w:footnoteRef/>
      </w:r>
      <w:r>
        <w:t xml:space="preserve"> </w:t>
      </w:r>
      <w:r w:rsidRPr="00226F27">
        <w:rPr>
          <w:rFonts w:ascii="Times New Roman" w:hAnsi="Times New Roman" w:cs="Times New Roman"/>
        </w:rPr>
        <w:t xml:space="preserve">Prasība par finanšu apgrozījumu ir attiecināma uz tiem personu apvienības dalībniekiem, uz kuru finansiālajām spējām pretendents balstās un kuri būs finansiāli atbildīgi par līguma </w:t>
      </w:r>
    </w:p>
  </w:footnote>
  <w:footnote w:id="2">
    <w:p w:rsidR="00DF2D14" w:rsidRPr="00812DCE" w:rsidRDefault="00DF2D14" w:rsidP="00DF2D14">
      <w:pPr>
        <w:pStyle w:val="FootnoteText"/>
        <w:rPr>
          <w:rFonts w:ascii="Times New Roman" w:eastAsia="Times New Roman" w:hAnsi="Times New Roman" w:cs="Times New Roman"/>
        </w:rPr>
      </w:pPr>
      <w:r>
        <w:rPr>
          <w:rStyle w:val="FootnoteReference"/>
        </w:rPr>
        <w:footnoteRef/>
      </w:r>
      <w:r>
        <w:t xml:space="preserve"> </w:t>
      </w:r>
      <w:r w:rsidRPr="00812DCE">
        <w:rPr>
          <w:rFonts w:ascii="Times New Roman" w:hAnsi="Times New Roman" w:cs="Times New Roman"/>
        </w:rPr>
        <w:t>Līgumcena ir Finanšu piedāvājuma formas detalizēta izklāsta trīs gadiem 1-4.punktā norādīto darbu kopējo izmaksu kopsumma bez pievienotās vērtības nodokļa</w:t>
      </w:r>
    </w:p>
  </w:footnote>
  <w:footnote w:id="3">
    <w:p w:rsidR="00DF2D14" w:rsidRPr="00812DCE" w:rsidRDefault="00DF2D14" w:rsidP="00DF2D14">
      <w:pPr>
        <w:pStyle w:val="FootnoteText"/>
        <w:rPr>
          <w:rFonts w:ascii="Times New Roman" w:hAnsi="Times New Roman" w:cs="Times New Roman"/>
        </w:rPr>
      </w:pPr>
      <w:r w:rsidRPr="00812DCE">
        <w:rPr>
          <w:rStyle w:val="FootnoteReference"/>
          <w:rFonts w:ascii="Times New Roman" w:hAnsi="Times New Roman" w:cs="Times New Roman"/>
        </w:rPr>
        <w:footnoteRef/>
      </w:r>
      <w:r w:rsidRPr="00812DCE">
        <w:rPr>
          <w:rFonts w:ascii="Times New Roman" w:hAnsi="Times New Roman" w:cs="Times New Roman"/>
        </w:rPr>
        <w:t xml:space="preserve"> </w:t>
      </w:r>
      <w:r w:rsidRPr="00812DCE">
        <w:rPr>
          <w:rFonts w:ascii="Times New Roman" w:eastAsia="Calibri" w:hAnsi="Times New Roman" w:cs="Times New Roman"/>
          <w:bCs/>
          <w:color w:val="000000"/>
          <w:lang w:eastAsia="ar-SA"/>
        </w:rPr>
        <w:t>Stundas tarifa likme neplānotajiem darbiem (sīkajiem remontdarbiem)</w:t>
      </w:r>
      <w:r w:rsidRPr="00812DCE">
        <w:rPr>
          <w:rFonts w:ascii="Times New Roman" w:hAnsi="Times New Roman" w:cs="Times New Roman"/>
        </w:rPr>
        <w:t xml:space="preserve"> ir Finanšu piedāvājuma formas detalizēta izklāsta trīs gadiem 5.punktā norādīto darbu kopējās izmaksas bez pievienotās vērtības nodokļa.</w:t>
      </w:r>
    </w:p>
    <w:p w:rsidR="00DF2D14" w:rsidRDefault="00DF2D14" w:rsidP="00DF2D14">
      <w:pPr>
        <w:pStyle w:val="FootnoteText"/>
      </w:pPr>
    </w:p>
    <w:p w:rsidR="00DF2D14" w:rsidRDefault="00DF2D14" w:rsidP="00DF2D14">
      <w:pPr>
        <w:pStyle w:val="FootnoteText"/>
      </w:pPr>
    </w:p>
  </w:footnote>
  <w:footnote w:id="4">
    <w:p w:rsidR="00DF2D14" w:rsidRPr="00386920" w:rsidRDefault="00DF2D14" w:rsidP="00DF2D14">
      <w:pPr>
        <w:pStyle w:val="FootnoteText"/>
        <w:rPr>
          <w:rFonts w:ascii="Times New Roman" w:eastAsia="Times New Roman" w:hAnsi="Times New Roman" w:cs="Times New Roman"/>
        </w:rPr>
      </w:pPr>
      <w:r w:rsidRPr="00386920">
        <w:rPr>
          <w:rStyle w:val="FootnoteReference"/>
          <w:rFonts w:ascii="Times New Roman" w:hAnsi="Times New Roman" w:cs="Times New Roman"/>
        </w:rPr>
        <w:footnoteRef/>
      </w:r>
      <w:r w:rsidRPr="00386920">
        <w:rPr>
          <w:rFonts w:ascii="Times New Roman" w:hAnsi="Times New Roman" w:cs="Times New Roman"/>
        </w:rPr>
        <w:t xml:space="preserve"> </w:t>
      </w:r>
      <w:r w:rsidRPr="00386920">
        <w:rPr>
          <w:rFonts w:ascii="Times New Roman" w:hAnsi="Times New Roman" w:cs="Times New Roman"/>
        </w:rPr>
        <w:t>Līgumcena ir Finanšu piedāvājuma formas detalizēta izklāsta trīs gadiem 1-4.punktā norādīto darbu kopējo izmaksu kopsumma bez pievienotās vērtības nodokļa</w:t>
      </w:r>
    </w:p>
  </w:footnote>
  <w:footnote w:id="5">
    <w:p w:rsidR="00DF2D14" w:rsidRPr="00386920" w:rsidRDefault="00DF2D14" w:rsidP="00DF2D14">
      <w:pPr>
        <w:pStyle w:val="FootnoteText"/>
        <w:rPr>
          <w:rFonts w:ascii="Times New Roman" w:hAnsi="Times New Roman" w:cs="Times New Roman"/>
        </w:rPr>
      </w:pPr>
      <w:r w:rsidRPr="00386920">
        <w:rPr>
          <w:rStyle w:val="FootnoteReference"/>
          <w:rFonts w:ascii="Times New Roman" w:hAnsi="Times New Roman" w:cs="Times New Roman"/>
        </w:rPr>
        <w:footnoteRef/>
      </w:r>
      <w:r w:rsidRPr="00386920">
        <w:rPr>
          <w:rFonts w:ascii="Times New Roman" w:hAnsi="Times New Roman" w:cs="Times New Roman"/>
        </w:rPr>
        <w:t xml:space="preserve"> </w:t>
      </w:r>
      <w:r w:rsidRPr="00386920">
        <w:rPr>
          <w:rFonts w:ascii="Times New Roman" w:eastAsia="Calibri" w:hAnsi="Times New Roman" w:cs="Times New Roman"/>
          <w:bCs/>
          <w:color w:val="000000"/>
          <w:lang w:eastAsia="ar-SA"/>
        </w:rPr>
        <w:t>Stundas tarifa likme neplānotajiem darbiem (sīkajiem remontdarbiem)</w:t>
      </w:r>
      <w:r w:rsidRPr="00386920">
        <w:rPr>
          <w:rFonts w:ascii="Times New Roman" w:hAnsi="Times New Roman" w:cs="Times New Roman"/>
        </w:rPr>
        <w:t xml:space="preserve"> ir Finanšu piedāvājuma formas detalizēta izklāsta trīs gadiem 5.punktā norādīto darbu kopējās izmaksas bez pievienotās vērtības nodokļa.</w:t>
      </w:r>
    </w:p>
    <w:p w:rsidR="00DF2D14" w:rsidRPr="00386920" w:rsidRDefault="00DF2D14" w:rsidP="00DF2D14">
      <w:pPr>
        <w:pStyle w:val="FootnoteText"/>
        <w:rPr>
          <w:rFonts w:ascii="Times New Roman" w:hAnsi="Times New Roman" w:cs="Times New Roman"/>
        </w:rPr>
      </w:pPr>
    </w:p>
    <w:p w:rsidR="00DF2D14" w:rsidRPr="00386920" w:rsidRDefault="00DF2D14" w:rsidP="00DF2D14">
      <w:pPr>
        <w:pStyle w:val="FootnoteText"/>
        <w:rPr>
          <w:rFonts w:ascii="Times New Roman" w:hAnsi="Times New Roman" w:cs="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5E4352"/>
    <w:multiLevelType w:val="multilevel"/>
    <w:tmpl w:val="96F0F414"/>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ascii="Times New Roman" w:hAnsi="Times New Roman" w:cs="Times New Roman" w:hint="default"/>
        <w:b w:val="0"/>
        <w:i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0EF37F5"/>
    <w:multiLevelType w:val="multilevel"/>
    <w:tmpl w:val="D0DE5EE8"/>
    <w:lvl w:ilvl="0">
      <w:start w:val="13"/>
      <w:numFmt w:val="decimal"/>
      <w:lvlText w:val="%1"/>
      <w:lvlJc w:val="left"/>
      <w:pPr>
        <w:ind w:left="1035" w:hanging="1035"/>
      </w:pPr>
      <w:rPr>
        <w:rFonts w:hint="default"/>
      </w:rPr>
    </w:lvl>
    <w:lvl w:ilvl="1">
      <w:start w:val="5"/>
      <w:numFmt w:val="decimalZero"/>
      <w:lvlText w:val="%1.%2"/>
      <w:lvlJc w:val="left"/>
      <w:pPr>
        <w:ind w:left="1035" w:hanging="1035"/>
      </w:pPr>
      <w:rPr>
        <w:rFonts w:hint="default"/>
      </w:rPr>
    </w:lvl>
    <w:lvl w:ilvl="2">
      <w:start w:val="2019"/>
      <w:numFmt w:val="decimal"/>
      <w:lvlText w:val="%1.%2.%3"/>
      <w:lvlJc w:val="left"/>
      <w:pPr>
        <w:ind w:left="1035" w:hanging="1035"/>
      </w:pPr>
      <w:rPr>
        <w:rFonts w:hint="default"/>
      </w:rPr>
    </w:lvl>
    <w:lvl w:ilvl="3">
      <w:start w:val="1"/>
      <w:numFmt w:val="decimal"/>
      <w:lvlText w:val="%1.%2.%3.%4"/>
      <w:lvlJc w:val="left"/>
      <w:pPr>
        <w:ind w:left="1035" w:hanging="10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532B6AA7"/>
    <w:multiLevelType w:val="multilevel"/>
    <w:tmpl w:val="32369CDE"/>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 w15:restartNumberingAfterBreak="0">
    <w:nsid w:val="653D2615"/>
    <w:multiLevelType w:val="multilevel"/>
    <w:tmpl w:val="4F7CB0B0"/>
    <w:lvl w:ilvl="0">
      <w:start w:val="10"/>
      <w:numFmt w:val="decimal"/>
      <w:lvlText w:val="%1."/>
      <w:lvlJc w:val="left"/>
      <w:pPr>
        <w:ind w:left="480" w:hanging="480"/>
      </w:pPr>
      <w:rPr>
        <w:rFonts w:hint="default"/>
      </w:rPr>
    </w:lvl>
    <w:lvl w:ilvl="1">
      <w:start w:val="3"/>
      <w:numFmt w:val="decimal"/>
      <w:lvlText w:val="%1.%2."/>
      <w:lvlJc w:val="left"/>
      <w:pPr>
        <w:ind w:left="1724" w:hanging="480"/>
      </w:pPr>
      <w:rPr>
        <w:rFonts w:hint="default"/>
      </w:rPr>
    </w:lvl>
    <w:lvl w:ilvl="2">
      <w:start w:val="1"/>
      <w:numFmt w:val="decimal"/>
      <w:lvlText w:val="%1.%2.%3."/>
      <w:lvlJc w:val="left"/>
      <w:pPr>
        <w:ind w:left="3208" w:hanging="720"/>
      </w:pPr>
      <w:rPr>
        <w:rFonts w:hint="default"/>
      </w:rPr>
    </w:lvl>
    <w:lvl w:ilvl="3">
      <w:start w:val="1"/>
      <w:numFmt w:val="decimal"/>
      <w:lvlText w:val="%1.%2.%3.%4."/>
      <w:lvlJc w:val="left"/>
      <w:pPr>
        <w:ind w:left="4452" w:hanging="720"/>
      </w:pPr>
      <w:rPr>
        <w:rFonts w:hint="default"/>
      </w:rPr>
    </w:lvl>
    <w:lvl w:ilvl="4">
      <w:start w:val="1"/>
      <w:numFmt w:val="decimal"/>
      <w:lvlText w:val="%1.%2.%3.%4.%5."/>
      <w:lvlJc w:val="left"/>
      <w:pPr>
        <w:ind w:left="6056" w:hanging="1080"/>
      </w:pPr>
      <w:rPr>
        <w:rFonts w:hint="default"/>
      </w:rPr>
    </w:lvl>
    <w:lvl w:ilvl="5">
      <w:start w:val="1"/>
      <w:numFmt w:val="decimal"/>
      <w:lvlText w:val="%1.%2.%3.%4.%5.%6."/>
      <w:lvlJc w:val="left"/>
      <w:pPr>
        <w:ind w:left="7300" w:hanging="1080"/>
      </w:pPr>
      <w:rPr>
        <w:rFonts w:hint="default"/>
      </w:rPr>
    </w:lvl>
    <w:lvl w:ilvl="6">
      <w:start w:val="1"/>
      <w:numFmt w:val="decimal"/>
      <w:lvlText w:val="%1.%2.%3.%4.%5.%6.%7."/>
      <w:lvlJc w:val="left"/>
      <w:pPr>
        <w:ind w:left="8904" w:hanging="1440"/>
      </w:pPr>
      <w:rPr>
        <w:rFonts w:hint="default"/>
      </w:rPr>
    </w:lvl>
    <w:lvl w:ilvl="7">
      <w:start w:val="1"/>
      <w:numFmt w:val="decimal"/>
      <w:lvlText w:val="%1.%2.%3.%4.%5.%6.%7.%8."/>
      <w:lvlJc w:val="left"/>
      <w:pPr>
        <w:ind w:left="10148" w:hanging="1440"/>
      </w:pPr>
      <w:rPr>
        <w:rFonts w:hint="default"/>
      </w:rPr>
    </w:lvl>
    <w:lvl w:ilvl="8">
      <w:start w:val="1"/>
      <w:numFmt w:val="decimal"/>
      <w:lvlText w:val="%1.%2.%3.%4.%5.%6.%7.%8.%9."/>
      <w:lvlJc w:val="left"/>
      <w:pPr>
        <w:ind w:left="11752" w:hanging="1800"/>
      </w:pPr>
      <w:rPr>
        <w:rFonts w:hint="default"/>
      </w:rPr>
    </w:lvl>
  </w:abstractNum>
  <w:abstractNum w:abstractNumId="4" w15:restartNumberingAfterBreak="0">
    <w:nsid w:val="6A6D2916"/>
    <w:multiLevelType w:val="multilevel"/>
    <w:tmpl w:val="F3246608"/>
    <w:lvl w:ilvl="0">
      <w:start w:val="10"/>
      <w:numFmt w:val="decimal"/>
      <w:lvlText w:val="%1."/>
      <w:lvlJc w:val="left"/>
      <w:pPr>
        <w:ind w:left="480" w:hanging="480"/>
      </w:pPr>
      <w:rPr>
        <w:rFonts w:hint="default"/>
      </w:rPr>
    </w:lvl>
    <w:lvl w:ilvl="1">
      <w:start w:val="1"/>
      <w:numFmt w:val="decimal"/>
      <w:lvlText w:val="%1.%2."/>
      <w:lvlJc w:val="left"/>
      <w:pPr>
        <w:ind w:left="1244" w:hanging="480"/>
      </w:pPr>
      <w:rPr>
        <w:rFonts w:hint="default"/>
      </w:rPr>
    </w:lvl>
    <w:lvl w:ilvl="2">
      <w:start w:val="1"/>
      <w:numFmt w:val="decimal"/>
      <w:lvlText w:val="%1.%2.%3."/>
      <w:lvlJc w:val="left"/>
      <w:pPr>
        <w:ind w:left="2248" w:hanging="720"/>
      </w:pPr>
      <w:rPr>
        <w:rFonts w:hint="default"/>
      </w:rPr>
    </w:lvl>
    <w:lvl w:ilvl="3">
      <w:start w:val="1"/>
      <w:numFmt w:val="decimal"/>
      <w:lvlText w:val="%1.%2.%3.%4."/>
      <w:lvlJc w:val="left"/>
      <w:pPr>
        <w:ind w:left="3012" w:hanging="720"/>
      </w:pPr>
      <w:rPr>
        <w:rFonts w:hint="default"/>
      </w:rPr>
    </w:lvl>
    <w:lvl w:ilvl="4">
      <w:start w:val="1"/>
      <w:numFmt w:val="decimal"/>
      <w:lvlText w:val="%1.%2.%3.%4.%5."/>
      <w:lvlJc w:val="left"/>
      <w:pPr>
        <w:ind w:left="4136" w:hanging="1080"/>
      </w:pPr>
      <w:rPr>
        <w:rFonts w:hint="default"/>
      </w:rPr>
    </w:lvl>
    <w:lvl w:ilvl="5">
      <w:start w:val="1"/>
      <w:numFmt w:val="decimal"/>
      <w:lvlText w:val="%1.%2.%3.%4.%5.%6."/>
      <w:lvlJc w:val="left"/>
      <w:pPr>
        <w:ind w:left="4900" w:hanging="1080"/>
      </w:pPr>
      <w:rPr>
        <w:rFonts w:hint="default"/>
      </w:rPr>
    </w:lvl>
    <w:lvl w:ilvl="6">
      <w:start w:val="1"/>
      <w:numFmt w:val="decimal"/>
      <w:lvlText w:val="%1.%2.%3.%4.%5.%6.%7."/>
      <w:lvlJc w:val="left"/>
      <w:pPr>
        <w:ind w:left="6024" w:hanging="1440"/>
      </w:pPr>
      <w:rPr>
        <w:rFonts w:hint="default"/>
      </w:rPr>
    </w:lvl>
    <w:lvl w:ilvl="7">
      <w:start w:val="1"/>
      <w:numFmt w:val="decimal"/>
      <w:lvlText w:val="%1.%2.%3.%4.%5.%6.%7.%8."/>
      <w:lvlJc w:val="left"/>
      <w:pPr>
        <w:ind w:left="6788" w:hanging="1440"/>
      </w:pPr>
      <w:rPr>
        <w:rFonts w:hint="default"/>
      </w:rPr>
    </w:lvl>
    <w:lvl w:ilvl="8">
      <w:start w:val="1"/>
      <w:numFmt w:val="decimal"/>
      <w:lvlText w:val="%1.%2.%3.%4.%5.%6.%7.%8.%9."/>
      <w:lvlJc w:val="left"/>
      <w:pPr>
        <w:ind w:left="7912" w:hanging="1800"/>
      </w:pPr>
      <w:rPr>
        <w:rFonts w:hint="default"/>
      </w:rPr>
    </w:lvl>
  </w:abstractNum>
  <w:abstractNum w:abstractNumId="5" w15:restartNumberingAfterBreak="0">
    <w:nsid w:val="70682838"/>
    <w:multiLevelType w:val="multilevel"/>
    <w:tmpl w:val="41C6C390"/>
    <w:lvl w:ilvl="0">
      <w:start w:val="9"/>
      <w:numFmt w:val="decimal"/>
      <w:lvlText w:val="%1."/>
      <w:lvlJc w:val="left"/>
      <w:pPr>
        <w:ind w:left="786" w:hanging="360"/>
      </w:pPr>
      <w:rPr>
        <w:rFonts w:hint="default"/>
      </w:rPr>
    </w:lvl>
    <w:lvl w:ilvl="1">
      <w:start w:val="1"/>
      <w:numFmt w:val="decimal"/>
      <w:isLgl/>
      <w:lvlText w:val="%1.%2."/>
      <w:lvlJc w:val="left"/>
      <w:pPr>
        <w:ind w:left="764"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2"/>
  </w:num>
  <w:num w:numId="2">
    <w:abstractNumId w:val="0"/>
  </w:num>
  <w:num w:numId="3">
    <w:abstractNumId w:val="5"/>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D14"/>
    <w:rsid w:val="00025818"/>
    <w:rsid w:val="0004107B"/>
    <w:rsid w:val="000B1DF2"/>
    <w:rsid w:val="00386920"/>
    <w:rsid w:val="004744BE"/>
    <w:rsid w:val="005D47DE"/>
    <w:rsid w:val="005F1FD3"/>
    <w:rsid w:val="00612252"/>
    <w:rsid w:val="007976FE"/>
    <w:rsid w:val="00812DCE"/>
    <w:rsid w:val="00A250DC"/>
    <w:rsid w:val="00B91534"/>
    <w:rsid w:val="00BC0611"/>
    <w:rsid w:val="00DE2FD2"/>
    <w:rsid w:val="00DF2D1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93C0C"/>
  <w15:chartTrackingRefBased/>
  <w15:docId w15:val="{B31239F5-2EEC-4FC0-868F-959BC7B94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D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DF2D14"/>
    <w:pPr>
      <w:tabs>
        <w:tab w:val="center" w:pos="4153"/>
        <w:tab w:val="right" w:pos="8306"/>
      </w:tabs>
      <w:spacing w:after="0" w:line="240" w:lineRule="auto"/>
    </w:pPr>
  </w:style>
  <w:style w:type="character" w:customStyle="1" w:styleId="FooterChar">
    <w:name w:val="Footer Char"/>
    <w:basedOn w:val="DefaultParagraphFont"/>
    <w:link w:val="Footer"/>
    <w:rsid w:val="00DF2D14"/>
  </w:style>
  <w:style w:type="character" w:styleId="PageNumber">
    <w:name w:val="page number"/>
    <w:basedOn w:val="DefaultParagraphFont"/>
    <w:rsid w:val="00DF2D14"/>
  </w:style>
  <w:style w:type="character" w:styleId="Hyperlink">
    <w:name w:val="Hyperlink"/>
    <w:basedOn w:val="DefaultParagraphFont"/>
    <w:uiPriority w:val="99"/>
    <w:unhideWhenUsed/>
    <w:rsid w:val="00DF2D14"/>
    <w:rPr>
      <w:color w:val="0563C1" w:themeColor="hyperlink"/>
      <w:u w:val="single"/>
    </w:rPr>
  </w:style>
  <w:style w:type="paragraph" w:styleId="ListParagraph">
    <w:name w:val="List Paragraph"/>
    <w:basedOn w:val="Normal"/>
    <w:link w:val="ListParagraphChar"/>
    <w:uiPriority w:val="34"/>
    <w:qFormat/>
    <w:rsid w:val="00DF2D14"/>
    <w:pPr>
      <w:ind w:left="720"/>
      <w:contextualSpacing/>
    </w:pPr>
  </w:style>
  <w:style w:type="character" w:customStyle="1" w:styleId="ListParagraphChar">
    <w:name w:val="List Paragraph Char"/>
    <w:link w:val="ListParagraph"/>
    <w:uiPriority w:val="34"/>
    <w:rsid w:val="00DF2D14"/>
  </w:style>
  <w:style w:type="paragraph" w:styleId="FootnoteText">
    <w:name w:val="footnote text"/>
    <w:basedOn w:val="Normal"/>
    <w:link w:val="FootnoteTextChar"/>
    <w:semiHidden/>
    <w:unhideWhenUsed/>
    <w:rsid w:val="00DF2D14"/>
    <w:pPr>
      <w:spacing w:after="0" w:line="240" w:lineRule="auto"/>
    </w:pPr>
    <w:rPr>
      <w:sz w:val="20"/>
      <w:szCs w:val="20"/>
    </w:rPr>
  </w:style>
  <w:style w:type="character" w:customStyle="1" w:styleId="FootnoteTextChar">
    <w:name w:val="Footnote Text Char"/>
    <w:basedOn w:val="DefaultParagraphFont"/>
    <w:link w:val="FootnoteText"/>
    <w:semiHidden/>
    <w:rsid w:val="00DF2D14"/>
    <w:rPr>
      <w:sz w:val="20"/>
      <w:szCs w:val="20"/>
    </w:rPr>
  </w:style>
  <w:style w:type="character" w:styleId="FootnoteReference">
    <w:name w:val="footnote reference"/>
    <w:basedOn w:val="DefaultParagraphFont"/>
    <w:uiPriority w:val="99"/>
    <w:semiHidden/>
    <w:unhideWhenUsed/>
    <w:rsid w:val="00DF2D14"/>
    <w:rPr>
      <w:vertAlign w:val="superscript"/>
    </w:rPr>
  </w:style>
  <w:style w:type="table" w:styleId="TableGrid">
    <w:name w:val="Table Grid"/>
    <w:basedOn w:val="TableNormal"/>
    <w:rsid w:val="00DF2D14"/>
    <w:pPr>
      <w:spacing w:after="0" w:line="240" w:lineRule="auto"/>
    </w:pPr>
    <w:rPr>
      <w:rFonts w:ascii="Times New Roman" w:eastAsia="Times New Roman" w:hAnsi="Times New Roman" w:cs="Times New Roman"/>
      <w:sz w:val="20"/>
      <w:szCs w:val="20"/>
      <w:lang w:eastAsia="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ub.gov.lv"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sigulda.lv"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nkcijas.kd.gov.l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eis.gov.lv" TargetMode="External"/><Relationship Id="rId4" Type="http://schemas.openxmlformats.org/officeDocument/2006/relationships/webSettings" Target="webSettings.xml"/><Relationship Id="rId9" Type="http://schemas.openxmlformats.org/officeDocument/2006/relationships/hyperlink" Target="http://www.ur.gov.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9</Pages>
  <Words>16980</Words>
  <Characters>9680</Characters>
  <Application>Microsoft Office Word</Application>
  <DocSecurity>0</DocSecurity>
  <Lines>80</Lines>
  <Paragraphs>53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7.4.Punktu skaitu katram Pretendentam par nolikuma 6.6.3.punkta tabulā minētajie</vt:lpstr>
    </vt:vector>
  </TitlesOfParts>
  <Company/>
  <LinksUpToDate>false</LinksUpToDate>
  <CharactersWithSpaces>26607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9</cp:revision>
  <dcterms:created xsi:type="dcterms:W3CDTF">2019-07-03T05:49:00Z</dcterms:created>
  <dcterms:modified xsi:type="dcterms:W3CDTF">2019-07-03T07:48:00Z</dcterms:modified>
</cp:coreProperties>
</file>