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8D13CE" w14:textId="77777777"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 xml:space="preserve">Siguldas novada pašvaldības (reģ. Nr. 90000048152) </w:t>
      </w:r>
    </w:p>
    <w:p w14:paraId="4C3DADFC" w14:textId="783CD203" w:rsidR="00730C3A" w:rsidRPr="008252DC" w:rsidRDefault="00730C3A" w:rsidP="00730C3A">
      <w:pPr>
        <w:spacing w:after="0" w:line="240" w:lineRule="auto"/>
        <w:jc w:val="center"/>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Atklāta konkursa</w:t>
      </w:r>
    </w:p>
    <w:p w14:paraId="754888F7" w14:textId="77777777" w:rsidR="00730C3A" w:rsidRPr="008252DC" w:rsidRDefault="00730C3A" w:rsidP="00730C3A">
      <w:pPr>
        <w:spacing w:after="0" w:line="240" w:lineRule="auto"/>
        <w:jc w:val="center"/>
        <w:rPr>
          <w:rFonts w:ascii="Times New Roman" w:eastAsia="Times New Roman" w:hAnsi="Times New Roman" w:cs="Times New Roman"/>
          <w:sz w:val="28"/>
          <w:szCs w:val="28"/>
          <w:lang w:val="en-GB" w:eastAsia="lv-LV"/>
        </w:rPr>
      </w:pPr>
    </w:p>
    <w:p w14:paraId="73C8FBA9" w14:textId="77777777" w:rsidR="00E35C99" w:rsidRDefault="00B56D70" w:rsidP="00FF63C6">
      <w:pPr>
        <w:spacing w:after="0"/>
        <w:jc w:val="center"/>
        <w:rPr>
          <w:rFonts w:ascii="Times New Roman" w:hAnsi="Times New Roman" w:cs="Times New Roman"/>
          <w:bCs/>
          <w:sz w:val="36"/>
          <w:szCs w:val="36"/>
        </w:rPr>
      </w:pPr>
      <w:r w:rsidRPr="008252DC">
        <w:rPr>
          <w:rFonts w:ascii="Times New Roman" w:hAnsi="Times New Roman" w:cs="Times New Roman"/>
          <w:bCs/>
          <w:sz w:val="36"/>
          <w:szCs w:val="36"/>
        </w:rPr>
        <w:t xml:space="preserve">“Vienlaidus asfaltbetona bedrīšu remontdarbi sabrukušos ielu posmos ar asfaltbetona segumu </w:t>
      </w:r>
      <w:r w:rsidR="00F41B31">
        <w:rPr>
          <w:rFonts w:ascii="Times New Roman" w:hAnsi="Times New Roman" w:cs="Times New Roman"/>
          <w:bCs/>
          <w:sz w:val="36"/>
          <w:szCs w:val="36"/>
        </w:rPr>
        <w:t>Rūdolfa Blaumaņa iel</w:t>
      </w:r>
      <w:r w:rsidR="00E35C99">
        <w:rPr>
          <w:rFonts w:ascii="Times New Roman" w:hAnsi="Times New Roman" w:cs="Times New Roman"/>
          <w:bCs/>
          <w:sz w:val="36"/>
          <w:szCs w:val="36"/>
        </w:rPr>
        <w:t>ā</w:t>
      </w:r>
    </w:p>
    <w:p w14:paraId="02342CA5" w14:textId="006B79D6" w:rsidR="00BD2186" w:rsidRPr="008252DC" w:rsidRDefault="00B56D70" w:rsidP="00FF63C6">
      <w:pPr>
        <w:spacing w:after="0"/>
        <w:jc w:val="center"/>
        <w:rPr>
          <w:rFonts w:ascii="Times New Roman" w:hAnsi="Times New Roman" w:cs="Times New Roman"/>
          <w:bCs/>
          <w:sz w:val="36"/>
          <w:szCs w:val="36"/>
        </w:rPr>
      </w:pPr>
      <w:r w:rsidRPr="008252DC">
        <w:rPr>
          <w:rFonts w:ascii="Times New Roman" w:hAnsi="Times New Roman" w:cs="Times New Roman"/>
          <w:bCs/>
          <w:sz w:val="36"/>
          <w:szCs w:val="36"/>
        </w:rPr>
        <w:t>Siguldā, Siguldas novadā”</w:t>
      </w:r>
      <w:r w:rsidR="00BD2186" w:rsidRPr="008252DC">
        <w:rPr>
          <w:rFonts w:ascii="Times New Roman" w:hAnsi="Times New Roman" w:cs="Times New Roman"/>
          <w:sz w:val="36"/>
          <w:szCs w:val="36"/>
        </w:rPr>
        <w:t xml:space="preserve"> </w:t>
      </w:r>
    </w:p>
    <w:p w14:paraId="26A155A3" w14:textId="10A7668A" w:rsidR="00BD2186" w:rsidRPr="008252DC" w:rsidRDefault="00BD2186" w:rsidP="00FF63C6">
      <w:pPr>
        <w:spacing w:after="0"/>
        <w:jc w:val="center"/>
        <w:rPr>
          <w:rFonts w:ascii="Times New Roman" w:hAnsi="Times New Roman" w:cs="Times New Roman"/>
          <w:sz w:val="28"/>
          <w:szCs w:val="28"/>
        </w:rPr>
      </w:pPr>
      <w:r w:rsidRPr="008252DC">
        <w:rPr>
          <w:rFonts w:ascii="Times New Roman" w:hAnsi="Times New Roman" w:cs="Times New Roman"/>
          <w:sz w:val="28"/>
          <w:szCs w:val="28"/>
        </w:rPr>
        <w:t>(identifikācijas Nr. SNP 2019/</w:t>
      </w:r>
      <w:r w:rsidR="00B56D70" w:rsidRPr="008252DC">
        <w:rPr>
          <w:rFonts w:ascii="Times New Roman" w:hAnsi="Times New Roman" w:cs="Times New Roman"/>
          <w:sz w:val="28"/>
          <w:szCs w:val="28"/>
        </w:rPr>
        <w:t>1</w:t>
      </w:r>
      <w:r w:rsidR="00E35C99">
        <w:rPr>
          <w:rFonts w:ascii="Times New Roman" w:hAnsi="Times New Roman" w:cs="Times New Roman"/>
          <w:sz w:val="28"/>
          <w:szCs w:val="28"/>
        </w:rPr>
        <w:t>6</w:t>
      </w:r>
      <w:r w:rsidRPr="008252DC">
        <w:rPr>
          <w:rFonts w:ascii="Times New Roman" w:hAnsi="Times New Roman" w:cs="Times New Roman"/>
          <w:sz w:val="28"/>
          <w:szCs w:val="28"/>
        </w:rPr>
        <w:t>/AK)</w:t>
      </w:r>
    </w:p>
    <w:p w14:paraId="165F21B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p>
    <w:p w14:paraId="5A9C34C1" w14:textId="77777777" w:rsidR="00730C3A" w:rsidRPr="008252DC" w:rsidRDefault="00730C3A" w:rsidP="00730C3A">
      <w:pPr>
        <w:spacing w:after="0" w:line="240" w:lineRule="auto"/>
        <w:jc w:val="center"/>
        <w:rPr>
          <w:rFonts w:ascii="Times New Roman" w:eastAsia="Times New Roman" w:hAnsi="Times New Roman" w:cs="Times New Roman"/>
          <w:sz w:val="26"/>
          <w:szCs w:val="26"/>
          <w:lang w:eastAsia="lv-LV"/>
        </w:rPr>
      </w:pPr>
      <w:r w:rsidRPr="008252DC">
        <w:rPr>
          <w:rFonts w:ascii="Times New Roman" w:eastAsia="Times New Roman" w:hAnsi="Times New Roman" w:cs="Times New Roman"/>
          <w:sz w:val="26"/>
          <w:szCs w:val="26"/>
          <w:lang w:eastAsia="lv-LV"/>
        </w:rPr>
        <w:t>Iepirkuma procedūras ziņojums</w:t>
      </w:r>
    </w:p>
    <w:p w14:paraId="35A0A575"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p>
    <w:p w14:paraId="46FE5003" w14:textId="77777777" w:rsidR="00730C3A" w:rsidRPr="008252DC" w:rsidRDefault="00730C3A" w:rsidP="00730C3A">
      <w:pPr>
        <w:spacing w:after="0" w:line="240" w:lineRule="auto"/>
        <w:jc w:val="center"/>
        <w:rPr>
          <w:rFonts w:ascii="Times New Roman" w:eastAsia="Times New Roman" w:hAnsi="Times New Roman" w:cs="Times New Roman"/>
          <w:sz w:val="24"/>
          <w:szCs w:val="24"/>
          <w:lang w:eastAsia="lv-LV"/>
        </w:rPr>
      </w:pPr>
      <w:r w:rsidRPr="008252DC">
        <w:rPr>
          <w:rFonts w:ascii="Times New Roman" w:eastAsia="Times New Roman" w:hAnsi="Times New Roman" w:cs="Times New Roman"/>
          <w:sz w:val="24"/>
          <w:szCs w:val="24"/>
          <w:lang w:eastAsia="lv-LV"/>
        </w:rPr>
        <w:t>Siguldā</w:t>
      </w:r>
    </w:p>
    <w:p w14:paraId="25506147" w14:textId="77777777" w:rsidR="00730C3A" w:rsidRPr="008252DC" w:rsidRDefault="00730C3A" w:rsidP="00730C3A">
      <w:pPr>
        <w:spacing w:after="0" w:line="240" w:lineRule="auto"/>
        <w:rPr>
          <w:rFonts w:ascii="Times New Roman" w:eastAsia="Times New Roman" w:hAnsi="Times New Roman" w:cs="Times New Roman"/>
          <w:sz w:val="26"/>
          <w:szCs w:val="26"/>
          <w:lang w:eastAsia="lv-LV"/>
        </w:rPr>
      </w:pPr>
    </w:p>
    <w:p w14:paraId="17B0A0A2" w14:textId="650237D0" w:rsidR="00730C3A" w:rsidRPr="008252DC" w:rsidRDefault="00730C3A" w:rsidP="00730C3A">
      <w:pPr>
        <w:spacing w:after="0" w:line="240" w:lineRule="auto"/>
        <w:rPr>
          <w:rFonts w:ascii="Times New Roman" w:eastAsia="Times New Roman" w:hAnsi="Times New Roman" w:cs="Times New Roman"/>
          <w:lang w:val="en-GB" w:eastAsia="lv-LV"/>
        </w:rPr>
      </w:pPr>
      <w:r w:rsidRPr="008252DC">
        <w:rPr>
          <w:rFonts w:ascii="Times New Roman" w:eastAsia="Times New Roman" w:hAnsi="Times New Roman" w:cs="Times New Roman"/>
          <w:lang w:val="en-GB" w:eastAsia="lv-LV"/>
        </w:rPr>
        <w:t xml:space="preserve">2019.gada </w:t>
      </w:r>
      <w:r w:rsidR="00B56D70" w:rsidRPr="008252DC">
        <w:rPr>
          <w:rFonts w:ascii="Times New Roman" w:eastAsia="Times New Roman" w:hAnsi="Times New Roman" w:cs="Times New Roman"/>
          <w:lang w:val="en-GB" w:eastAsia="lv-LV"/>
        </w:rPr>
        <w:t>2</w:t>
      </w:r>
      <w:r w:rsidR="00E35C99">
        <w:rPr>
          <w:rFonts w:ascii="Times New Roman" w:eastAsia="Times New Roman" w:hAnsi="Times New Roman" w:cs="Times New Roman"/>
          <w:lang w:val="en-GB" w:eastAsia="lv-LV"/>
        </w:rPr>
        <w:t>0</w:t>
      </w:r>
      <w:r w:rsidRPr="008252DC">
        <w:rPr>
          <w:rFonts w:ascii="Times New Roman" w:eastAsia="Times New Roman" w:hAnsi="Times New Roman" w:cs="Times New Roman"/>
          <w:lang w:val="en-GB" w:eastAsia="lv-LV"/>
        </w:rPr>
        <w:t>.</w:t>
      </w:r>
      <w:r w:rsidR="00E35C99">
        <w:rPr>
          <w:rFonts w:ascii="Times New Roman" w:eastAsia="Times New Roman" w:hAnsi="Times New Roman" w:cs="Times New Roman"/>
          <w:lang w:val="en-GB" w:eastAsia="lv-LV"/>
        </w:rPr>
        <w:t>august</w:t>
      </w:r>
      <w:r w:rsidR="00F41B31">
        <w:rPr>
          <w:rFonts w:ascii="Times New Roman" w:eastAsia="Times New Roman" w:hAnsi="Times New Roman" w:cs="Times New Roman"/>
          <w:lang w:val="en-GB" w:eastAsia="lv-LV"/>
        </w:rPr>
        <w:t>ā</w:t>
      </w:r>
      <w:r w:rsidRPr="008252DC">
        <w:rPr>
          <w:rFonts w:ascii="Times New Roman" w:eastAsia="Times New Roman" w:hAnsi="Times New Roman" w:cs="Times New Roman"/>
          <w:lang w:val="en-GB" w:eastAsia="lv-LV"/>
        </w:rPr>
        <w:tab/>
      </w:r>
      <w:r w:rsidRPr="008252DC">
        <w:rPr>
          <w:rFonts w:ascii="Times New Roman" w:eastAsia="Times New Roman" w:hAnsi="Times New Roman" w:cs="Times New Roman"/>
          <w:lang w:val="en-GB" w:eastAsia="lv-LV"/>
        </w:rPr>
        <w:tab/>
      </w:r>
    </w:p>
    <w:p w14:paraId="6E0F3766" w14:textId="77777777" w:rsidR="00730C3A" w:rsidRPr="008252DC" w:rsidRDefault="00730C3A" w:rsidP="00730C3A">
      <w:pPr>
        <w:spacing w:after="0" w:line="240" w:lineRule="auto"/>
        <w:jc w:val="both"/>
        <w:rPr>
          <w:rFonts w:ascii="Times New Roman" w:eastAsia="Times New Roman" w:hAnsi="Times New Roman" w:cs="Times New Roman"/>
          <w:sz w:val="24"/>
          <w:szCs w:val="24"/>
          <w:lang w:eastAsia="lv-LV"/>
        </w:rPr>
      </w:pPr>
    </w:p>
    <w:p w14:paraId="5184BA8E" w14:textId="00693BFA"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Identifikācijas Nr. -</w:t>
      </w:r>
      <w:r w:rsidRPr="008252DC">
        <w:rPr>
          <w:rFonts w:ascii="Times New Roman" w:eastAsia="Times New Roman" w:hAnsi="Times New Roman" w:cs="Times New Roman"/>
          <w:lang w:eastAsia="lv-LV"/>
        </w:rPr>
        <w:t xml:space="preserve"> SNP 2019/</w:t>
      </w:r>
      <w:r w:rsidR="00B56D70" w:rsidRPr="008252DC">
        <w:rPr>
          <w:rFonts w:ascii="Times New Roman" w:eastAsia="Times New Roman" w:hAnsi="Times New Roman" w:cs="Times New Roman"/>
          <w:lang w:eastAsia="lv-LV"/>
        </w:rPr>
        <w:t>1</w:t>
      </w:r>
      <w:r w:rsidR="00E35C99">
        <w:rPr>
          <w:rFonts w:ascii="Times New Roman" w:eastAsia="Times New Roman" w:hAnsi="Times New Roman" w:cs="Times New Roman"/>
          <w:lang w:eastAsia="lv-LV"/>
        </w:rPr>
        <w:t>6</w:t>
      </w:r>
      <w:r w:rsidRPr="008252DC">
        <w:rPr>
          <w:rFonts w:ascii="Times New Roman" w:eastAsia="Times New Roman" w:hAnsi="Times New Roman" w:cs="Times New Roman"/>
          <w:lang w:eastAsia="lv-LV"/>
        </w:rPr>
        <w:t>/AK</w:t>
      </w:r>
    </w:p>
    <w:p w14:paraId="6BF5ADA7"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 xml:space="preserve">Datums, kad paziņojums ievietots internetā: </w:t>
      </w:r>
    </w:p>
    <w:p w14:paraId="4B13D83A" w14:textId="2A529261" w:rsidR="00730C3A" w:rsidRPr="008252DC" w:rsidRDefault="00E35C99"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29</w:t>
      </w:r>
      <w:r w:rsidR="00375688"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7</w:t>
      </w:r>
      <w:r w:rsidR="00730C3A" w:rsidRPr="008252DC">
        <w:rPr>
          <w:rFonts w:ascii="Times New Roman" w:eastAsia="Times New Roman" w:hAnsi="Times New Roman" w:cs="Times New Roman"/>
          <w:lang w:eastAsia="lv-LV"/>
        </w:rPr>
        <w:t>.2019.- iepirkuma nolikums ievietots Elektronisko iepirkumu sistēmā (turpmāk EIS) tīmekļvietnē</w:t>
      </w:r>
      <w:r>
        <w:t xml:space="preserve"> </w:t>
      </w:r>
      <w:hyperlink r:id="rId7" w:history="1">
        <w:r w:rsidRPr="00E35C99">
          <w:rPr>
            <w:rStyle w:val="Hyperlink"/>
            <w:rFonts w:ascii="Times New Roman" w:hAnsi="Times New Roman" w:cs="Times New Roman"/>
          </w:rPr>
          <w:t>https://www.eis.gov.lv/EKEIS/Supplier/Procurement/24963</w:t>
        </w:r>
      </w:hyperlink>
      <w:r>
        <w:t xml:space="preserve"> </w:t>
      </w:r>
      <w:r w:rsidR="00730C3A" w:rsidRPr="008252DC">
        <w:rPr>
          <w:rFonts w:ascii="Times New Roman" w:eastAsia="Times New Roman" w:hAnsi="Times New Roman" w:cs="Times New Roman"/>
          <w:lang w:eastAsia="lv-LV"/>
        </w:rPr>
        <w:t>;</w:t>
      </w:r>
    </w:p>
    <w:p w14:paraId="535B0CF3" w14:textId="7C39B6FB" w:rsidR="00730C3A" w:rsidRPr="008252DC" w:rsidRDefault="00E35C99" w:rsidP="00730C3A">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w:t>
      </w:r>
      <w:r w:rsidR="00B56D70" w:rsidRPr="008252DC">
        <w:rPr>
          <w:rFonts w:ascii="Times New Roman" w:eastAsia="Times New Roman" w:hAnsi="Times New Roman" w:cs="Times New Roman"/>
          <w:lang w:eastAsia="lv-LV"/>
        </w:rPr>
        <w:t>9</w:t>
      </w:r>
      <w:r w:rsidR="00375688"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7</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iepirkuma nolikums ievietots Siguldas novada pašvaldības tīmekļa vietnē </w:t>
      </w:r>
      <w:hyperlink r:id="rId8" w:history="1">
        <w:r w:rsidR="00730C3A" w:rsidRPr="008252DC">
          <w:rPr>
            <w:rStyle w:val="Hyperlink"/>
            <w:rFonts w:ascii="Times New Roman" w:eastAsia="Times New Roman" w:hAnsi="Times New Roman" w:cs="Times New Roman"/>
            <w:lang w:eastAsia="lv-LV"/>
          </w:rPr>
          <w:t>www.sigulda.lv</w:t>
        </w:r>
      </w:hyperlink>
      <w:r w:rsidR="00730C3A" w:rsidRPr="008252DC">
        <w:rPr>
          <w:rFonts w:ascii="Times New Roman" w:eastAsia="Times New Roman" w:hAnsi="Times New Roman" w:cs="Times New Roman"/>
          <w:lang w:eastAsia="lv-LV"/>
        </w:rPr>
        <w:t xml:space="preserve"> ;</w:t>
      </w:r>
    </w:p>
    <w:p w14:paraId="670CA4FC" w14:textId="409EEDAF" w:rsidR="00730C3A" w:rsidRDefault="00E35C99" w:rsidP="00730C3A">
      <w:pPr>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2</w:t>
      </w:r>
      <w:r w:rsidR="00B56D70" w:rsidRPr="008252DC">
        <w:rPr>
          <w:rFonts w:ascii="Times New Roman" w:eastAsia="Times New Roman" w:hAnsi="Times New Roman" w:cs="Times New Roman"/>
          <w:lang w:eastAsia="lv-LV"/>
        </w:rPr>
        <w:t>9</w:t>
      </w:r>
      <w:r w:rsidR="00375688"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7</w:t>
      </w:r>
      <w:r w:rsidR="00375688" w:rsidRPr="008252DC">
        <w:rPr>
          <w:rFonts w:ascii="Times New Roman" w:eastAsia="Times New Roman" w:hAnsi="Times New Roman" w:cs="Times New Roman"/>
          <w:lang w:eastAsia="lv-LV"/>
        </w:rPr>
        <w:t>.2019</w:t>
      </w:r>
      <w:r w:rsidR="00730C3A" w:rsidRPr="008252DC">
        <w:rPr>
          <w:rFonts w:ascii="Times New Roman" w:eastAsia="Times New Roman" w:hAnsi="Times New Roman" w:cs="Times New Roman"/>
          <w:lang w:eastAsia="lv-LV"/>
        </w:rPr>
        <w:t xml:space="preserve">. – paziņojums par līgumu ievietots Iepirkuma uzraudzības biroja tīmekļa vietnē </w:t>
      </w:r>
      <w:hyperlink r:id="rId9" w:history="1">
        <w:r w:rsidR="00730C3A" w:rsidRPr="008252DC">
          <w:rPr>
            <w:rStyle w:val="Hyperlink"/>
            <w:rFonts w:ascii="Times New Roman" w:eastAsia="Times New Roman" w:hAnsi="Times New Roman" w:cs="Times New Roman"/>
            <w:lang w:eastAsia="lv-LV"/>
          </w:rPr>
          <w:t>www.iub.gov.lv</w:t>
        </w:r>
      </w:hyperlink>
      <w:r w:rsidR="00730C3A" w:rsidRPr="008252DC">
        <w:rPr>
          <w:rFonts w:ascii="Times New Roman" w:eastAsia="Times New Roman" w:hAnsi="Times New Roman" w:cs="Times New Roman"/>
          <w:lang w:eastAsia="lv-LV"/>
        </w:rPr>
        <w:t xml:space="preserve"> . </w:t>
      </w:r>
    </w:p>
    <w:p w14:paraId="5E47C807" w14:textId="169FEFF2" w:rsidR="00903D30" w:rsidRPr="008252DC" w:rsidRDefault="00903D30" w:rsidP="00903D30">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05</w:t>
      </w:r>
      <w:r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 xml:space="preserve">.2019.- iepirkuma nolikums </w:t>
      </w:r>
      <w:r>
        <w:rPr>
          <w:rFonts w:ascii="Times New Roman" w:eastAsia="Times New Roman" w:hAnsi="Times New Roman" w:cs="Times New Roman"/>
          <w:lang w:eastAsia="lv-LV"/>
        </w:rPr>
        <w:t xml:space="preserve">ar grozījumiem </w:t>
      </w:r>
      <w:r w:rsidRPr="008252DC">
        <w:rPr>
          <w:rFonts w:ascii="Times New Roman" w:eastAsia="Times New Roman" w:hAnsi="Times New Roman" w:cs="Times New Roman"/>
          <w:lang w:eastAsia="lv-LV"/>
        </w:rPr>
        <w:t>ievietots Elektronisko iepirkumu sistēmā (turpmāk EIS) tīmekļvietnē</w:t>
      </w:r>
      <w:r>
        <w:t xml:space="preserve"> </w:t>
      </w:r>
      <w:hyperlink r:id="rId10" w:history="1">
        <w:r w:rsidRPr="00E35C99">
          <w:rPr>
            <w:rStyle w:val="Hyperlink"/>
            <w:rFonts w:ascii="Times New Roman" w:hAnsi="Times New Roman" w:cs="Times New Roman"/>
          </w:rPr>
          <w:t>https://www.eis.gov.lv/EKEIS/Supplier/Procurement/24963</w:t>
        </w:r>
      </w:hyperlink>
      <w:r>
        <w:t xml:space="preserve"> </w:t>
      </w:r>
      <w:r w:rsidRPr="008252DC">
        <w:rPr>
          <w:rFonts w:ascii="Times New Roman" w:eastAsia="Times New Roman" w:hAnsi="Times New Roman" w:cs="Times New Roman"/>
          <w:lang w:eastAsia="lv-LV"/>
        </w:rPr>
        <w:t>;</w:t>
      </w:r>
    </w:p>
    <w:p w14:paraId="02D18A57" w14:textId="211B727C" w:rsidR="00903D30" w:rsidRPr="008252DC" w:rsidRDefault="00903D30" w:rsidP="00903D30">
      <w:pPr>
        <w:pStyle w:val="ListParagraph"/>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05</w:t>
      </w:r>
      <w:r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.2019. – iepirkuma nolikums</w:t>
      </w:r>
      <w:r>
        <w:rPr>
          <w:rFonts w:ascii="Times New Roman" w:eastAsia="Times New Roman" w:hAnsi="Times New Roman" w:cs="Times New Roman"/>
          <w:lang w:eastAsia="lv-LV"/>
        </w:rPr>
        <w:t xml:space="preserve"> ar grozījumiem</w:t>
      </w:r>
      <w:r w:rsidRPr="008252DC">
        <w:rPr>
          <w:rFonts w:ascii="Times New Roman" w:eastAsia="Times New Roman" w:hAnsi="Times New Roman" w:cs="Times New Roman"/>
          <w:lang w:eastAsia="lv-LV"/>
        </w:rPr>
        <w:t xml:space="preserve"> ievietots Siguldas novada pašvaldības tīmekļa vietnē </w:t>
      </w:r>
      <w:hyperlink r:id="rId11" w:history="1">
        <w:r w:rsidRPr="008252DC">
          <w:rPr>
            <w:rStyle w:val="Hyperlink"/>
            <w:rFonts w:ascii="Times New Roman" w:eastAsia="Times New Roman" w:hAnsi="Times New Roman" w:cs="Times New Roman"/>
            <w:lang w:eastAsia="lv-LV"/>
          </w:rPr>
          <w:t>www.sigulda.lv</w:t>
        </w:r>
      </w:hyperlink>
      <w:r w:rsidRPr="008252DC">
        <w:rPr>
          <w:rFonts w:ascii="Times New Roman" w:eastAsia="Times New Roman" w:hAnsi="Times New Roman" w:cs="Times New Roman"/>
          <w:lang w:eastAsia="lv-LV"/>
        </w:rPr>
        <w:t xml:space="preserve"> ;</w:t>
      </w:r>
    </w:p>
    <w:p w14:paraId="2C11321C" w14:textId="74DA9C1B" w:rsidR="00903D30" w:rsidRPr="008252DC" w:rsidRDefault="00903D30" w:rsidP="00903D30">
      <w:pPr>
        <w:spacing w:after="0" w:line="240" w:lineRule="auto"/>
        <w:ind w:left="360"/>
        <w:jc w:val="both"/>
        <w:rPr>
          <w:rFonts w:ascii="Times New Roman" w:eastAsia="Times New Roman" w:hAnsi="Times New Roman" w:cs="Times New Roman"/>
          <w:lang w:eastAsia="lv-LV"/>
        </w:rPr>
      </w:pPr>
      <w:r>
        <w:rPr>
          <w:rFonts w:ascii="Times New Roman" w:eastAsia="Times New Roman" w:hAnsi="Times New Roman" w:cs="Times New Roman"/>
          <w:lang w:eastAsia="lv-LV"/>
        </w:rPr>
        <w:t>05</w:t>
      </w:r>
      <w:r w:rsidRPr="008252DC">
        <w:rPr>
          <w:rFonts w:ascii="Times New Roman" w:eastAsia="Times New Roman" w:hAnsi="Times New Roman" w:cs="Times New Roman"/>
          <w:lang w:eastAsia="lv-LV"/>
        </w:rPr>
        <w:t>.0</w:t>
      </w:r>
      <w:r>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 xml:space="preserve">.2019. – paziņojums par </w:t>
      </w:r>
      <w:r w:rsidR="003348F5">
        <w:rPr>
          <w:rFonts w:ascii="Times New Roman" w:eastAsia="Times New Roman" w:hAnsi="Times New Roman" w:cs="Times New Roman"/>
          <w:lang w:eastAsia="lv-LV"/>
        </w:rPr>
        <w:t>izmaiņām vai papildu informāciju</w:t>
      </w:r>
      <w:bookmarkStart w:id="0" w:name="_GoBack"/>
      <w:bookmarkEnd w:id="0"/>
      <w:r w:rsidRPr="008252DC">
        <w:rPr>
          <w:rFonts w:ascii="Times New Roman" w:eastAsia="Times New Roman" w:hAnsi="Times New Roman" w:cs="Times New Roman"/>
          <w:lang w:eastAsia="lv-LV"/>
        </w:rPr>
        <w:t xml:space="preserve"> ievietots Iepirkuma uzraudzības biroja tīmekļa vietnē </w:t>
      </w:r>
      <w:hyperlink r:id="rId12" w:history="1">
        <w:r w:rsidRPr="008252DC">
          <w:rPr>
            <w:rStyle w:val="Hyperlink"/>
            <w:rFonts w:ascii="Times New Roman" w:eastAsia="Times New Roman" w:hAnsi="Times New Roman" w:cs="Times New Roman"/>
            <w:lang w:eastAsia="lv-LV"/>
          </w:rPr>
          <w:t>www.iub.gov.lv</w:t>
        </w:r>
      </w:hyperlink>
    </w:p>
    <w:p w14:paraId="6B224829"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Pasūtītāja nosaukums -</w:t>
      </w:r>
      <w:r w:rsidRPr="008252DC">
        <w:rPr>
          <w:rFonts w:ascii="Times New Roman" w:eastAsia="Times New Roman" w:hAnsi="Times New Roman" w:cs="Times New Roman"/>
          <w:lang w:eastAsia="lv-LV"/>
        </w:rPr>
        <w:t xml:space="preserve"> Siguldas novada pašvaldība.</w:t>
      </w:r>
    </w:p>
    <w:p w14:paraId="1D374D53" w14:textId="77777777" w:rsidR="00730C3A" w:rsidRPr="008252DC" w:rsidRDefault="00730C3A" w:rsidP="00730C3A">
      <w:pPr>
        <w:numPr>
          <w:ilvl w:val="0"/>
          <w:numId w:val="1"/>
        </w:num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izveidošanas pamatojums:</w:t>
      </w:r>
    </w:p>
    <w:p w14:paraId="6D9E2983"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Iepirkuma komisijas priekšsēdētāja</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00375688" w:rsidRPr="008252DC">
        <w:rPr>
          <w:rFonts w:ascii="Times New Roman" w:eastAsia="Times New Roman" w:hAnsi="Times New Roman"/>
          <w:color w:val="000000"/>
        </w:rPr>
        <w:t xml:space="preserve">             </w:t>
      </w:r>
      <w:r w:rsidRPr="008252DC">
        <w:rPr>
          <w:rFonts w:ascii="Times New Roman" w:eastAsia="Times New Roman" w:hAnsi="Times New Roman"/>
          <w:color w:val="000000"/>
        </w:rPr>
        <w:t>Inga Zālīte</w:t>
      </w:r>
    </w:p>
    <w:p w14:paraId="67AB87EA"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 xml:space="preserve">Iepirkuma komisijas priekšsēdētājas vietniece </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Rudīte Bete</w:t>
      </w:r>
    </w:p>
    <w:p w14:paraId="3A8A09A1"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Komisijas locekļi</w:t>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Anita Strautmane</w:t>
      </w:r>
    </w:p>
    <w:p w14:paraId="5CA0355C"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Līga Landsberga</w:t>
      </w:r>
    </w:p>
    <w:p w14:paraId="092BFC64" w14:textId="77777777" w:rsidR="005D77FF" w:rsidRPr="008252DC"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color w:val="000000"/>
        </w:rPr>
      </w:pP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r>
      <w:r w:rsidRPr="008252DC">
        <w:rPr>
          <w:rFonts w:ascii="Times New Roman" w:eastAsia="Times New Roman" w:hAnsi="Times New Roman"/>
          <w:color w:val="000000"/>
        </w:rPr>
        <w:tab/>
        <w:t>Andis Ozoliņš</w:t>
      </w:r>
    </w:p>
    <w:p w14:paraId="777E465E" w14:textId="77777777" w:rsidR="005D77FF" w:rsidRPr="008252DC" w:rsidRDefault="005D77FF" w:rsidP="005D77FF">
      <w:pPr>
        <w:pBdr>
          <w:top w:val="nil"/>
          <w:left w:val="nil"/>
          <w:bottom w:val="nil"/>
          <w:right w:val="nil"/>
          <w:between w:val="nil"/>
        </w:pBdr>
        <w:spacing w:after="0" w:line="240" w:lineRule="auto"/>
        <w:ind w:left="6192" w:firstLine="288"/>
        <w:jc w:val="both"/>
        <w:rPr>
          <w:rFonts w:ascii="Times New Roman" w:eastAsia="Times New Roman" w:hAnsi="Times New Roman"/>
          <w:i/>
        </w:rPr>
      </w:pPr>
      <w:r w:rsidRPr="008252DC">
        <w:rPr>
          <w:rFonts w:ascii="Times New Roman" w:eastAsia="Times New Roman" w:hAnsi="Times New Roman"/>
          <w:color w:val="000000"/>
        </w:rPr>
        <w:t>Signe Pavasare</w:t>
      </w:r>
    </w:p>
    <w:p w14:paraId="425E6D46" w14:textId="77777777" w:rsidR="005D77FF" w:rsidRPr="00833CA9" w:rsidRDefault="005D77FF" w:rsidP="005D77FF">
      <w:pPr>
        <w:pBdr>
          <w:top w:val="nil"/>
          <w:left w:val="nil"/>
          <w:bottom w:val="nil"/>
          <w:right w:val="nil"/>
          <w:between w:val="nil"/>
        </w:pBdr>
        <w:spacing w:after="0" w:line="240" w:lineRule="auto"/>
        <w:ind w:left="432"/>
        <w:jc w:val="both"/>
        <w:rPr>
          <w:rFonts w:ascii="Times New Roman" w:eastAsia="Times New Roman" w:hAnsi="Times New Roman"/>
          <w:i/>
        </w:rPr>
      </w:pPr>
      <w:r w:rsidRPr="008252DC">
        <w:rPr>
          <w:rFonts w:ascii="Times New Roman" w:eastAsia="Times New Roman" w:hAnsi="Times New Roman"/>
          <w:color w:val="000000"/>
        </w:rPr>
        <w:t>Iepirkuma komisija izveidota 25.01.2018. ar Siguldas novada pašvaldības domes sēdes lēmumu “Par izmaiņām Siguldas novada pašvaldības Iepirkuma komisijas sastāvā” (protokols Nr.2, §13), veiktas izmaiņas komisijas sastāvā 22.02.2018. ar Siguldas novada pašvaldības domes sēdes lēmumu (protokols Nr. 3, §8) un veiktas izmaiņas komisijas sastāvā 17.01.2019. ar Siguldas novada pašvaldības domes sēdes lēmumu (protokols Nr. 2, §19).</w:t>
      </w:r>
    </w:p>
    <w:p w14:paraId="3B92EA46" w14:textId="6C46CEA8" w:rsidR="00230BB4" w:rsidRPr="008252DC" w:rsidRDefault="00730C3A" w:rsidP="00833CA9">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Pieaicinātā persona, eksperts</w:t>
      </w:r>
      <w:r w:rsidR="00230BB4" w:rsidRPr="008252DC">
        <w:rPr>
          <w:rFonts w:ascii="Times New Roman" w:eastAsia="Times New Roman" w:hAnsi="Times New Roman" w:cs="Times New Roman"/>
          <w:lang w:eastAsia="lv-LV"/>
        </w:rPr>
        <w:t xml:space="preserve"> Teritorijas attīstības pārvaldes </w:t>
      </w:r>
    </w:p>
    <w:p w14:paraId="0E326316" w14:textId="2234EA3C" w:rsidR="00375688" w:rsidRPr="008252DC" w:rsidRDefault="00B56D70"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Galvenais ceļu būvinženieris</w:t>
      </w:r>
      <w:r w:rsidR="00230BB4" w:rsidRPr="008252DC">
        <w:rPr>
          <w:rFonts w:ascii="Times New Roman" w:eastAsia="Times New Roman" w:hAnsi="Times New Roman" w:cs="Times New Roman"/>
          <w:lang w:eastAsia="lv-LV"/>
        </w:rPr>
        <w:t xml:space="preserve"> </w:t>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230BB4" w:rsidRPr="008252DC">
        <w:rPr>
          <w:rFonts w:ascii="Times New Roman" w:eastAsia="Times New Roman" w:hAnsi="Times New Roman" w:cs="Times New Roman"/>
          <w:lang w:eastAsia="lv-LV"/>
        </w:rPr>
        <w:tab/>
      </w:r>
      <w:r w:rsidR="00833CA9">
        <w:rPr>
          <w:rFonts w:ascii="Times New Roman" w:eastAsia="Times New Roman" w:hAnsi="Times New Roman" w:cs="Times New Roman"/>
          <w:lang w:eastAsia="lv-LV"/>
        </w:rPr>
        <w:tab/>
      </w:r>
      <w:r w:rsidR="00833CA9">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Valts Vilks</w:t>
      </w:r>
      <w:r w:rsidR="00375688" w:rsidRPr="008252DC">
        <w:rPr>
          <w:rFonts w:ascii="Times New Roman" w:eastAsia="Times New Roman" w:hAnsi="Times New Roman" w:cs="Times New Roman"/>
          <w:lang w:eastAsia="lv-LV"/>
        </w:rPr>
        <w:t xml:space="preserve"> </w:t>
      </w:r>
    </w:p>
    <w:p w14:paraId="3E100CCC" w14:textId="77777777" w:rsidR="00230BB4" w:rsidRPr="008252DC" w:rsidRDefault="00730C3A" w:rsidP="00375688">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Iepirku</w:t>
      </w:r>
      <w:r w:rsidR="00375688" w:rsidRPr="008252DC">
        <w:rPr>
          <w:rFonts w:ascii="Times New Roman" w:eastAsia="Times New Roman" w:hAnsi="Times New Roman" w:cs="Times New Roman"/>
          <w:lang w:eastAsia="lv-LV"/>
        </w:rPr>
        <w:t xml:space="preserve">ma dokumentācijas sagatavotāja </w:t>
      </w:r>
    </w:p>
    <w:p w14:paraId="08C7C4BB" w14:textId="613235CB" w:rsidR="00375688" w:rsidRPr="008252DC" w:rsidRDefault="00375688" w:rsidP="00230BB4">
      <w:pPr>
        <w:spacing w:after="0" w:line="240" w:lineRule="auto"/>
        <w:ind w:left="426"/>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Juridiskās pārvaldes vadītāja vietniece iepirkumu jautājumos</w:t>
      </w:r>
      <w:r w:rsidR="00833CA9">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Inguna Abzalone</w:t>
      </w:r>
    </w:p>
    <w:p w14:paraId="72D2EC82" w14:textId="77777777" w:rsidR="00730C3A" w:rsidRPr="008252DC" w:rsidRDefault="00730C3A" w:rsidP="00B56D70">
      <w:pPr>
        <w:pStyle w:val="ListParagraph"/>
        <w:numPr>
          <w:ilvl w:val="0"/>
          <w:numId w:val="1"/>
        </w:numPr>
        <w:spacing w:after="0" w:line="240" w:lineRule="auto"/>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 xml:space="preserve">Iepirkuma priekšmets un tā īss raksturojums: </w:t>
      </w:r>
    </w:p>
    <w:p w14:paraId="271529F7" w14:textId="01531C17" w:rsidR="00B56D70" w:rsidRPr="000D4598" w:rsidRDefault="00B56D70" w:rsidP="00833CA9">
      <w:pPr>
        <w:spacing w:after="0" w:line="240" w:lineRule="auto"/>
        <w:ind w:left="426" w:hanging="66"/>
        <w:jc w:val="both"/>
        <w:rPr>
          <w:rFonts w:ascii="Times New Roman" w:eastAsia="Calibri" w:hAnsi="Times New Roman" w:cs="Times New Roman"/>
          <w:b/>
          <w:bCs/>
          <w:lang w:eastAsia="ar-SA"/>
        </w:rPr>
      </w:pPr>
      <w:r w:rsidRPr="00760E4A">
        <w:rPr>
          <w:rFonts w:ascii="Times New Roman" w:eastAsia="Times New Roman" w:hAnsi="Times New Roman" w:cs="Times New Roman"/>
        </w:rPr>
        <w:t xml:space="preserve">Iepirkuma priekšmets - </w:t>
      </w:r>
      <w:r w:rsidRPr="000D4598">
        <w:rPr>
          <w:rFonts w:ascii="Times New Roman" w:eastAsia="Calibri" w:hAnsi="Times New Roman" w:cs="Calibri"/>
          <w:bCs/>
          <w:color w:val="000000"/>
          <w:u w:color="000000"/>
          <w:bdr w:val="nil"/>
          <w:lang w:eastAsia="lv-LV"/>
        </w:rPr>
        <w:t xml:space="preserve">vienlaidus asfaltbetona bedrīšu remontdarbi sabrukušos ielu posmos ar asfaltbetona segumu </w:t>
      </w:r>
      <w:r w:rsidR="00F41B31" w:rsidRPr="000D4598">
        <w:rPr>
          <w:rFonts w:ascii="Times New Roman" w:eastAsia="Calibri" w:hAnsi="Times New Roman" w:cs="Calibri"/>
          <w:bCs/>
          <w:color w:val="000000"/>
          <w:u w:color="000000"/>
          <w:bdr w:val="nil"/>
          <w:lang w:eastAsia="lv-LV"/>
        </w:rPr>
        <w:t>Rūdolfa Blaumaņa iel</w:t>
      </w:r>
      <w:r w:rsidR="000D4598" w:rsidRPr="000D4598">
        <w:rPr>
          <w:rFonts w:ascii="Times New Roman" w:eastAsia="Calibri" w:hAnsi="Times New Roman" w:cs="Calibri"/>
          <w:bCs/>
          <w:color w:val="000000"/>
          <w:u w:color="000000"/>
          <w:bdr w:val="nil"/>
          <w:lang w:eastAsia="lv-LV"/>
        </w:rPr>
        <w:t>ā</w:t>
      </w:r>
      <w:r w:rsidRPr="000D4598">
        <w:rPr>
          <w:rFonts w:ascii="Times New Roman" w:eastAsia="Calibri" w:hAnsi="Times New Roman" w:cs="Calibri"/>
          <w:bCs/>
          <w:color w:val="000000"/>
          <w:u w:color="000000"/>
          <w:bdr w:val="nil"/>
          <w:lang w:eastAsia="lv-LV"/>
        </w:rPr>
        <w:t xml:space="preserve"> Siguldā, Siguldas novadā</w:t>
      </w:r>
      <w:r w:rsidRPr="000D4598">
        <w:rPr>
          <w:rFonts w:ascii="Times New Roman" w:eastAsia="Calibri" w:hAnsi="Times New Roman" w:cs="Times New Roman"/>
          <w:bCs/>
          <w:lang w:eastAsia="ar-SA"/>
        </w:rPr>
        <w:t>, kas jāveic saskaņā ar Darbu daudzumu sarakstu</w:t>
      </w:r>
      <w:r w:rsidR="00833CA9" w:rsidRPr="000D4598">
        <w:rPr>
          <w:rFonts w:ascii="Times New Roman" w:eastAsia="Calibri" w:hAnsi="Times New Roman" w:cs="Times New Roman"/>
          <w:bCs/>
          <w:lang w:eastAsia="ar-SA"/>
        </w:rPr>
        <w:t xml:space="preserve"> (tāmes)</w:t>
      </w:r>
      <w:r w:rsidRPr="000D4598">
        <w:rPr>
          <w:rFonts w:ascii="Times New Roman" w:eastAsia="Calibri" w:hAnsi="Times New Roman" w:cs="Times New Roman"/>
          <w:bCs/>
          <w:lang w:eastAsia="ar-SA"/>
        </w:rPr>
        <w:t xml:space="preserve"> (Nolikuma </w:t>
      </w:r>
      <w:r w:rsidR="00833CA9" w:rsidRPr="000D4598">
        <w:rPr>
          <w:rFonts w:ascii="Times New Roman" w:eastAsia="Calibri" w:hAnsi="Times New Roman" w:cs="Times New Roman"/>
          <w:bCs/>
          <w:lang w:eastAsia="ar-SA"/>
        </w:rPr>
        <w:t>3</w:t>
      </w:r>
      <w:r w:rsidRPr="000D4598">
        <w:rPr>
          <w:rFonts w:ascii="Times New Roman" w:eastAsia="Calibri" w:hAnsi="Times New Roman" w:cs="Times New Roman"/>
          <w:bCs/>
          <w:lang w:eastAsia="ar-SA"/>
        </w:rPr>
        <w:t>.pielikums), Tehnisko specifikāciju (Nolikuma 2.pielikums) un līguma projektu (Nolikuma 8.pielikums).</w:t>
      </w:r>
    </w:p>
    <w:p w14:paraId="71F7C21E" w14:textId="77777777" w:rsidR="00B56D70" w:rsidRPr="000D4598" w:rsidRDefault="00B56D70" w:rsidP="00B56D70">
      <w:pPr>
        <w:spacing w:after="0" w:line="240" w:lineRule="auto"/>
        <w:ind w:left="426"/>
        <w:rPr>
          <w:rFonts w:ascii="Times New Roman" w:eastAsia="Calibri" w:hAnsi="Times New Roman" w:cs="Times New Roman"/>
        </w:rPr>
      </w:pPr>
      <w:r w:rsidRPr="000D4598">
        <w:rPr>
          <w:rFonts w:ascii="Times New Roman" w:eastAsia="Calibri" w:hAnsi="Times New Roman" w:cs="Times New Roman"/>
          <w:bCs/>
          <w:lang w:eastAsia="ar-SA"/>
        </w:rPr>
        <w:t xml:space="preserve">CPV kods: </w:t>
      </w:r>
      <w:r w:rsidRPr="000D4598">
        <w:rPr>
          <w:rFonts w:ascii="Times New Roman" w:eastAsia="Calibri" w:hAnsi="Times New Roman" w:cs="Times New Roman"/>
          <w:bCs/>
          <w:lang w:eastAsia="ar-SA"/>
        </w:rPr>
        <w:tab/>
      </w:r>
      <w:r w:rsidRPr="000D4598">
        <w:rPr>
          <w:rFonts w:ascii="Times New Roman" w:eastAsia="Calibri" w:hAnsi="Times New Roman" w:cs="Times New Roman"/>
        </w:rPr>
        <w:t>45233220-7 (ceļu seguma būvdarbi).</w:t>
      </w:r>
    </w:p>
    <w:p w14:paraId="02B01BC7" w14:textId="5A6E2CD5" w:rsidR="00730C3A" w:rsidRPr="000D4598" w:rsidRDefault="00730C3A" w:rsidP="00CC54F0">
      <w:pPr>
        <w:pStyle w:val="ListParagraph"/>
        <w:numPr>
          <w:ilvl w:val="0"/>
          <w:numId w:val="1"/>
        </w:numPr>
        <w:spacing w:after="0" w:line="240" w:lineRule="auto"/>
        <w:jc w:val="both"/>
        <w:rPr>
          <w:rFonts w:ascii="Times New Roman" w:eastAsia="Times New Roman" w:hAnsi="Times New Roman" w:cs="Times New Roman"/>
          <w:b/>
          <w:lang w:eastAsia="lv-LV"/>
        </w:rPr>
      </w:pPr>
      <w:r w:rsidRPr="000D4598">
        <w:rPr>
          <w:rFonts w:ascii="Times New Roman" w:eastAsia="Times New Roman" w:hAnsi="Times New Roman" w:cs="Times New Roman"/>
          <w:b/>
          <w:lang w:eastAsia="lv-LV"/>
        </w:rPr>
        <w:t>Iesniedzamā piedāvājuma sastāvs:</w:t>
      </w:r>
    </w:p>
    <w:p w14:paraId="51CA56BB" w14:textId="1E89325F" w:rsidR="00CC54F0" w:rsidRPr="008252DC" w:rsidRDefault="00CC54F0" w:rsidP="00CC54F0">
      <w:pPr>
        <w:pStyle w:val="ListParagraph"/>
        <w:spacing w:after="0" w:line="240" w:lineRule="auto"/>
        <w:ind w:left="360"/>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w:t>
      </w:r>
      <w:r w:rsidR="00283BBC" w:rsidRPr="008252DC">
        <w:rPr>
          <w:rFonts w:ascii="Times New Roman" w:eastAsia="Times New Roman" w:hAnsi="Times New Roman" w:cs="Times New Roman"/>
          <w:b/>
          <w:lang w:eastAsia="lv-LV"/>
        </w:rPr>
        <w:t>:</w:t>
      </w:r>
    </w:p>
    <w:p w14:paraId="105E2801" w14:textId="10F023EC" w:rsidR="00283BBC" w:rsidRPr="008252DC" w:rsidRDefault="00283BBC" w:rsidP="00CC54F0">
      <w:pPr>
        <w:pStyle w:val="ListParagraph"/>
        <w:spacing w:after="0" w:line="240" w:lineRule="auto"/>
        <w:ind w:left="360"/>
        <w:jc w:val="both"/>
        <w:rPr>
          <w:rFonts w:ascii="Times New Roman" w:eastAsia="Times New Roman" w:hAnsi="Times New Roman" w:cs="Times New Roman"/>
          <w:lang w:eastAsia="lv-LV"/>
        </w:rPr>
      </w:pPr>
      <w:r w:rsidRPr="008252DC">
        <w:rPr>
          <w:rFonts w:ascii="Times New Roman" w:eastAsia="Times New Roman" w:hAnsi="Times New Roman" w:cs="Times New Roman"/>
          <w:lang w:eastAsia="lv-LV"/>
        </w:rPr>
        <w:t>Atbilstoši iepirkuma Nolikuma 1.</w:t>
      </w:r>
      <w:r w:rsidR="00B56D70" w:rsidRPr="008252DC">
        <w:rPr>
          <w:rFonts w:ascii="Times New Roman" w:eastAsia="Times New Roman" w:hAnsi="Times New Roman" w:cs="Times New Roman"/>
          <w:lang w:eastAsia="lv-LV"/>
        </w:rPr>
        <w:t>8</w:t>
      </w:r>
      <w:r w:rsidRPr="008252DC">
        <w:rPr>
          <w:rFonts w:ascii="Times New Roman" w:eastAsia="Times New Roman" w:hAnsi="Times New Roman" w:cs="Times New Roman"/>
          <w:lang w:eastAsia="lv-LV"/>
        </w:rPr>
        <w:t>.punkta prasībām.</w:t>
      </w:r>
    </w:p>
    <w:p w14:paraId="392658BE" w14:textId="77777777" w:rsidR="00730C3A" w:rsidRPr="008252DC" w:rsidRDefault="00730C3A" w:rsidP="00283BBC">
      <w:pPr>
        <w:spacing w:after="0" w:line="240" w:lineRule="auto"/>
        <w:ind w:firstLine="360"/>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Atlases dokumenti:</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2"/>
        <w:gridCol w:w="4204"/>
      </w:tblGrid>
      <w:tr w:rsidR="00833CA9" w14:paraId="68A5B7C8" w14:textId="77777777" w:rsidTr="00833CA9">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25F9FA8E" w14:textId="77777777" w:rsidR="00833CA9" w:rsidRPr="00833CA9" w:rsidRDefault="00833CA9">
            <w:pPr>
              <w:widowControl w:val="0"/>
              <w:tabs>
                <w:tab w:val="left" w:pos="829"/>
              </w:tabs>
              <w:spacing w:after="0" w:line="240" w:lineRule="auto"/>
              <w:ind w:left="1593"/>
              <w:jc w:val="both"/>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lastRenderedPageBreak/>
              <w:t>Prasības</w:t>
            </w:r>
          </w:p>
        </w:tc>
        <w:tc>
          <w:tcPr>
            <w:tcW w:w="0" w:type="auto"/>
            <w:tcBorders>
              <w:top w:val="single" w:sz="4" w:space="0" w:color="auto"/>
              <w:left w:val="single" w:sz="4" w:space="0" w:color="auto"/>
              <w:bottom w:val="single" w:sz="4" w:space="0" w:color="auto"/>
              <w:right w:val="single" w:sz="4" w:space="0" w:color="auto"/>
            </w:tcBorders>
            <w:shd w:val="clear" w:color="auto" w:fill="D9D9D9"/>
            <w:hideMark/>
          </w:tcPr>
          <w:p w14:paraId="020DDB61" w14:textId="77777777" w:rsidR="00833CA9" w:rsidRPr="00833CA9" w:rsidRDefault="00833CA9">
            <w:pPr>
              <w:widowControl w:val="0"/>
              <w:spacing w:after="0" w:line="240" w:lineRule="auto"/>
              <w:jc w:val="both"/>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Atbilstības pārbaude, iesniedzamie dokumenti</w:t>
            </w:r>
          </w:p>
        </w:tc>
      </w:tr>
      <w:tr w:rsidR="00833CA9" w14:paraId="62C6AAA4"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D9D9D9"/>
            <w:hideMark/>
          </w:tcPr>
          <w:p w14:paraId="38885F8E" w14:textId="77777777" w:rsidR="00833CA9" w:rsidRPr="00833CA9" w:rsidRDefault="00833CA9">
            <w:pPr>
              <w:widowControl w:val="0"/>
              <w:spacing w:after="0" w:line="240" w:lineRule="auto"/>
              <w:jc w:val="center"/>
              <w:rPr>
                <w:rFonts w:ascii="Times New Roman" w:eastAsia="Calibri" w:hAnsi="Times New Roman" w:cs="Times New Roman"/>
                <w:b/>
                <w:color w:val="000000"/>
                <w:sz w:val="20"/>
                <w:szCs w:val="20"/>
              </w:rPr>
            </w:pPr>
            <w:r w:rsidRPr="00833CA9">
              <w:rPr>
                <w:rFonts w:ascii="Times New Roman" w:eastAsia="Calibri" w:hAnsi="Times New Roman" w:cs="Times New Roman"/>
                <w:b/>
                <w:color w:val="000000"/>
                <w:sz w:val="20"/>
                <w:szCs w:val="20"/>
              </w:rPr>
              <w:t>Pieteikums dalībai iepirkumā</w:t>
            </w:r>
          </w:p>
        </w:tc>
      </w:tr>
      <w:tr w:rsidR="00833CA9" w14:paraId="672CF3B5"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7A8D5088" w14:textId="77777777" w:rsidR="00833CA9" w:rsidRPr="00833CA9" w:rsidRDefault="00833CA9">
            <w:pPr>
              <w:widowControl w:val="0"/>
              <w:tabs>
                <w:tab w:val="left" w:pos="829"/>
              </w:tabs>
              <w:spacing w:before="120"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color w:val="000000"/>
                <w:sz w:val="20"/>
                <w:szCs w:val="20"/>
              </w:rPr>
              <w:t xml:space="preserve">4.1. Pretendents piesakās dalībai iepirkumā, iesniedzot pieteikumu un informāciju par sevi. </w:t>
            </w:r>
          </w:p>
        </w:tc>
        <w:tc>
          <w:tcPr>
            <w:tcW w:w="0" w:type="auto"/>
            <w:tcBorders>
              <w:top w:val="single" w:sz="4" w:space="0" w:color="auto"/>
              <w:left w:val="single" w:sz="4" w:space="0" w:color="auto"/>
              <w:bottom w:val="single" w:sz="4" w:space="0" w:color="auto"/>
              <w:right w:val="single" w:sz="4" w:space="0" w:color="auto"/>
            </w:tcBorders>
            <w:hideMark/>
          </w:tcPr>
          <w:p w14:paraId="1A577462" w14:textId="77777777" w:rsidR="00833CA9" w:rsidRPr="00833CA9" w:rsidRDefault="00833CA9">
            <w:pPr>
              <w:widowControl w:val="0"/>
              <w:spacing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bCs/>
                <w:color w:val="000000"/>
                <w:sz w:val="20"/>
                <w:szCs w:val="20"/>
                <w:lang w:bidi="lv-LV"/>
              </w:rPr>
              <w:t xml:space="preserve">4.1.1. Pieteikums dalībai iepirkumā, ko </w:t>
            </w:r>
            <w:r w:rsidRPr="00833CA9">
              <w:rPr>
                <w:rFonts w:ascii="Times New Roman" w:eastAsia="Calibri" w:hAnsi="Times New Roman" w:cs="Times New Roman"/>
                <w:color w:val="000000"/>
                <w:sz w:val="20"/>
                <w:szCs w:val="20"/>
              </w:rPr>
              <w:t xml:space="preserve">sagatavo atbilstoši pievienotajai formai (Nolikuma 1.pielikums). </w:t>
            </w:r>
          </w:p>
          <w:p w14:paraId="28189A8F" w14:textId="77777777" w:rsidR="00833CA9" w:rsidRPr="00833CA9" w:rsidRDefault="00833CA9">
            <w:pPr>
              <w:widowControl w:val="0"/>
              <w:spacing w:after="0" w:line="240" w:lineRule="auto"/>
              <w:jc w:val="both"/>
              <w:rPr>
                <w:rFonts w:ascii="Times New Roman" w:eastAsia="Calibri" w:hAnsi="Times New Roman" w:cs="Times New Roman"/>
                <w:color w:val="000000"/>
                <w:sz w:val="20"/>
                <w:szCs w:val="20"/>
              </w:rPr>
            </w:pPr>
            <w:r w:rsidRPr="00833CA9">
              <w:rPr>
                <w:rFonts w:ascii="Times New Roman" w:eastAsia="Calibri" w:hAnsi="Times New Roman" w:cs="Times New Roman"/>
                <w:color w:val="000000"/>
                <w:sz w:val="20"/>
                <w:szCs w:val="20"/>
              </w:rPr>
              <w:t xml:space="preserve">4.1.2. </w:t>
            </w:r>
            <w:r w:rsidRPr="00833CA9">
              <w:rPr>
                <w:rFonts w:ascii="Times New Roman" w:eastAsia="Calibri" w:hAnsi="Times New Roman" w:cs="Times New Roman"/>
                <w:sz w:val="20"/>
                <w:szCs w:val="20"/>
              </w:rPr>
              <w:t>Personu apvienībai un personālsabiedrībai jāiesniedz vienošanās protokols,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protokolā jānorāda atbildības sadalījums starp apvienības dalībniekiem, norādot kādus darbu veidus, un kādā apjomā, veiks katrs no apvienības dalībniekiem vai personālsabiedrības biedriem, ja tā tiks atzīta par uzvarētāju iepirkuma procedūrā. Jāiesniedz visu personu apvienības dalībnieku apliecināts apliecinājums, ka uzvaras gadījumā līdz iepirkumu līguma noslēgšanai personu apvienība tiks reģistrēta komercreģistrā.</w:t>
            </w:r>
          </w:p>
          <w:p w14:paraId="183FEB27" w14:textId="1AC0EA3A"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color w:val="000000"/>
                <w:sz w:val="20"/>
                <w:szCs w:val="20"/>
              </w:rPr>
              <w:t xml:space="preserve">4.1.3. </w:t>
            </w:r>
            <w:r w:rsidRPr="00833CA9">
              <w:rPr>
                <w:rFonts w:ascii="Times New Roman" w:eastAsia="Calibri" w:hAnsi="Times New Roman" w:cs="Times New Roman"/>
                <w:sz w:val="20"/>
                <w:szCs w:val="20"/>
              </w:rPr>
              <w:t>Pilnvara vai cits dokuments, kas ļauj piedāvājumu parakstījušai personai uzņemties saistības Pretendenta vārdā.</w:t>
            </w:r>
          </w:p>
        </w:tc>
      </w:tr>
      <w:tr w:rsidR="00833CA9" w14:paraId="6AB7A631"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428E5DF7" w14:textId="77777777" w:rsidR="00833CA9" w:rsidRPr="00833CA9" w:rsidRDefault="00833CA9">
            <w:pPr>
              <w:widowControl w:val="0"/>
              <w:spacing w:after="0" w:line="240" w:lineRule="auto"/>
              <w:jc w:val="center"/>
              <w:rPr>
                <w:rFonts w:ascii="Times New Roman" w:eastAsia="Calibri" w:hAnsi="Times New Roman" w:cs="Times New Roman"/>
                <w:b/>
                <w:bCs/>
                <w:color w:val="000000"/>
                <w:sz w:val="20"/>
                <w:szCs w:val="20"/>
                <w:lang w:bidi="lv-LV"/>
              </w:rPr>
            </w:pPr>
            <w:r w:rsidRPr="00833CA9">
              <w:rPr>
                <w:rFonts w:ascii="Times New Roman" w:eastAsia="Calibri" w:hAnsi="Times New Roman" w:cs="Times New Roman"/>
                <w:b/>
                <w:bCs/>
                <w:color w:val="000000"/>
                <w:sz w:val="20"/>
                <w:szCs w:val="20"/>
                <w:lang w:bidi="lv-LV"/>
              </w:rPr>
              <w:t>Atlases dokumenti</w:t>
            </w:r>
          </w:p>
        </w:tc>
      </w:tr>
      <w:tr w:rsidR="00833CA9" w14:paraId="57A6588C" w14:textId="77777777" w:rsidTr="00833CA9">
        <w:trPr>
          <w:trHeight w:val="3255"/>
        </w:trPr>
        <w:tc>
          <w:tcPr>
            <w:tcW w:w="0" w:type="auto"/>
            <w:tcBorders>
              <w:top w:val="single" w:sz="4" w:space="0" w:color="auto"/>
              <w:left w:val="single" w:sz="4" w:space="0" w:color="auto"/>
              <w:bottom w:val="single" w:sz="4" w:space="0" w:color="auto"/>
              <w:right w:val="single" w:sz="4" w:space="0" w:color="auto"/>
            </w:tcBorders>
            <w:hideMark/>
          </w:tcPr>
          <w:p w14:paraId="226FA15C" w14:textId="77777777" w:rsidR="00833CA9" w:rsidRPr="00833CA9" w:rsidRDefault="00833CA9">
            <w:pPr>
              <w:spacing w:before="120" w:after="120"/>
              <w:jc w:val="both"/>
              <w:rPr>
                <w:rFonts w:ascii="Times New Roman" w:eastAsia="Calibri" w:hAnsi="Times New Roman" w:cs="Times New Roman"/>
                <w:sz w:val="20"/>
                <w:szCs w:val="20"/>
                <w:lang w:val="en-US"/>
              </w:rPr>
            </w:pPr>
            <w:r w:rsidRPr="00833CA9">
              <w:rPr>
                <w:rFonts w:ascii="Times New Roman" w:eastAsia="Calibri" w:hAnsi="Times New Roman" w:cs="Times New Roman"/>
                <w:sz w:val="20"/>
                <w:szCs w:val="20"/>
              </w:rPr>
              <w:t>4.2. 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kura veicamo būvdarbu vai sniedzamo pakalpojumu vērtība ir vismaz 10% (desmit procenti) no kopējā finanšu piedāvājuma EUR bez PVN, Pretendenta norādītās personas, uz kuru iespējām Pretendents balstās, lai apliecinātu, ka tā kvalifikācija atbilst iepirkuma prasībām ir reģistrēts, licencēts un/vai sertificēts atbilstoši attiecīgās valsts normatīvo aktu prasībām</w:t>
            </w:r>
            <w:r w:rsidRPr="00833CA9">
              <w:rPr>
                <w:rFonts w:ascii="Times New Roman" w:eastAsia="Calibri" w:hAnsi="Times New Roman" w:cs="Times New Roman"/>
                <w:color w:val="00B050"/>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2F8E0E0E"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4.2.1. Par reģistrācijas faktu Pasūtītāja Iepirkuma komisija pārliecināsies Uzņēmumu reģistra tīmekļa vietnē </w:t>
            </w:r>
            <w:hyperlink r:id="rId13" w:history="1">
              <w:r w:rsidRPr="00833CA9">
                <w:rPr>
                  <w:rStyle w:val="Hyperlink"/>
                  <w:rFonts w:ascii="Times New Roman" w:eastAsia="Calibri" w:hAnsi="Times New Roman" w:cs="Times New Roman"/>
                  <w:sz w:val="20"/>
                  <w:szCs w:val="20"/>
                </w:rPr>
                <w:t>www.ur.gov.lv</w:t>
              </w:r>
            </w:hyperlink>
            <w:r w:rsidRPr="00833CA9">
              <w:rPr>
                <w:rFonts w:ascii="Times New Roman" w:eastAsia="Calibri" w:hAnsi="Times New Roman" w:cs="Times New Roman"/>
                <w:sz w:val="20"/>
                <w:szCs w:val="20"/>
              </w:rPr>
              <w:t>.</w:t>
            </w:r>
          </w:p>
          <w:p w14:paraId="77BDFB6F"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4.2.2. Par tiesībām veikt būvdarbu Pasūtītāja iepirkuma komisija pārliecināsies Būvniecības informācijas sistēmā </w:t>
            </w:r>
            <w:hyperlink r:id="rId14" w:history="1">
              <w:r w:rsidRPr="00833CA9">
                <w:rPr>
                  <w:rStyle w:val="Hyperlink"/>
                  <w:rFonts w:ascii="Times New Roman" w:eastAsia="Calibri" w:hAnsi="Times New Roman" w:cs="Times New Roman"/>
                  <w:color w:val="0563C1"/>
                  <w:sz w:val="20"/>
                  <w:szCs w:val="20"/>
                </w:rPr>
                <w:t>www.bis.g</w:t>
              </w:r>
              <w:r w:rsidRPr="00833CA9">
                <w:rPr>
                  <w:rStyle w:val="Hyperlink"/>
                  <w:rFonts w:ascii="Times New Roman" w:eastAsia="Calibri" w:hAnsi="Times New Roman" w:cs="Times New Roman"/>
                  <w:color w:val="0563C1"/>
                  <w:sz w:val="20"/>
                  <w:szCs w:val="20"/>
                  <w:lang w:val="en-US"/>
                </w:rPr>
                <w:t>ov.</w:t>
              </w:r>
              <w:r w:rsidRPr="00833CA9">
                <w:rPr>
                  <w:rStyle w:val="Hyperlink"/>
                  <w:rFonts w:ascii="Times New Roman" w:eastAsia="Calibri" w:hAnsi="Times New Roman" w:cs="Times New Roman"/>
                  <w:color w:val="0563C1"/>
                  <w:sz w:val="20"/>
                  <w:szCs w:val="20"/>
                </w:rPr>
                <w:t>lv</w:t>
              </w:r>
            </w:hyperlink>
            <w:r w:rsidRPr="00833CA9">
              <w:rPr>
                <w:rFonts w:ascii="Times New Roman" w:eastAsia="Calibri" w:hAnsi="Times New Roman" w:cs="Times New Roman"/>
                <w:sz w:val="20"/>
                <w:szCs w:val="20"/>
              </w:rPr>
              <w:t xml:space="preserve"> </w:t>
            </w:r>
          </w:p>
          <w:p w14:paraId="4E63D50C"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4.2.3. Ja Pretendents ir reģistrēts ārvalstīs, tam ir jāiesniedz komercreģistra vai līdzvērtīgas komercdarbību reģistrējošas iestādes ārvalstīs izdotas reģistrācijas apliecības kopija.</w:t>
            </w:r>
          </w:p>
          <w:p w14:paraId="4990EB79" w14:textId="2C78CD5A" w:rsidR="00833CA9" w:rsidRPr="00833CA9" w:rsidRDefault="00833CA9">
            <w:pPr>
              <w:widowControl w:val="0"/>
              <w:tabs>
                <w:tab w:val="left" w:pos="829"/>
              </w:tab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4.2.4. Ja par iepirkuma uzvarētāju tiks atzīta piegādātāju apvienība, tās pienākums 10 (desmit) dienu laikā skaitot no dienas, kad Pasūtītājs būs tiesīgs slēgt iepirkuma līgumu, izveidot personālsabiedrību, reģistrējot to normatīvos noteiktajā kārtībā Latvijas Republikas Uzņēmumu reģistrā vai līdzvērtīgā iestādē ārvalstīs, un iesniegt Pasūtītājam nepieciešamos dokumentus (Uzņēmuma reģistra izziņa par reģistrāciju oriģināls, Pretendenta vai notariāli apstiprināta kopija) līguma noslēgšanai.</w:t>
            </w:r>
          </w:p>
        </w:tc>
      </w:tr>
      <w:tr w:rsidR="00833CA9" w14:paraId="34652189" w14:textId="77777777" w:rsidTr="00833CA9">
        <w:trPr>
          <w:trHeight w:val="274"/>
        </w:trPr>
        <w:tc>
          <w:tcPr>
            <w:tcW w:w="0" w:type="auto"/>
            <w:tcBorders>
              <w:top w:val="single" w:sz="4" w:space="0" w:color="auto"/>
              <w:left w:val="single" w:sz="4" w:space="0" w:color="auto"/>
              <w:bottom w:val="single" w:sz="4" w:space="0" w:color="auto"/>
              <w:right w:val="single" w:sz="4" w:space="0" w:color="auto"/>
            </w:tcBorders>
            <w:hideMark/>
          </w:tcPr>
          <w:p w14:paraId="239FD9AA"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 Pretendents var balstīties uz citu personu saimnieciskajām un finansiālajām iespējām, ja tas ir nepieciešams konkrētā iepirkuma līguma izpildei, neatkarīgi no savstarpējo attiecību tiesiskā rakstura.</w:t>
            </w:r>
          </w:p>
          <w:p w14:paraId="466E0A53"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u w:val="single"/>
              </w:rPr>
              <w:t>Šajā gadījumā Pretendents un persona, uz kuras saimnieciskajām un finansiālajām iespējām tas balstās, ir solidāri atbildīgi par iepirkuma līguma izpildi</w:t>
            </w:r>
            <w:r w:rsidRPr="00833CA9">
              <w:rPr>
                <w:rFonts w:ascii="Times New Roman" w:eastAsia="Calibri"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068EFB81"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4.3.1. Pretendents pierāda Pasūtītāja Iepirkuma komisijai, ka tā rīcībā būs nepieciešamie resursi, iesniedzot šo personu apliecinājumu vai vienošanos par sadarbību konkrētā līguma izpildē.</w:t>
            </w:r>
          </w:p>
          <w:p w14:paraId="33B7FCAC" w14:textId="4AB7FFC3"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4.3.2. 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833CA9" w14:paraId="25774F65" w14:textId="77777777" w:rsidTr="00833CA9">
        <w:trPr>
          <w:trHeight w:val="139"/>
        </w:trPr>
        <w:tc>
          <w:tcPr>
            <w:tcW w:w="0" w:type="auto"/>
            <w:tcBorders>
              <w:top w:val="single" w:sz="4" w:space="0" w:color="auto"/>
              <w:left w:val="single" w:sz="4" w:space="0" w:color="auto"/>
              <w:bottom w:val="single" w:sz="4" w:space="0" w:color="auto"/>
              <w:right w:val="single" w:sz="4" w:space="0" w:color="auto"/>
            </w:tcBorders>
            <w:hideMark/>
          </w:tcPr>
          <w:p w14:paraId="26C45073"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4.4. Pretendents var balstīties uz citu personu tehniskajām un profesionālajām iespējām, ja tas ir nepieciešams </w:t>
            </w:r>
            <w:r w:rsidRPr="00833CA9">
              <w:rPr>
                <w:rFonts w:ascii="Times New Roman" w:eastAsia="Calibri" w:hAnsi="Times New Roman" w:cs="Times New Roman"/>
                <w:sz w:val="20"/>
                <w:szCs w:val="20"/>
              </w:rPr>
              <w:lastRenderedPageBreak/>
              <w:t>konkrētā iepirkuma līguma izpildei, neatkarīgi no savstarpējo attiecību tiesiskā rakstura.</w:t>
            </w:r>
          </w:p>
          <w:p w14:paraId="544F10C9" w14:textId="77777777" w:rsidR="00833CA9" w:rsidRPr="00833CA9" w:rsidRDefault="00833CA9">
            <w:pPr>
              <w:spacing w:before="120" w:after="12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u w:val="single"/>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r w:rsidRPr="00833CA9">
              <w:rPr>
                <w:rFonts w:ascii="Times New Roman" w:eastAsia="Calibri" w:hAnsi="Times New Roman" w:cs="Times New Roman"/>
                <w:sz w:val="20"/>
                <w:szCs w:val="20"/>
              </w:rPr>
              <w:t>.</w:t>
            </w:r>
          </w:p>
        </w:tc>
        <w:tc>
          <w:tcPr>
            <w:tcW w:w="0" w:type="auto"/>
            <w:tcBorders>
              <w:top w:val="single" w:sz="4" w:space="0" w:color="auto"/>
              <w:left w:val="single" w:sz="4" w:space="0" w:color="auto"/>
              <w:bottom w:val="single" w:sz="4" w:space="0" w:color="auto"/>
              <w:right w:val="single" w:sz="4" w:space="0" w:color="auto"/>
            </w:tcBorders>
            <w:hideMark/>
          </w:tcPr>
          <w:p w14:paraId="5D29BE53" w14:textId="15C63660"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lastRenderedPageBreak/>
              <w:t xml:space="preserve">4.4.1. Pretendents pierāda Pasūtītāja Iepirkuma komisijai, ka tā rīcībā būs nepieciešamie resursi, </w:t>
            </w:r>
            <w:r w:rsidRPr="00833CA9">
              <w:rPr>
                <w:rFonts w:ascii="Times New Roman" w:eastAsia="Calibri" w:hAnsi="Times New Roman" w:cs="Times New Roman"/>
                <w:sz w:val="20"/>
                <w:szCs w:val="20"/>
              </w:rPr>
              <w:lastRenderedPageBreak/>
              <w:t>iesniedzot šo personu apliecinājumu vai vienošanos par nepieciešamo resursu nodošanu Pretendenta rīcībā.</w:t>
            </w:r>
          </w:p>
        </w:tc>
      </w:tr>
      <w:tr w:rsidR="00833CA9" w14:paraId="198C8F3B" w14:textId="77777777" w:rsidTr="00833CA9">
        <w:trPr>
          <w:trHeight w:val="706"/>
        </w:trPr>
        <w:tc>
          <w:tcPr>
            <w:tcW w:w="0" w:type="auto"/>
            <w:tcBorders>
              <w:top w:val="single" w:sz="4" w:space="0" w:color="auto"/>
              <w:left w:val="single" w:sz="4" w:space="0" w:color="auto"/>
              <w:bottom w:val="single" w:sz="4" w:space="0" w:color="auto"/>
              <w:right w:val="single" w:sz="4" w:space="0" w:color="auto"/>
            </w:tcBorders>
            <w:hideMark/>
          </w:tcPr>
          <w:p w14:paraId="6D2D95FA" w14:textId="77777777" w:rsidR="00833CA9" w:rsidRPr="00833CA9" w:rsidRDefault="00833CA9">
            <w:pPr>
              <w:spacing w:before="120" w:after="120"/>
              <w:jc w:val="both"/>
              <w:rPr>
                <w:rFonts w:ascii="Times New Roman" w:eastAsia="Calibri" w:hAnsi="Times New Roman" w:cs="Times New Roman"/>
                <w:i/>
                <w:sz w:val="20"/>
                <w:szCs w:val="20"/>
              </w:rPr>
            </w:pPr>
            <w:r w:rsidRPr="00833CA9">
              <w:rPr>
                <w:rFonts w:ascii="Times New Roman" w:eastAsia="Calibri" w:hAnsi="Times New Roman" w:cs="Times New Roman"/>
                <w:sz w:val="20"/>
                <w:szCs w:val="20"/>
              </w:rPr>
              <w:lastRenderedPageBreak/>
              <w:t xml:space="preserve">4.5. </w:t>
            </w:r>
            <w:bookmarkStart w:id="1" w:name="_Hlk509471528"/>
            <w:r w:rsidRPr="00833CA9">
              <w:rPr>
                <w:rFonts w:ascii="Times New Roman" w:eastAsia="Calibri" w:hAnsi="Times New Roman" w:cs="Times New Roman"/>
                <w:sz w:val="20"/>
                <w:szCs w:val="20"/>
              </w:rPr>
              <w:t xml:space="preserve">Pretendenta rīcībā ir visi tehniskie un personāla resursi, lai kvalitatīvi un savlaicīgi nodrošinātu Pasūtītājam </w:t>
            </w:r>
            <w:bookmarkStart w:id="2" w:name="_Hlk513644280"/>
            <w:bookmarkEnd w:id="1"/>
            <w:r w:rsidRPr="00833CA9">
              <w:rPr>
                <w:rFonts w:ascii="Times New Roman" w:eastAsia="Calibri" w:hAnsi="Times New Roman" w:cs="Times New Roman"/>
                <w:sz w:val="20"/>
                <w:szCs w:val="20"/>
              </w:rPr>
              <w:t>nepieciešamos būvdarbus.</w:t>
            </w:r>
            <w:bookmarkEnd w:id="2"/>
          </w:p>
        </w:tc>
        <w:tc>
          <w:tcPr>
            <w:tcW w:w="0" w:type="auto"/>
            <w:tcBorders>
              <w:top w:val="single" w:sz="4" w:space="0" w:color="auto"/>
              <w:left w:val="single" w:sz="4" w:space="0" w:color="auto"/>
              <w:bottom w:val="single" w:sz="4" w:space="0" w:color="auto"/>
              <w:right w:val="single" w:sz="4" w:space="0" w:color="auto"/>
            </w:tcBorders>
            <w:hideMark/>
          </w:tcPr>
          <w:p w14:paraId="08DF922F"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4.5.1. Apliecinājums, kas iekļauts pieteikumā dalībai iepirkumā (pēc formas – Nolikuma 1.pielikums).</w:t>
            </w:r>
          </w:p>
          <w:p w14:paraId="03F7BA05"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4.5.2</w:t>
            </w:r>
            <w:bookmarkStart w:id="3" w:name="_Hlk512263957"/>
            <w:r w:rsidRPr="00833CA9">
              <w:rPr>
                <w:rFonts w:ascii="Times New Roman" w:eastAsia="Calibri" w:hAnsi="Times New Roman" w:cs="Times New Roman"/>
                <w:sz w:val="20"/>
                <w:szCs w:val="20"/>
              </w:rPr>
              <w:t>. Galveno (asfaltbetona) būvmateriālu ražotāja apliecinājums, ka Pretendentam ir noslēgts līgums ar būvmateriālu ražotāju/vai apliecinājums, ka šāds līgums tiks noslēgts, ja Pretendentam tiks piešķirtas līguma slēgšanas tiesības un ka Pretendents ir tiesīgs izplatīt un/vai piegādāt</w:t>
            </w:r>
            <w:bookmarkEnd w:id="3"/>
            <w:r w:rsidRPr="00833CA9">
              <w:rPr>
                <w:rFonts w:ascii="Times New Roman" w:eastAsia="Calibri" w:hAnsi="Times New Roman" w:cs="Times New Roman"/>
                <w:sz w:val="20"/>
                <w:szCs w:val="20"/>
              </w:rPr>
              <w:t xml:space="preserve">, kā arī uzņemties garantijas saistības pret Pasūtītāju par Pretendenta piedāvājumā norādītajiem materiāliem. Pretendents var iesniegt arī citus dokumentus, kas apliecina un pierāda piedāvāto būvmateriālu legālu izcelsmi un pieejamību nepieciešamajā apjomā, kā arī apliecinājumu par garantijas saistību nodrošināšanu.     </w:t>
            </w:r>
          </w:p>
          <w:p w14:paraId="51A7F3FC" w14:textId="77777777"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Ja Pretendents pats ir piedāvāto būvmateriālu ražotājs, norādīto apliecinājumu iesniedz par sevi (Nolikuma 11.pielikums).</w:t>
            </w:r>
          </w:p>
          <w:p w14:paraId="67148704" w14:textId="166C3E11" w:rsidR="00833CA9" w:rsidRPr="00833CA9" w:rsidRDefault="00833CA9">
            <w:pPr>
              <w:widowControl w:val="0"/>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4.5.3 Informācija par tehnisko nodrošinājumu (Nolikuma 11.pielikums). Pretendenta apliecinājums par tā rīcībā esošā (īpašumā, līzingā, nomā) asfaltbetona ieklājēja pieejamību noslēgtajā līguma termiņā. Asfaltbetona ieklājējam jābūt labā tehniskā kārtībā ne vecākam par 5 gadiem un ar ieklāšanas platumu ne mazāku kā 6,5 m Ja galveno tehnikas vienību ir plānots piesaistīt, vajadzīgs apliecinājums, ka Pretendentam ir noslēgts līgums ar tehnikas piegādātāju/vai apliecinājums, ka šāds līgums tiks noslēgts, ja Pretendentam tiks piešķirtas līguma slēgšanas tiesības.</w:t>
            </w:r>
          </w:p>
        </w:tc>
      </w:tr>
      <w:tr w:rsidR="00833CA9" w14:paraId="39C65741" w14:textId="77777777" w:rsidTr="00833CA9">
        <w:trPr>
          <w:trHeight w:val="558"/>
        </w:trPr>
        <w:tc>
          <w:tcPr>
            <w:tcW w:w="0" w:type="auto"/>
            <w:tcBorders>
              <w:top w:val="single" w:sz="4" w:space="0" w:color="auto"/>
              <w:left w:val="single" w:sz="4" w:space="0" w:color="auto"/>
              <w:bottom w:val="single" w:sz="4" w:space="0" w:color="auto"/>
              <w:right w:val="single" w:sz="4" w:space="0" w:color="auto"/>
            </w:tcBorders>
            <w:hideMark/>
          </w:tcPr>
          <w:p w14:paraId="405F77B1" w14:textId="77777777" w:rsidR="00833CA9" w:rsidRPr="00833CA9" w:rsidRDefault="00833CA9">
            <w:pPr>
              <w:widowControl w:val="0"/>
              <w:spacing w:after="0"/>
              <w:jc w:val="both"/>
              <w:rPr>
                <w:rFonts w:ascii="Times New Roman" w:eastAsia="Times New Roman" w:hAnsi="Times New Roman" w:cs="Times New Roman"/>
                <w:sz w:val="20"/>
                <w:szCs w:val="20"/>
              </w:rPr>
            </w:pPr>
            <w:r w:rsidRPr="00833CA9">
              <w:rPr>
                <w:rFonts w:ascii="Times New Roman" w:eastAsia="Calibri" w:hAnsi="Times New Roman" w:cs="Times New Roman"/>
                <w:sz w:val="20"/>
                <w:szCs w:val="20"/>
              </w:rPr>
              <w:t xml:space="preserve">4.6. </w:t>
            </w:r>
            <w:r w:rsidRPr="00833CA9">
              <w:rPr>
                <w:rFonts w:ascii="Times New Roman" w:eastAsia="Times New Roman" w:hAnsi="Times New Roman" w:cs="Times New Roman"/>
                <w:sz w:val="20"/>
                <w:szCs w:val="20"/>
              </w:rPr>
              <w:t>Pretendenta gada finanšu apgrozījums, par iepriekšējiem trīs pārskata gadiem ne mazāk kā 300 000,00 euro.</w:t>
            </w:r>
          </w:p>
          <w:p w14:paraId="297F900D" w14:textId="77777777" w:rsidR="00833CA9" w:rsidRPr="00833CA9" w:rsidRDefault="00833CA9">
            <w:pPr>
              <w:widowControl w:val="0"/>
              <w:spacing w:after="0"/>
              <w:jc w:val="both"/>
              <w:rPr>
                <w:rFonts w:ascii="Times New Roman" w:eastAsia="Times New Roman" w:hAnsi="Times New Roman" w:cs="Times New Roman"/>
                <w:sz w:val="20"/>
                <w:szCs w:val="20"/>
              </w:rPr>
            </w:pPr>
            <w:r w:rsidRPr="00833CA9">
              <w:rPr>
                <w:rFonts w:ascii="Times New Roman" w:eastAsia="Times New Roman" w:hAnsi="Times New Roman" w:cs="Times New Roman"/>
                <w:sz w:val="20"/>
                <w:szCs w:val="20"/>
              </w:rPr>
              <w:t xml:space="preserve">Pretendenti, kas dibināti vēlāk, apliecina, ka katra gada finanšu apgrozījums nostrādātajā periodā nav mazāks, kā 300 000 euro. </w:t>
            </w:r>
          </w:p>
          <w:p w14:paraId="1DC618E5" w14:textId="77777777" w:rsidR="00833CA9" w:rsidRPr="00833CA9" w:rsidRDefault="00833CA9">
            <w:pPr>
              <w:widowControl w:val="0"/>
              <w:spacing w:before="120" w:after="120"/>
              <w:jc w:val="both"/>
              <w:rPr>
                <w:rFonts w:ascii="Times New Roman" w:eastAsia="Calibri" w:hAnsi="Times New Roman" w:cs="Times New Roman"/>
                <w:sz w:val="20"/>
                <w:szCs w:val="20"/>
              </w:rPr>
            </w:pPr>
            <w:r w:rsidRPr="00833CA9">
              <w:rPr>
                <w:rFonts w:ascii="Times New Roman" w:eastAsia="Times New Roman" w:hAnsi="Times New Roman" w:cs="Times New Roman"/>
                <w:sz w:val="20"/>
                <w:szCs w:val="20"/>
                <w:lang w:eastAsia="zh-CN"/>
              </w:rPr>
              <w:t>Ja Pretendents ir personu apvienība</w:t>
            </w:r>
            <w:r w:rsidRPr="00833CA9">
              <w:rPr>
                <w:rFonts w:ascii="Times New Roman" w:eastAsia="Calibri" w:hAnsi="Times New Roman" w:cs="Times New Roman"/>
                <w:sz w:val="20"/>
                <w:szCs w:val="20"/>
                <w:vertAlign w:val="superscript"/>
                <w:lang w:eastAsia="zh-CN"/>
              </w:rPr>
              <w:footnoteReference w:id="1"/>
            </w:r>
            <w:r w:rsidRPr="00833CA9">
              <w:rPr>
                <w:rFonts w:ascii="Times New Roman" w:eastAsia="Times New Roman" w:hAnsi="Times New Roman" w:cs="Times New Roman"/>
                <w:sz w:val="20"/>
                <w:szCs w:val="20"/>
                <w:lang w:eastAsia="zh-CN"/>
              </w:rPr>
              <w:t xml:space="preserve">, tās saimnieciskais un finansiālais stāvoklis ir atbilstošs konkrētā līguma izpildei, ja kopā visu personu apvienībā iesaistīto dalībnieku finanšu apgrozījums </w:t>
            </w:r>
            <w:r w:rsidRPr="00833CA9">
              <w:rPr>
                <w:rFonts w:ascii="Times New Roman" w:eastAsia="Times New Roman" w:hAnsi="Times New Roman" w:cs="Times New Roman"/>
                <w:sz w:val="20"/>
                <w:szCs w:val="20"/>
              </w:rPr>
              <w:t xml:space="preserve">par katru no iepriekšējiem trīs pārskata gadiem </w:t>
            </w:r>
            <w:r w:rsidRPr="00833CA9">
              <w:rPr>
                <w:rFonts w:ascii="Times New Roman" w:eastAsia="Times New Roman" w:hAnsi="Times New Roman" w:cs="Times New Roman"/>
                <w:sz w:val="20"/>
                <w:szCs w:val="20"/>
                <w:lang w:eastAsia="zh-CN"/>
              </w:rPr>
              <w:t>ir ne mazāks kā 300 000,00 euro.</w:t>
            </w:r>
          </w:p>
        </w:tc>
        <w:tc>
          <w:tcPr>
            <w:tcW w:w="0" w:type="auto"/>
            <w:tcBorders>
              <w:top w:val="single" w:sz="4" w:space="0" w:color="auto"/>
              <w:left w:val="single" w:sz="4" w:space="0" w:color="auto"/>
              <w:bottom w:val="single" w:sz="4" w:space="0" w:color="auto"/>
              <w:right w:val="single" w:sz="4" w:space="0" w:color="auto"/>
            </w:tcBorders>
            <w:hideMark/>
          </w:tcPr>
          <w:p w14:paraId="53B5B852" w14:textId="77777777" w:rsidR="00833CA9" w:rsidRPr="00833CA9" w:rsidRDefault="00833CA9">
            <w:pPr>
              <w:widowControl w:val="0"/>
              <w:spacing w:after="0" w:line="240" w:lineRule="auto"/>
              <w:jc w:val="both"/>
              <w:rPr>
                <w:rFonts w:ascii="Times New Roman" w:eastAsia="Times New Roman" w:hAnsi="Times New Roman" w:cs="Times New Roman"/>
                <w:color w:val="000000"/>
                <w:sz w:val="20"/>
                <w:szCs w:val="20"/>
                <w:lang w:eastAsia="zh-CN"/>
              </w:rPr>
            </w:pPr>
            <w:r w:rsidRPr="00833CA9">
              <w:rPr>
                <w:rFonts w:ascii="Times New Roman" w:eastAsia="Times New Roman" w:hAnsi="Times New Roman" w:cs="Times New Roman"/>
                <w:sz w:val="20"/>
                <w:szCs w:val="20"/>
              </w:rPr>
              <w:t xml:space="preserve">4.6.1. Pretendenta apliecinājums par Pretendenta gada finanšu apgrozījumu, norādot apgrozījumu par katru gadu atsevišķi atbilstoši Nolikuma 4.6.punkta prasībām. Pretendentiem, kas dibināti vēlāk apliecinājums par gada finanšu apgrozījumu nostrādātajā periodā. </w:t>
            </w:r>
            <w:r w:rsidRPr="00833CA9">
              <w:rPr>
                <w:rFonts w:ascii="Times New Roman" w:eastAsia="Times New Roman" w:hAnsi="Times New Roman" w:cs="Times New Roman"/>
                <w:sz w:val="20"/>
                <w:szCs w:val="20"/>
                <w:lang w:eastAsia="zh-CN"/>
              </w:rPr>
              <w:t xml:space="preserve">Apliecinājumam pievieno izdruku no Valsts ieņēmumu dienesta Elektroniskās deklarēšanas sistēmas par iepriekšējiem trīs pārskata gadiem </w:t>
            </w:r>
            <w:r w:rsidRPr="00833CA9">
              <w:rPr>
                <w:rFonts w:ascii="Times New Roman" w:eastAsia="Times New Roman" w:hAnsi="Times New Roman" w:cs="Times New Roman"/>
                <w:color w:val="000000"/>
                <w:sz w:val="20"/>
                <w:szCs w:val="20"/>
                <w:lang w:eastAsia="zh-CN"/>
              </w:rPr>
              <w:t>vai norāda tīmekļa vietnes adresi, kur iepriekš minētie dokumenti ir pieejami bezmaksas.</w:t>
            </w:r>
          </w:p>
          <w:p w14:paraId="5A70F07A" w14:textId="72ED5416" w:rsidR="00833CA9" w:rsidRPr="00833CA9" w:rsidRDefault="00833CA9">
            <w:pPr>
              <w:widowControl w:val="0"/>
              <w:spacing w:after="0" w:line="240" w:lineRule="auto"/>
              <w:jc w:val="both"/>
              <w:rPr>
                <w:rFonts w:ascii="Times New Roman" w:eastAsia="Times New Roman" w:hAnsi="Times New Roman" w:cs="Times New Roman"/>
                <w:sz w:val="20"/>
                <w:szCs w:val="20"/>
                <w:lang w:eastAsia="zh-CN"/>
              </w:rPr>
            </w:pPr>
            <w:r w:rsidRPr="00833CA9">
              <w:rPr>
                <w:rFonts w:ascii="Times New Roman" w:eastAsia="Times New Roman" w:hAnsi="Times New Roman" w:cs="Times New Roman"/>
                <w:color w:val="000000"/>
                <w:sz w:val="20"/>
                <w:szCs w:val="20"/>
                <w:lang w:eastAsia="zh-CN"/>
              </w:rPr>
              <w:t xml:space="preserve">4.6.2. </w:t>
            </w:r>
            <w:r w:rsidRPr="00833CA9">
              <w:rPr>
                <w:rFonts w:ascii="Times New Roman" w:eastAsia="Times New Roman" w:hAnsi="Times New Roman" w:cs="Times New Roman"/>
                <w:sz w:val="20"/>
                <w:szCs w:val="20"/>
                <w:lang w:eastAsia="zh-CN"/>
              </w:rPr>
              <w:t xml:space="preserve">Ja Pretendents ir reģistrēts ārvalstī, lai apliecinātu atbilstību Nolikuma 4.6.punktā noteiktajām prasībām, Pretendentam ir tiesības iesniegt līdzvērtīgus dokumentus atbilstoši to reģistrācijas valsts normatīvajam regulējumam. </w:t>
            </w:r>
          </w:p>
        </w:tc>
      </w:tr>
      <w:tr w:rsidR="00833CA9" w14:paraId="72409E0B" w14:textId="77777777" w:rsidTr="00833CA9">
        <w:trPr>
          <w:trHeight w:val="4392"/>
        </w:trPr>
        <w:tc>
          <w:tcPr>
            <w:tcW w:w="0" w:type="auto"/>
            <w:tcBorders>
              <w:top w:val="single" w:sz="4" w:space="0" w:color="auto"/>
              <w:left w:val="single" w:sz="4" w:space="0" w:color="auto"/>
              <w:bottom w:val="single" w:sz="4" w:space="0" w:color="auto"/>
              <w:right w:val="single" w:sz="4" w:space="0" w:color="auto"/>
            </w:tcBorders>
          </w:tcPr>
          <w:p w14:paraId="090E37C7"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zh-CN"/>
              </w:rPr>
            </w:pPr>
            <w:r w:rsidRPr="00833CA9">
              <w:rPr>
                <w:rFonts w:ascii="Times New Roman" w:eastAsia="Calibri" w:hAnsi="Times New Roman" w:cs="Times New Roman"/>
                <w:sz w:val="20"/>
                <w:szCs w:val="20"/>
              </w:rPr>
              <w:lastRenderedPageBreak/>
              <w:t>4.7. Pretendentam, personālsabiedrībai vai vismaz vienam personālsabiedrības biedram (ja piedāvājumu iesniedz personālsabiedrība) vai vismaz vienam personu apvienības dalībniekam (ja piedāvājumu iesniedz personu apvienība), Pretendenta norādītai personai, uz kuru iespējām Pretendents balstās, lai apliecinātu atbilstību Nolikuma prasībām,</w:t>
            </w:r>
            <w:r w:rsidRPr="00833CA9">
              <w:rPr>
                <w:rFonts w:ascii="Times New Roman" w:eastAsia="Calibri" w:hAnsi="Times New Roman" w:cs="Times New Roman"/>
                <w:sz w:val="20"/>
                <w:szCs w:val="20"/>
                <w:lang w:val="en-US"/>
              </w:rPr>
              <w:t xml:space="preserve"> </w:t>
            </w:r>
            <w:r w:rsidRPr="00833CA9">
              <w:rPr>
                <w:rFonts w:ascii="Times New Roman" w:eastAsia="Times New Roman" w:hAnsi="Times New Roman" w:cs="Times New Roman"/>
                <w:sz w:val="20"/>
                <w:szCs w:val="20"/>
                <w:lang w:eastAsia="zh-CN"/>
              </w:rPr>
              <w:t xml:space="preserve">iepriekšējo </w:t>
            </w:r>
            <w:r w:rsidRPr="00833CA9">
              <w:rPr>
                <w:rFonts w:ascii="Times New Roman" w:eastAsia="Calibri" w:hAnsi="Times New Roman" w:cs="Times New Roman"/>
                <w:sz w:val="20"/>
                <w:szCs w:val="20"/>
              </w:rPr>
              <w:t>5 (piecu) gadu laikā</w:t>
            </w:r>
            <w:r w:rsidRPr="00833CA9">
              <w:rPr>
                <w:rFonts w:ascii="Times New Roman" w:eastAsia="Times New Roman" w:hAnsi="Times New Roman" w:cs="Times New Roman"/>
                <w:sz w:val="20"/>
                <w:szCs w:val="20"/>
                <w:lang w:eastAsia="zh-CN"/>
              </w:rPr>
              <w:t xml:space="preserve"> līdz piedāvājuma iesniegšanas termiņa beigām ir pieredze:</w:t>
            </w:r>
          </w:p>
          <w:p w14:paraId="017E74A2" w14:textId="499FF96F" w:rsidR="00833CA9" w:rsidRPr="00833CA9" w:rsidRDefault="00833CA9">
            <w:pPr>
              <w:keepNext/>
              <w:suppressAutoHyphens/>
              <w:spacing w:after="120" w:line="240" w:lineRule="auto"/>
              <w:jc w:val="both"/>
              <w:outlineLvl w:val="2"/>
              <w:rPr>
                <w:rFonts w:ascii="Times New Roman" w:eastAsia="Times New Roman" w:hAnsi="Times New Roman" w:cs="Times New Roman"/>
                <w:bCs/>
                <w:color w:val="538135" w:themeColor="accent6" w:themeShade="BF"/>
                <w:sz w:val="20"/>
                <w:szCs w:val="20"/>
                <w:lang w:eastAsia="ar-SA"/>
              </w:rPr>
            </w:pPr>
            <w:r w:rsidRPr="00833CA9">
              <w:rPr>
                <w:rFonts w:ascii="Times New Roman" w:eastAsia="Times New Roman" w:hAnsi="Times New Roman" w:cs="Times New Roman"/>
                <w:sz w:val="20"/>
                <w:szCs w:val="20"/>
                <w:lang w:eastAsia="zh-CN"/>
              </w:rPr>
              <w:t xml:space="preserve"> 1) vismaz </w:t>
            </w:r>
            <w:r w:rsidRPr="00833CA9">
              <w:rPr>
                <w:rFonts w:ascii="Times New Roman" w:eastAsia="Times New Roman" w:hAnsi="Times New Roman" w:cs="Times New Roman"/>
                <w:bCs/>
                <w:sz w:val="20"/>
                <w:szCs w:val="20"/>
                <w:lang w:eastAsia="ar-SA"/>
              </w:rPr>
              <w:t>1 (vienā) II grupas inženierbūvē – ielā 2014.gada 19.augusta Ministru kabineta noteikumu Nr. 500 „Vispārīgie būvnoteikumi” 1.pielikumā noteiktās</w:t>
            </w:r>
            <w:r w:rsidRPr="00833CA9">
              <w:rPr>
                <w:rFonts w:ascii="Times New Roman" w:eastAsia="Times New Roman" w:hAnsi="Times New Roman" w:cs="Times New Roman"/>
                <w:bCs/>
                <w:sz w:val="20"/>
                <w:szCs w:val="20"/>
                <w:lang w:val="en-US" w:eastAsia="ar-SA"/>
              </w:rPr>
              <w:t xml:space="preserve"> </w:t>
            </w:r>
            <w:r w:rsidRPr="00833CA9">
              <w:rPr>
                <w:rFonts w:ascii="Times New Roman" w:eastAsia="Times New Roman" w:hAnsi="Times New Roman" w:cs="Times New Roman"/>
                <w:bCs/>
                <w:sz w:val="20"/>
                <w:szCs w:val="20"/>
                <w:lang w:eastAsia="ar-SA"/>
              </w:rPr>
              <w:t xml:space="preserve">II grupas vai tai pielīdzināmas inženierbūves  - </w:t>
            </w:r>
            <w:r w:rsidRPr="00833CA9">
              <w:rPr>
                <w:rFonts w:ascii="Times New Roman" w:eastAsia="Times New Roman" w:hAnsi="Times New Roman" w:cs="Times New Roman"/>
                <w:sz w:val="20"/>
                <w:szCs w:val="20"/>
                <w:lang w:eastAsia="zh-CN"/>
              </w:rPr>
              <w:t>pilsētu ielu</w:t>
            </w:r>
            <w:r w:rsidRPr="00833CA9">
              <w:rPr>
                <w:rFonts w:ascii="Times New Roman" w:eastAsia="Times New Roman" w:hAnsi="Times New Roman" w:cs="Times New Roman"/>
                <w:bCs/>
                <w:sz w:val="20"/>
                <w:szCs w:val="20"/>
                <w:lang w:eastAsia="ar-SA"/>
              </w:rPr>
              <w:t xml:space="preserve"> būvniecības vai pārbūves (rekonstrukcijas) darbos, kur līguma ietvaros ir veikti vienlaidus asfaltēšanas darbi pilsētas ielā vienā kārtā  vismaz </w:t>
            </w:r>
            <w:r w:rsidR="006F5F43">
              <w:rPr>
                <w:rFonts w:ascii="Times New Roman" w:eastAsia="Times New Roman" w:hAnsi="Times New Roman" w:cs="Times New Roman"/>
                <w:bCs/>
                <w:sz w:val="20"/>
                <w:szCs w:val="20"/>
                <w:lang w:eastAsia="ar-SA"/>
              </w:rPr>
              <w:t>45</w:t>
            </w:r>
            <w:r w:rsidRPr="00833CA9">
              <w:rPr>
                <w:rFonts w:ascii="Times New Roman" w:eastAsia="Times New Roman" w:hAnsi="Times New Roman" w:cs="Times New Roman"/>
                <w:bCs/>
                <w:sz w:val="20"/>
                <w:szCs w:val="20"/>
                <w:lang w:eastAsia="ar-SA"/>
              </w:rPr>
              <w:t xml:space="preserve">00 m2; </w:t>
            </w:r>
          </w:p>
          <w:p w14:paraId="6B4D2C30" w14:textId="4BA7E1CA" w:rsidR="00833CA9" w:rsidRPr="00833CA9" w:rsidRDefault="00833CA9">
            <w:pPr>
              <w:keepNext/>
              <w:suppressAutoHyphens/>
              <w:spacing w:after="12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2) atjaunot ielai asfaltbetona segu, pamatni sagatavojot ar reciklācijas metodi 1 (vienā) objektā </w:t>
            </w:r>
            <w:r w:rsidR="006F5F43">
              <w:rPr>
                <w:rFonts w:ascii="Times New Roman" w:eastAsia="Times New Roman" w:hAnsi="Times New Roman" w:cs="Times New Roman"/>
                <w:bCs/>
                <w:sz w:val="20"/>
                <w:szCs w:val="20"/>
                <w:lang w:eastAsia="ar-SA"/>
              </w:rPr>
              <w:t>45</w:t>
            </w:r>
            <w:r w:rsidRPr="00833CA9">
              <w:rPr>
                <w:rFonts w:ascii="Times New Roman" w:eastAsia="Times New Roman" w:hAnsi="Times New Roman" w:cs="Times New Roman"/>
                <w:bCs/>
                <w:sz w:val="20"/>
                <w:szCs w:val="20"/>
                <w:lang w:eastAsia="ar-SA"/>
              </w:rPr>
              <w:t xml:space="preserve">00 m2 platībā.  </w:t>
            </w:r>
          </w:p>
          <w:p w14:paraId="7A53F236" w14:textId="7FF46DEA" w:rsidR="00833CA9" w:rsidRPr="00833CA9" w:rsidRDefault="00833CA9" w:rsidP="00833CA9">
            <w:pPr>
              <w:keepNext/>
              <w:suppressAutoHyphens/>
              <w:spacing w:after="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Darbi ir pilnībā pabeigti līgumā noteiktajā termiņā un kvalitātē, un par iepriekšminētajiem būvdarbiem ir saņēmis pozitīvas atsauksmes no objekta pasūtītāja. </w:t>
            </w:r>
          </w:p>
        </w:tc>
        <w:tc>
          <w:tcPr>
            <w:tcW w:w="0" w:type="auto"/>
            <w:tcBorders>
              <w:top w:val="single" w:sz="4" w:space="0" w:color="auto"/>
              <w:left w:val="single" w:sz="4" w:space="0" w:color="auto"/>
              <w:bottom w:val="single" w:sz="4" w:space="0" w:color="auto"/>
              <w:right w:val="single" w:sz="4" w:space="0" w:color="auto"/>
            </w:tcBorders>
          </w:tcPr>
          <w:p w14:paraId="017FF4B6" w14:textId="77777777" w:rsidR="00833CA9" w:rsidRPr="00833CA9" w:rsidRDefault="00833CA9">
            <w:pPr>
              <w:widowControl w:val="0"/>
              <w:spacing w:after="0" w:line="240" w:lineRule="auto"/>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 xml:space="preserve">4.7.1. Pretendentam ir jāiesniedz būvniecības ierosinātāju (pasūtītāju) pozitīvas atsauksmes par katra Nolikuma 4.pielikuma tabulā norādītā līguma izpildi - būvniecību vai pārbūvi (rekonstrukciju), kurās apliecināta Pretendenta pieredze un kvalitāte. Ja pretendents veicis darbus kā apakšuzņēmējs, papildus objekta pasūtītāja atsauksmei, kas izsniegta ģenerāluzņēmējam, nepieciešama ģenerāluzņēmēja atsauksme un apliecinoši dokumenti par paveikto darbu apjomu (Nolikuma </w:t>
            </w:r>
            <w:r w:rsidRPr="00833CA9">
              <w:rPr>
                <w:rFonts w:ascii="Times New Roman" w:eastAsia="Calibri" w:hAnsi="Times New Roman" w:cs="Times New Roman"/>
                <w:sz w:val="20"/>
                <w:szCs w:val="20"/>
              </w:rPr>
              <w:t>4.pielikums</w:t>
            </w:r>
            <w:r w:rsidRPr="00833CA9">
              <w:rPr>
                <w:rFonts w:ascii="Times New Roman" w:eastAsia="Calibri" w:hAnsi="Times New Roman" w:cs="Times New Roman"/>
                <w:bCs/>
                <w:sz w:val="20"/>
                <w:szCs w:val="20"/>
              </w:rPr>
              <w:t xml:space="preserve">). </w:t>
            </w:r>
          </w:p>
          <w:p w14:paraId="1839A1E5" w14:textId="5739B566" w:rsidR="00833CA9" w:rsidRPr="00833CA9" w:rsidRDefault="00833CA9">
            <w:pPr>
              <w:widowControl w:val="0"/>
              <w:spacing w:after="0" w:line="240" w:lineRule="auto"/>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 xml:space="preserve">4.7.2. Pretendentam ir jāiesniedz </w:t>
            </w:r>
            <w:r w:rsidRPr="00833CA9">
              <w:rPr>
                <w:rFonts w:ascii="Times New Roman" w:eastAsia="Calibri" w:hAnsi="Times New Roman" w:cs="Times New Roman"/>
                <w:sz w:val="20"/>
                <w:szCs w:val="20"/>
              </w:rPr>
              <w:t>i</w:t>
            </w:r>
            <w:r w:rsidRPr="00833CA9">
              <w:rPr>
                <w:rFonts w:ascii="Times New Roman" w:eastAsia="Calibri" w:hAnsi="Times New Roman" w:cs="Times New Roman"/>
                <w:bCs/>
                <w:sz w:val="20"/>
                <w:szCs w:val="20"/>
              </w:rPr>
              <w:t>nformācija par savu un/vai Nolikuma 4.4.punktā minēto personu pieredzi</w:t>
            </w:r>
            <w:r w:rsidRPr="00833CA9">
              <w:rPr>
                <w:rFonts w:ascii="Times New Roman" w:eastAsia="Calibri" w:hAnsi="Times New Roman" w:cs="Times New Roman"/>
                <w:b/>
                <w:bCs/>
                <w:sz w:val="20"/>
                <w:szCs w:val="20"/>
              </w:rPr>
              <w:t xml:space="preserve"> </w:t>
            </w:r>
            <w:r w:rsidRPr="00833CA9">
              <w:rPr>
                <w:rFonts w:ascii="Times New Roman" w:eastAsia="Calibri" w:hAnsi="Times New Roman" w:cs="Times New Roman"/>
                <w:bCs/>
                <w:sz w:val="20"/>
                <w:szCs w:val="20"/>
              </w:rPr>
              <w:t xml:space="preserve">(Nolikuma </w:t>
            </w:r>
            <w:r w:rsidRPr="00833CA9">
              <w:rPr>
                <w:rFonts w:ascii="Times New Roman" w:eastAsia="Calibri" w:hAnsi="Times New Roman" w:cs="Times New Roman"/>
                <w:sz w:val="20"/>
                <w:szCs w:val="20"/>
              </w:rPr>
              <w:t>4.pielikums</w:t>
            </w:r>
            <w:r w:rsidRPr="00833CA9">
              <w:rPr>
                <w:rFonts w:ascii="Times New Roman" w:eastAsia="Calibri" w:hAnsi="Times New Roman" w:cs="Times New Roman"/>
                <w:bCs/>
                <w:sz w:val="20"/>
                <w:szCs w:val="20"/>
              </w:rPr>
              <w:t>).</w:t>
            </w:r>
          </w:p>
          <w:p w14:paraId="76048CB7" w14:textId="77777777" w:rsidR="00833CA9" w:rsidRPr="00833CA9" w:rsidRDefault="00833CA9">
            <w:pPr>
              <w:widowControl w:val="0"/>
              <w:spacing w:after="0" w:line="240" w:lineRule="auto"/>
              <w:jc w:val="both"/>
              <w:rPr>
                <w:rFonts w:ascii="Times New Roman" w:eastAsia="Calibri" w:hAnsi="Times New Roman" w:cs="Times New Roman"/>
                <w:sz w:val="20"/>
                <w:szCs w:val="20"/>
              </w:rPr>
            </w:pPr>
          </w:p>
          <w:p w14:paraId="27974BB8" w14:textId="77777777" w:rsidR="00833CA9" w:rsidRPr="00833CA9" w:rsidRDefault="00833CA9">
            <w:pPr>
              <w:suppressAutoHyphens/>
              <w:spacing w:before="120" w:after="120" w:line="240" w:lineRule="auto"/>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 </w:t>
            </w:r>
          </w:p>
        </w:tc>
      </w:tr>
      <w:tr w:rsidR="00833CA9" w14:paraId="1E59B5B4" w14:textId="77777777" w:rsidTr="00833CA9">
        <w:trPr>
          <w:trHeight w:val="274"/>
        </w:trPr>
        <w:tc>
          <w:tcPr>
            <w:tcW w:w="0" w:type="auto"/>
            <w:tcBorders>
              <w:top w:val="single" w:sz="4" w:space="0" w:color="auto"/>
              <w:left w:val="single" w:sz="4" w:space="0" w:color="auto"/>
              <w:bottom w:val="single" w:sz="4" w:space="0" w:color="auto"/>
              <w:right w:val="single" w:sz="4" w:space="0" w:color="auto"/>
            </w:tcBorders>
          </w:tcPr>
          <w:p w14:paraId="33FC01C9"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zh-CN"/>
              </w:rPr>
            </w:pPr>
            <w:r w:rsidRPr="00833CA9">
              <w:rPr>
                <w:rFonts w:ascii="Times New Roman" w:eastAsia="Times New Roman" w:hAnsi="Times New Roman" w:cs="Times New Roman"/>
                <w:sz w:val="20"/>
                <w:szCs w:val="20"/>
                <w:lang w:eastAsia="ar-SA"/>
              </w:rPr>
              <w:t>4.8. Pretendentam jānodrošina būvdarbu vadītājs,</w:t>
            </w:r>
            <w:r w:rsidRPr="00833CA9">
              <w:rPr>
                <w:rFonts w:ascii="Times New Roman" w:eastAsia="Times New Roman" w:hAnsi="Times New Roman" w:cs="Times New Roman"/>
                <w:sz w:val="20"/>
                <w:szCs w:val="20"/>
              </w:rPr>
              <w:t xml:space="preserve"> kuram jābūt sertificētam būvdarbu vadītājam, kas tiesīgs vadīt ceļu būvdarbus.</w:t>
            </w:r>
            <w:r w:rsidRPr="00833CA9">
              <w:rPr>
                <w:rFonts w:ascii="Times New Roman" w:eastAsia="Times New Roman" w:hAnsi="Times New Roman" w:cs="Times New Roman"/>
                <w:sz w:val="20"/>
                <w:szCs w:val="20"/>
                <w:lang w:eastAsia="ar-SA"/>
              </w:rPr>
              <w:t xml:space="preserve"> Būvdarbu vadītājam iepriekšējo </w:t>
            </w:r>
            <w:r w:rsidRPr="00833CA9">
              <w:rPr>
                <w:rFonts w:ascii="Times New Roman" w:eastAsia="Calibri" w:hAnsi="Times New Roman" w:cs="Times New Roman"/>
                <w:sz w:val="20"/>
                <w:szCs w:val="20"/>
              </w:rPr>
              <w:t>5 (piecu) gadu laikā</w:t>
            </w:r>
            <w:r w:rsidRPr="00833CA9">
              <w:rPr>
                <w:rFonts w:ascii="Times New Roman" w:eastAsia="Times New Roman" w:hAnsi="Times New Roman" w:cs="Times New Roman"/>
                <w:sz w:val="20"/>
                <w:szCs w:val="20"/>
                <w:lang w:eastAsia="zh-CN"/>
              </w:rPr>
              <w:t xml:space="preserve"> līdz piedāvājuma iesniegšanas termiņa beigām ir pieredze:</w:t>
            </w:r>
          </w:p>
          <w:p w14:paraId="65DD442C" w14:textId="16D2A2DA" w:rsidR="00833CA9" w:rsidRPr="00833CA9" w:rsidRDefault="00833CA9">
            <w:pPr>
              <w:keepNext/>
              <w:suppressAutoHyphens/>
              <w:spacing w:after="120" w:line="240" w:lineRule="auto"/>
              <w:jc w:val="both"/>
              <w:outlineLvl w:val="2"/>
              <w:rPr>
                <w:rFonts w:ascii="Times New Roman" w:eastAsia="Times New Roman" w:hAnsi="Times New Roman" w:cs="Times New Roman"/>
                <w:bCs/>
                <w:color w:val="538135" w:themeColor="accent6" w:themeShade="BF"/>
                <w:sz w:val="20"/>
                <w:szCs w:val="20"/>
                <w:lang w:eastAsia="ar-SA"/>
              </w:rPr>
            </w:pPr>
            <w:r w:rsidRPr="00833CA9">
              <w:rPr>
                <w:rFonts w:ascii="Times New Roman" w:eastAsia="Times New Roman" w:hAnsi="Times New Roman" w:cs="Times New Roman"/>
                <w:sz w:val="20"/>
                <w:szCs w:val="20"/>
                <w:lang w:eastAsia="zh-CN"/>
              </w:rPr>
              <w:t xml:space="preserve"> 1) vismaz </w:t>
            </w:r>
            <w:r w:rsidRPr="00833CA9">
              <w:rPr>
                <w:rFonts w:ascii="Times New Roman" w:eastAsia="Times New Roman" w:hAnsi="Times New Roman" w:cs="Times New Roman"/>
                <w:bCs/>
                <w:sz w:val="20"/>
                <w:szCs w:val="20"/>
                <w:lang w:eastAsia="ar-SA"/>
              </w:rPr>
              <w:t>1 (vienā) II grupas inženierbūvē – ielā 2014.gada 19.augusta Ministru kabineta noteikumu Nr. 500 „Vispārīgie būvnoteikumi” 1.pielikumā noteiktās</w:t>
            </w:r>
            <w:r w:rsidRPr="00833CA9">
              <w:rPr>
                <w:rFonts w:ascii="Times New Roman" w:eastAsia="Times New Roman" w:hAnsi="Times New Roman" w:cs="Times New Roman"/>
                <w:bCs/>
                <w:sz w:val="20"/>
                <w:szCs w:val="20"/>
                <w:lang w:val="en-US" w:eastAsia="ar-SA"/>
              </w:rPr>
              <w:t xml:space="preserve"> </w:t>
            </w:r>
            <w:r w:rsidRPr="00833CA9">
              <w:rPr>
                <w:rFonts w:ascii="Times New Roman" w:eastAsia="Times New Roman" w:hAnsi="Times New Roman" w:cs="Times New Roman"/>
                <w:bCs/>
                <w:sz w:val="20"/>
                <w:szCs w:val="20"/>
                <w:lang w:eastAsia="ar-SA"/>
              </w:rPr>
              <w:t xml:space="preserve">II grupas vai tai pielīdzināmas inženierbūves  - </w:t>
            </w:r>
            <w:r w:rsidRPr="00833CA9">
              <w:rPr>
                <w:rFonts w:ascii="Times New Roman" w:eastAsia="Times New Roman" w:hAnsi="Times New Roman" w:cs="Times New Roman"/>
                <w:sz w:val="20"/>
                <w:szCs w:val="20"/>
                <w:lang w:eastAsia="zh-CN"/>
              </w:rPr>
              <w:t>pilsētu ielu</w:t>
            </w:r>
            <w:r w:rsidRPr="00833CA9">
              <w:rPr>
                <w:rFonts w:ascii="Times New Roman" w:eastAsia="Times New Roman" w:hAnsi="Times New Roman" w:cs="Times New Roman"/>
                <w:bCs/>
                <w:sz w:val="20"/>
                <w:szCs w:val="20"/>
                <w:lang w:eastAsia="ar-SA"/>
              </w:rPr>
              <w:t xml:space="preserve"> būvniecības vai pārbūves (rekonstrukcijas) darbos, kur līguma ietvaros ir veikti vienlaidus asfaltēšanas darbi pilsētas ielās vienā kārtā  vismaz </w:t>
            </w:r>
            <w:r w:rsidR="006F5F43">
              <w:rPr>
                <w:rFonts w:ascii="Times New Roman" w:eastAsia="Times New Roman" w:hAnsi="Times New Roman" w:cs="Times New Roman"/>
                <w:bCs/>
                <w:sz w:val="20"/>
                <w:szCs w:val="20"/>
                <w:lang w:eastAsia="ar-SA"/>
              </w:rPr>
              <w:t>45</w:t>
            </w:r>
            <w:r w:rsidRPr="00833CA9">
              <w:rPr>
                <w:rFonts w:ascii="Times New Roman" w:eastAsia="Times New Roman" w:hAnsi="Times New Roman" w:cs="Times New Roman"/>
                <w:bCs/>
                <w:sz w:val="20"/>
                <w:szCs w:val="20"/>
                <w:lang w:eastAsia="ar-SA"/>
              </w:rPr>
              <w:t xml:space="preserve">00 m2; </w:t>
            </w:r>
          </w:p>
          <w:p w14:paraId="748D491D" w14:textId="7D72E535" w:rsidR="00833CA9" w:rsidRPr="00833CA9" w:rsidRDefault="00833CA9">
            <w:pPr>
              <w:keepNext/>
              <w:suppressAutoHyphens/>
              <w:spacing w:after="120" w:line="240" w:lineRule="auto"/>
              <w:jc w:val="both"/>
              <w:outlineLvl w:val="2"/>
              <w:rPr>
                <w:rFonts w:ascii="Times New Roman" w:eastAsia="Times New Roman" w:hAnsi="Times New Roman" w:cs="Times New Roman"/>
                <w:bCs/>
                <w:sz w:val="20"/>
                <w:szCs w:val="20"/>
                <w:lang w:eastAsia="ar-SA"/>
              </w:rPr>
            </w:pPr>
            <w:r w:rsidRPr="00833CA9">
              <w:rPr>
                <w:rFonts w:ascii="Times New Roman" w:eastAsia="Times New Roman" w:hAnsi="Times New Roman" w:cs="Times New Roman"/>
                <w:bCs/>
                <w:sz w:val="20"/>
                <w:szCs w:val="20"/>
                <w:lang w:eastAsia="ar-SA"/>
              </w:rPr>
              <w:t xml:space="preserve">2) atjaunot ielai asfaltbetona segu, pamatni sagatavojot ar reciklācijas metodi vienā objektā </w:t>
            </w:r>
            <w:r w:rsidR="006F5F43">
              <w:rPr>
                <w:rFonts w:ascii="Times New Roman" w:eastAsia="Times New Roman" w:hAnsi="Times New Roman" w:cs="Times New Roman"/>
                <w:bCs/>
                <w:sz w:val="20"/>
                <w:szCs w:val="20"/>
                <w:lang w:eastAsia="ar-SA"/>
              </w:rPr>
              <w:t>45</w:t>
            </w:r>
            <w:r w:rsidRPr="00833CA9">
              <w:rPr>
                <w:rFonts w:ascii="Times New Roman" w:eastAsia="Times New Roman" w:hAnsi="Times New Roman" w:cs="Times New Roman"/>
                <w:bCs/>
                <w:sz w:val="20"/>
                <w:szCs w:val="20"/>
                <w:lang w:eastAsia="ar-SA"/>
              </w:rPr>
              <w:t xml:space="preserve">00 m2 platībā. </w:t>
            </w:r>
          </w:p>
          <w:p w14:paraId="6B3AC469"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r w:rsidRPr="00833CA9">
              <w:rPr>
                <w:rFonts w:ascii="Times New Roman" w:eastAsia="Times New Roman" w:hAnsi="Times New Roman" w:cs="Times New Roman"/>
                <w:bCs/>
                <w:sz w:val="20"/>
                <w:szCs w:val="20"/>
                <w:lang w:eastAsia="ar-SA"/>
              </w:rPr>
              <w:t xml:space="preserve">Darbi ir pilnībā pabeigti līgumā noteiktajā termiņā un kvalitātē, un par iepriekšminētajiem būvdarbiem ir saņēmis pozitīvas atsauksmes no objekta pasūtītāja. </w:t>
            </w:r>
          </w:p>
          <w:p w14:paraId="488DD91E" w14:textId="77777777" w:rsidR="00833CA9" w:rsidRPr="00833CA9" w:rsidRDefault="00833CA9">
            <w:pPr>
              <w:keepNext/>
              <w:suppressAutoHyphens/>
              <w:spacing w:after="120" w:line="240" w:lineRule="auto"/>
              <w:jc w:val="both"/>
              <w:outlineLvl w:val="2"/>
              <w:rPr>
                <w:rFonts w:ascii="Times New Roman" w:eastAsia="Calibr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04CF402C" w14:textId="77777777"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 xml:space="preserve">4.8.1. Būvdarbu vadītājam par norādītajiem darbiem jāiesniedz dokumenti (piemēram, būvdarbu vadītāju rīkojumi, saistību rakstu kopijas, būvatļauju kopijas, akts par izpildītiem būvdarbiem, atsauksmi no pasūtītāja utt.), kas apliecina būvdarbu vadītāja statusu attiecīgo būvdarbu veikšanā </w:t>
            </w:r>
            <w:r w:rsidRPr="00833CA9">
              <w:rPr>
                <w:rFonts w:ascii="Times New Roman" w:eastAsia="Calibri" w:hAnsi="Times New Roman" w:cs="Times New Roman"/>
                <w:bCs/>
                <w:sz w:val="20"/>
                <w:szCs w:val="20"/>
              </w:rPr>
              <w:t>(Nolikuma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r w:rsidRPr="00833CA9">
              <w:rPr>
                <w:rFonts w:ascii="Times New Roman" w:eastAsia="Calibri" w:hAnsi="Times New Roman" w:cs="Times New Roman"/>
                <w:bCs/>
                <w:i/>
                <w:sz w:val="20"/>
                <w:szCs w:val="20"/>
              </w:rPr>
              <w:t>.</w:t>
            </w:r>
          </w:p>
          <w:p w14:paraId="1DDD9D85" w14:textId="77777777"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4.8.2. Būvdarbu vadītājs ir ieguvis sertifikāciju atbilstoši Latvijas Republikas normatīvajos aktos noteiktajam būvniecības jomā būvdarbu vadīšanā.  Ārvalstu pretendenta personāla kvalifikācijai jāatbilst speciālista reģistrācijas valsts prasībām noteiktu pakalpojumu sniegšanā.</w:t>
            </w:r>
          </w:p>
          <w:p w14:paraId="59F0C05F" w14:textId="77777777" w:rsidR="00833CA9" w:rsidRPr="00833CA9" w:rsidRDefault="00833CA9">
            <w:pPr>
              <w:widowControl w:val="0"/>
              <w:spacing w:after="0" w:line="240" w:lineRule="auto"/>
              <w:jc w:val="both"/>
              <w:rPr>
                <w:rFonts w:ascii="Times New Roman" w:eastAsia="Arial Unicode MS" w:hAnsi="Times New Roman" w:cs="Times New Roman"/>
                <w:sz w:val="20"/>
                <w:szCs w:val="20"/>
                <w:bdr w:val="none" w:sz="0" w:space="0" w:color="auto" w:frame="1"/>
                <w:lang w:eastAsia="lv-LV"/>
              </w:rPr>
            </w:pPr>
            <w:r w:rsidRPr="00833CA9">
              <w:rPr>
                <w:rFonts w:ascii="Times New Roman" w:eastAsia="Arial Unicode MS" w:hAnsi="Times New Roman" w:cs="Times New Roman"/>
                <w:sz w:val="20"/>
                <w:szCs w:val="20"/>
                <w:bdr w:val="none" w:sz="0" w:space="0" w:color="auto" w:frame="1"/>
                <w:lang w:eastAsia="lv-LV"/>
              </w:rPr>
              <w:t>4.8.3. Pretendentam jāiesniedz apliecinājums, ka gadījumā, ja ar Pretendentu tiks noslēgts iepirkuma līgums, tas ne vēlāk kā 5 (piecu) darbdienu laikā no iepirkuma līguma noslēgšanas par Eiropas Savienības vai Eiropas Brīvās tirdzniecības asociācijas dalībvalsts speciālistu normatīvajos aktos noteiktajā kārtībā iesniegs</w:t>
            </w:r>
            <w:r w:rsidRPr="00833CA9">
              <w:rPr>
                <w:rFonts w:ascii="Times New Roman" w:eastAsia="Arial Unicode MS" w:hAnsi="Times New Roman" w:cs="Times New Roman"/>
                <w:color w:val="00B050"/>
                <w:sz w:val="20"/>
                <w:szCs w:val="20"/>
                <w:bdr w:val="none" w:sz="0" w:space="0" w:color="auto" w:frame="1"/>
                <w:lang w:eastAsia="lv-LV"/>
              </w:rPr>
              <w:t xml:space="preserve"> </w:t>
            </w:r>
            <w:r w:rsidRPr="00833CA9">
              <w:rPr>
                <w:rFonts w:ascii="Times New Roman" w:eastAsia="Arial Unicode MS" w:hAnsi="Times New Roman" w:cs="Times New Roman"/>
                <w:sz w:val="20"/>
                <w:szCs w:val="20"/>
                <w:bdr w:val="none" w:sz="0" w:space="0" w:color="auto" w:frame="1"/>
                <w:lang w:eastAsia="lv-LV"/>
              </w:rPr>
              <w:t xml:space="preserve">atzīšanas institūcijai deklarāciju par īslaicīgu profesionālo pakalpojumu sniegšanu Latvijas Republikā reglamentētā profesijā </w:t>
            </w:r>
            <w:r w:rsidRPr="00833CA9">
              <w:rPr>
                <w:rFonts w:ascii="Times New Roman" w:eastAsia="Calibri" w:hAnsi="Times New Roman" w:cs="Times New Roman"/>
                <w:bCs/>
                <w:sz w:val="20"/>
                <w:szCs w:val="20"/>
              </w:rPr>
              <w:t>(Nolikuma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p>
          <w:p w14:paraId="0410DA2D" w14:textId="77777777" w:rsidR="00833CA9" w:rsidRPr="00833CA9" w:rsidRDefault="00833CA9">
            <w:pPr>
              <w:widowControl w:val="0"/>
              <w:spacing w:after="0" w:line="240" w:lineRule="auto"/>
              <w:jc w:val="both"/>
              <w:rPr>
                <w:rFonts w:ascii="Times New Roman" w:eastAsia="Calibri" w:hAnsi="Times New Roman" w:cs="Times New Roman"/>
                <w:sz w:val="20"/>
                <w:szCs w:val="20"/>
                <w:lang w:eastAsia="ar-SA"/>
              </w:rPr>
            </w:pPr>
            <w:r w:rsidRPr="00833CA9">
              <w:rPr>
                <w:rFonts w:ascii="Times New Roman" w:eastAsia="Times New Roman" w:hAnsi="Times New Roman" w:cs="Times New Roman"/>
                <w:sz w:val="20"/>
                <w:szCs w:val="20"/>
                <w:lang w:eastAsia="ar-SA"/>
              </w:rPr>
              <w:t xml:space="preserve">4.8.4. </w:t>
            </w:r>
            <w:r w:rsidRPr="00833CA9">
              <w:rPr>
                <w:rFonts w:ascii="Times New Roman" w:eastAsia="Calibri" w:hAnsi="Times New Roman" w:cs="Times New Roman"/>
                <w:sz w:val="20"/>
                <w:szCs w:val="20"/>
                <w:lang w:eastAsia="ar-SA"/>
              </w:rPr>
              <w:t>Ja speciālists  nav pretendenta vai tā norādītā apakšuzņēmēja darbinieks, tad piedāvājumā iekļauj minētā speciālista pašrocīgi parakstītu apliecinājumu par dalību iepirkuma līguma izpildē konkrētā pozīcijā, ja pretendents iepirkuma rezultātā iegūs līguma slēgšanas tiesības.</w:t>
            </w:r>
          </w:p>
          <w:p w14:paraId="1C7A63F7" w14:textId="2590CBDA"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4.8.5. Pretendentam par speciālistu no valstīm, kas nav Eiropas Savienības vai Eiropas Brīvās tirdzniecības asociācijas dalībvalstis, jāiesniedz dokumenti, kas apliecina, ka veikta pilnā kvalifikācijas atzīšana, piemērojot vispārējo profesionālās kvalifikācijas atzīšanas sistēmu</w:t>
            </w:r>
            <w:r w:rsidRPr="00833CA9">
              <w:rPr>
                <w:rFonts w:ascii="Times New Roman" w:eastAsia="Calibri" w:hAnsi="Times New Roman" w:cs="Times New Roman"/>
                <w:bCs/>
                <w:sz w:val="20"/>
                <w:szCs w:val="20"/>
              </w:rPr>
              <w:t xml:space="preserve"> (Nolikuma 9</w:t>
            </w:r>
            <w:r w:rsidRPr="00833CA9">
              <w:rPr>
                <w:rFonts w:ascii="Times New Roman" w:eastAsia="Calibri" w:hAnsi="Times New Roman" w:cs="Times New Roman"/>
                <w:sz w:val="20"/>
                <w:szCs w:val="20"/>
              </w:rPr>
              <w:t>. pielikums</w:t>
            </w:r>
            <w:r w:rsidRPr="00833CA9">
              <w:rPr>
                <w:rFonts w:ascii="Times New Roman" w:eastAsia="Calibri" w:hAnsi="Times New Roman" w:cs="Times New Roman"/>
                <w:bCs/>
                <w:sz w:val="20"/>
                <w:szCs w:val="20"/>
              </w:rPr>
              <w:t>).</w:t>
            </w:r>
            <w:r w:rsidRPr="00833CA9">
              <w:rPr>
                <w:rFonts w:ascii="Times New Roman" w:eastAsia="Calibri" w:hAnsi="Times New Roman" w:cs="Times New Roman"/>
                <w:i/>
                <w:sz w:val="20"/>
                <w:szCs w:val="20"/>
              </w:rPr>
              <w:t xml:space="preserve"> </w:t>
            </w:r>
          </w:p>
        </w:tc>
      </w:tr>
      <w:tr w:rsidR="00833CA9" w14:paraId="4356E4F6" w14:textId="77777777" w:rsidTr="00833CA9">
        <w:trPr>
          <w:trHeight w:val="983"/>
        </w:trPr>
        <w:tc>
          <w:tcPr>
            <w:tcW w:w="0" w:type="auto"/>
            <w:tcBorders>
              <w:top w:val="single" w:sz="4" w:space="0" w:color="auto"/>
              <w:left w:val="single" w:sz="4" w:space="0" w:color="auto"/>
              <w:bottom w:val="single" w:sz="4" w:space="0" w:color="auto"/>
              <w:right w:val="single" w:sz="4" w:space="0" w:color="auto"/>
            </w:tcBorders>
          </w:tcPr>
          <w:p w14:paraId="729C6BFE"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lastRenderedPageBreak/>
              <w:t>4.9. Pretendentam līguma izpildē jānodrošina darba aizsardzības koordinators.</w:t>
            </w:r>
          </w:p>
          <w:p w14:paraId="75E7D28D" w14:textId="77777777" w:rsidR="00833CA9" w:rsidRPr="00833CA9" w:rsidRDefault="00833CA9">
            <w:pPr>
              <w:keepNext/>
              <w:suppressAutoHyphens/>
              <w:spacing w:after="120" w:line="240" w:lineRule="auto"/>
              <w:jc w:val="both"/>
              <w:outlineLvl w:val="2"/>
              <w:rPr>
                <w:rFonts w:ascii="Times New Roman" w:eastAsia="Times New Roman" w:hAnsi="Times New Roman" w:cs="Times New Roman"/>
                <w:sz w:val="20"/>
                <w:szCs w:val="20"/>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59855EFC" w14:textId="77777777" w:rsidR="00833CA9" w:rsidRPr="00833CA9" w:rsidRDefault="00833CA9">
            <w:pPr>
              <w:spacing w:after="0" w:line="240" w:lineRule="auto"/>
              <w:jc w:val="both"/>
              <w:rPr>
                <w:rFonts w:ascii="Times New Roman" w:eastAsia="Times New Roman" w:hAnsi="Times New Roman" w:cs="Times New Roman"/>
                <w:sz w:val="20"/>
                <w:szCs w:val="20"/>
                <w:lang w:eastAsia="lv-LV"/>
              </w:rPr>
            </w:pPr>
            <w:r w:rsidRPr="00833CA9">
              <w:rPr>
                <w:rFonts w:ascii="Times New Roman" w:eastAsia="Times New Roman" w:hAnsi="Times New Roman" w:cs="Times New Roman"/>
                <w:sz w:val="20"/>
                <w:szCs w:val="20"/>
                <w:lang w:eastAsia="ar-SA"/>
              </w:rPr>
              <w:t>4.9.1. Pretendentam jāiesniedz apliecinājums, ka gadījumā, ja ar Pretendentu tiks noslēgts iepirkuma līgums, tas nodrošinās līguma izpildē darbu aizsardzības koordinatoru atbilstoši Latvijas Republikas normatīvajiem aktiem un iepirkuma līgumam (</w:t>
            </w:r>
            <w:r w:rsidRPr="00833CA9">
              <w:rPr>
                <w:rFonts w:ascii="Times New Roman" w:eastAsia="Times New Roman" w:hAnsi="Times New Roman" w:cs="Times New Roman"/>
                <w:bCs/>
                <w:sz w:val="20"/>
                <w:szCs w:val="20"/>
                <w:lang w:eastAsia="lv-LV"/>
              </w:rPr>
              <w:t>Nolikuma  10</w:t>
            </w:r>
            <w:r w:rsidRPr="00833CA9">
              <w:rPr>
                <w:rFonts w:ascii="Times New Roman" w:eastAsia="Times New Roman" w:hAnsi="Times New Roman" w:cs="Times New Roman"/>
                <w:sz w:val="20"/>
                <w:szCs w:val="20"/>
                <w:lang w:eastAsia="lv-LV"/>
              </w:rPr>
              <w:t>. pielikums).</w:t>
            </w:r>
          </w:p>
          <w:p w14:paraId="65929479" w14:textId="7CBDA8F5" w:rsidR="00833CA9" w:rsidRPr="00833CA9" w:rsidRDefault="00833CA9">
            <w:pPr>
              <w:widowControl w:val="0"/>
              <w:spacing w:after="0" w:line="240" w:lineRule="auto"/>
              <w:jc w:val="both"/>
              <w:rPr>
                <w:rFonts w:ascii="Times New Roman" w:eastAsia="Times New Roman" w:hAnsi="Times New Roman" w:cs="Times New Roman"/>
                <w:sz w:val="20"/>
                <w:szCs w:val="20"/>
                <w:lang w:eastAsia="ar-SA"/>
              </w:rPr>
            </w:pPr>
            <w:r w:rsidRPr="00833CA9">
              <w:rPr>
                <w:rFonts w:ascii="Times New Roman" w:eastAsia="Times New Roman" w:hAnsi="Times New Roman" w:cs="Times New Roman"/>
                <w:sz w:val="20"/>
                <w:szCs w:val="20"/>
                <w:lang w:eastAsia="ar-SA"/>
              </w:rPr>
              <w:t>4.9.2. Pretendenta piedāvājumā norādītā ārvalstu speciālista kvalifikācijai jāatbilst speciālista valsts normatīvo aktu prasībām.</w:t>
            </w:r>
            <w:r w:rsidRPr="00833CA9">
              <w:rPr>
                <w:rFonts w:ascii="Times New Roman" w:eastAsia="Calibri" w:hAnsi="Times New Roman" w:cs="Times New Roman"/>
                <w:i/>
                <w:sz w:val="20"/>
                <w:szCs w:val="20"/>
              </w:rPr>
              <w:t xml:space="preserve"> </w:t>
            </w:r>
          </w:p>
        </w:tc>
      </w:tr>
      <w:tr w:rsidR="00833CA9" w14:paraId="59E769BE" w14:textId="77777777" w:rsidTr="00833CA9">
        <w:trPr>
          <w:trHeight w:val="1737"/>
        </w:trPr>
        <w:tc>
          <w:tcPr>
            <w:tcW w:w="0" w:type="auto"/>
            <w:tcBorders>
              <w:top w:val="single" w:sz="4" w:space="0" w:color="auto"/>
              <w:left w:val="single" w:sz="4" w:space="0" w:color="auto"/>
              <w:bottom w:val="single" w:sz="4" w:space="0" w:color="auto"/>
              <w:right w:val="single" w:sz="4" w:space="0" w:color="auto"/>
            </w:tcBorders>
            <w:hideMark/>
          </w:tcPr>
          <w:p w14:paraId="779A86A2" w14:textId="77777777" w:rsidR="00833CA9" w:rsidRPr="00833CA9" w:rsidRDefault="00833CA9" w:rsidP="00833CA9">
            <w:pPr>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4.10. Pretendents ir tiesīgs balstīties uz citu uzņēmēju iespējām, ja tas ir nepieciešams līgumu izpildei, neatkarīgi no savstarpējo attiecību rakstura. Prasības, kas noteiktas Nolikuma 4. punktā, tiks arī piemērotas Pretendenta piesaistītiem apakšuzņēmējiem, uz kuru iespējām Pretendents balstās, attiecībā uz tām kvalifikācijas prasībām, kuras neizpilda pats Pretendents.</w:t>
            </w:r>
          </w:p>
        </w:tc>
        <w:tc>
          <w:tcPr>
            <w:tcW w:w="0" w:type="auto"/>
            <w:tcBorders>
              <w:top w:val="single" w:sz="4" w:space="0" w:color="auto"/>
              <w:left w:val="single" w:sz="4" w:space="0" w:color="auto"/>
              <w:bottom w:val="single" w:sz="4" w:space="0" w:color="auto"/>
              <w:right w:val="single" w:sz="4" w:space="0" w:color="auto"/>
            </w:tcBorders>
            <w:hideMark/>
          </w:tcPr>
          <w:p w14:paraId="7E2BE9D0" w14:textId="77777777" w:rsidR="00833CA9" w:rsidRPr="00833CA9" w:rsidRDefault="00833CA9">
            <w:pPr>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Ja Pretendents plāno piesaistīt apakšuzņēmēju/s, piedāvājumā ir jāiekļauj:</w:t>
            </w:r>
          </w:p>
          <w:p w14:paraId="75B5BF3B" w14:textId="77777777" w:rsidR="00833CA9" w:rsidRPr="00833CA9" w:rsidRDefault="00833CA9">
            <w:pPr>
              <w:keepNext/>
              <w:keepLines/>
              <w:spacing w:after="0" w:line="240" w:lineRule="auto"/>
              <w:jc w:val="both"/>
              <w:rPr>
                <w:rFonts w:ascii="Times New Roman" w:eastAsia="Calibri" w:hAnsi="Times New Roman" w:cs="Times New Roman"/>
                <w:bCs/>
                <w:spacing w:val="-20"/>
                <w:sz w:val="20"/>
                <w:szCs w:val="20"/>
              </w:rPr>
            </w:pPr>
            <w:r w:rsidRPr="00833CA9">
              <w:rPr>
                <w:rFonts w:ascii="Times New Roman" w:eastAsia="Calibri" w:hAnsi="Times New Roman" w:cs="Times New Roman"/>
                <w:bCs/>
                <w:sz w:val="20"/>
                <w:szCs w:val="20"/>
              </w:rPr>
              <w:t xml:space="preserve">4.10.1. informācija par apakšuzņēmējiem un </w:t>
            </w:r>
            <w:r w:rsidRPr="00833CA9">
              <w:rPr>
                <w:rFonts w:ascii="Times New Roman" w:eastAsia="Calibri" w:hAnsi="Times New Roman" w:cs="Times New Roman"/>
                <w:bCs/>
                <w:spacing w:val="-20"/>
                <w:sz w:val="20"/>
                <w:szCs w:val="20"/>
              </w:rPr>
              <w:t>apakšuzņēmēju apakšuzņēmējiem (5.pielikums);</w:t>
            </w:r>
          </w:p>
          <w:p w14:paraId="4698404B" w14:textId="5BF95B83" w:rsidR="00833CA9" w:rsidRPr="00833CA9" w:rsidRDefault="00833CA9">
            <w:pPr>
              <w:spacing w:after="0"/>
              <w:jc w:val="both"/>
              <w:rPr>
                <w:rFonts w:ascii="Times New Roman" w:eastAsia="Calibri" w:hAnsi="Times New Roman" w:cs="Times New Roman"/>
                <w:bCs/>
                <w:sz w:val="20"/>
                <w:szCs w:val="20"/>
              </w:rPr>
            </w:pPr>
            <w:r w:rsidRPr="00833CA9">
              <w:rPr>
                <w:rFonts w:ascii="Times New Roman" w:eastAsia="Calibri" w:hAnsi="Times New Roman" w:cs="Times New Roman"/>
                <w:bCs/>
                <w:sz w:val="20"/>
                <w:szCs w:val="20"/>
              </w:rPr>
              <w:t>4.10.2. apakšuzņēmēja un apakšuzņēmēja apakšuzņēmēja apliecinājums</w:t>
            </w:r>
            <w:r w:rsidRPr="00833CA9">
              <w:rPr>
                <w:rFonts w:ascii="Times New Roman" w:eastAsia="Calibri" w:hAnsi="Times New Roman" w:cs="Times New Roman"/>
                <w:b/>
                <w:bCs/>
                <w:sz w:val="20"/>
                <w:szCs w:val="20"/>
              </w:rPr>
              <w:t xml:space="preserve"> </w:t>
            </w:r>
            <w:r w:rsidRPr="00833CA9">
              <w:rPr>
                <w:rFonts w:ascii="Times New Roman" w:eastAsia="Calibri" w:hAnsi="Times New Roman" w:cs="Times New Roman"/>
                <w:bCs/>
                <w:sz w:val="20"/>
                <w:szCs w:val="20"/>
              </w:rPr>
              <w:t>(6. pielikums).</w:t>
            </w:r>
          </w:p>
        </w:tc>
      </w:tr>
      <w:tr w:rsidR="00833CA9" w14:paraId="0A6DBC8B" w14:textId="77777777" w:rsidTr="00833CA9">
        <w:trPr>
          <w:trHeight w:val="1974"/>
        </w:trPr>
        <w:tc>
          <w:tcPr>
            <w:tcW w:w="0" w:type="auto"/>
            <w:tcBorders>
              <w:top w:val="single" w:sz="4" w:space="0" w:color="auto"/>
              <w:left w:val="single" w:sz="4" w:space="0" w:color="auto"/>
              <w:bottom w:val="single" w:sz="4" w:space="0" w:color="auto"/>
              <w:right w:val="single" w:sz="4" w:space="0" w:color="auto"/>
            </w:tcBorders>
            <w:hideMark/>
          </w:tcPr>
          <w:p w14:paraId="1DD07877" w14:textId="77777777" w:rsidR="00833CA9" w:rsidRPr="00833CA9" w:rsidRDefault="00833CA9" w:rsidP="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4.11. Pretendents garantē, ka</w:t>
            </w:r>
            <w:r w:rsidRPr="00833CA9">
              <w:rPr>
                <w:rFonts w:ascii="Times New Roman" w:eastAsia="Arial Unicode MS" w:hAnsi="Times New Roman" w:cs="Times New Roman"/>
                <w:sz w:val="20"/>
                <w:szCs w:val="20"/>
                <w:bdr w:val="none" w:sz="0" w:space="0" w:color="auto" w:frame="1"/>
                <w:lang w:eastAsia="lv-LV"/>
              </w:rPr>
              <w:t xml:space="preserve"> gadījumā, ja ar Pretendentu tiks noslēgts iepirkuma līgums, tas uz </w:t>
            </w:r>
            <w:r w:rsidRPr="00833CA9">
              <w:rPr>
                <w:rFonts w:ascii="Times New Roman" w:eastAsia="Calibri" w:hAnsi="Times New Roman" w:cs="Times New Roman"/>
                <w:sz w:val="20"/>
                <w:szCs w:val="20"/>
              </w:rPr>
              <w:t xml:space="preserve">visu </w:t>
            </w:r>
            <w:r w:rsidRPr="00833CA9">
              <w:rPr>
                <w:rFonts w:ascii="Times New Roman" w:eastAsia="Arial Unicode MS" w:hAnsi="Times New Roman" w:cs="Times New Roman"/>
                <w:sz w:val="20"/>
                <w:szCs w:val="20"/>
                <w:bdr w:val="none" w:sz="0" w:space="0" w:color="auto" w:frame="1"/>
                <w:lang w:eastAsia="lv-LV"/>
              </w:rPr>
              <w:t xml:space="preserve">iepirkuma </w:t>
            </w:r>
            <w:r w:rsidRPr="00833CA9">
              <w:rPr>
                <w:rFonts w:ascii="Times New Roman" w:eastAsia="Calibri" w:hAnsi="Times New Roman" w:cs="Times New Roman"/>
                <w:sz w:val="20"/>
                <w:szCs w:val="20"/>
              </w:rPr>
              <w:t xml:space="preserve">līguma darbības laiku veiks būvdarbu veicēja vispārējās civiltiesiskās atbildības un    būvspeciālistu profesionālās civiltiesiskās atbildības apdrošināšanu saskaņā ar Ministru kabineta 2014.gada 19.augusta noteikumiem Nr.502 “Noteikumi par būvspeciālistu un būvdarbu veicēju civiltiesiskās atbildības obligāto apdrošināšanu”. </w:t>
            </w:r>
          </w:p>
        </w:tc>
        <w:tc>
          <w:tcPr>
            <w:tcW w:w="0" w:type="auto"/>
            <w:tcBorders>
              <w:top w:val="single" w:sz="4" w:space="0" w:color="auto"/>
              <w:left w:val="single" w:sz="4" w:space="0" w:color="auto"/>
              <w:bottom w:val="single" w:sz="4" w:space="0" w:color="auto"/>
              <w:right w:val="single" w:sz="4" w:space="0" w:color="auto"/>
            </w:tcBorders>
            <w:hideMark/>
          </w:tcPr>
          <w:p w14:paraId="58172184" w14:textId="0940568B"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4.11.1.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w:t>
            </w:r>
            <w:r w:rsidR="006F5F43">
              <w:rPr>
                <w:rFonts w:ascii="Times New Roman" w:eastAsia="Calibri" w:hAnsi="Times New Roman" w:cs="Times New Roman"/>
                <w:sz w:val="20"/>
                <w:szCs w:val="20"/>
              </w:rPr>
              <w:t xml:space="preserve">(piecpadsmit) </w:t>
            </w:r>
            <w:r w:rsidRPr="00833CA9">
              <w:rPr>
                <w:rFonts w:ascii="Times New Roman" w:eastAsia="Calibri" w:hAnsi="Times New Roman" w:cs="Times New Roman"/>
                <w:sz w:val="20"/>
                <w:szCs w:val="20"/>
              </w:rPr>
              <w:t>darba dienu laikā no līguma parakstīšanas dienas iesniegs Pasūtītājam, apdrošināšanas polisi un dokumentu, kas apliecina apdrošināšanas prēmijas apmaksu.</w:t>
            </w:r>
          </w:p>
        </w:tc>
      </w:tr>
      <w:tr w:rsidR="00833CA9" w14:paraId="4504CCCC" w14:textId="77777777" w:rsidTr="00833CA9">
        <w:trPr>
          <w:trHeight w:val="2489"/>
        </w:trPr>
        <w:tc>
          <w:tcPr>
            <w:tcW w:w="0" w:type="auto"/>
            <w:tcBorders>
              <w:top w:val="single" w:sz="4" w:space="0" w:color="auto"/>
              <w:left w:val="single" w:sz="4" w:space="0" w:color="auto"/>
              <w:bottom w:val="single" w:sz="4" w:space="0" w:color="auto"/>
              <w:right w:val="single" w:sz="4" w:space="0" w:color="auto"/>
            </w:tcBorders>
          </w:tcPr>
          <w:p w14:paraId="2EE6D014" w14:textId="77777777" w:rsidR="00833CA9" w:rsidRPr="00833CA9" w:rsidRDefault="00833CA9">
            <w:pPr>
              <w:widowControl w:val="0"/>
              <w:spacing w:after="0" w:line="240" w:lineRule="auto"/>
              <w:ind w:right="-58"/>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4.12. Pretendentam līguma slēgšanas tiesību piešķiršanas gadījumā jānodrošina iepirkuma līguma saistību izpildes nodrošinājums 10% (desmit procentu) apmērā no kopējās līgumcenas saskaņā ar iepirkuma līguma projektā (Nolikuma 8.pielikumā)  izvirzītajām prasībām.  </w:t>
            </w:r>
          </w:p>
          <w:p w14:paraId="67C94FDA" w14:textId="77777777" w:rsidR="00833CA9" w:rsidRPr="00833CA9" w:rsidRDefault="00833CA9">
            <w:pPr>
              <w:widowControl w:val="0"/>
              <w:jc w:val="both"/>
              <w:rPr>
                <w:rFonts w:ascii="Times New Roman" w:eastAsia="Calibri" w:hAnsi="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14:paraId="4D049CEB" w14:textId="35766A33"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Times New Roman" w:hAnsi="Times New Roman" w:cs="Times New Roman"/>
                <w:sz w:val="20"/>
                <w:szCs w:val="20"/>
              </w:rPr>
              <w:t>4.12.1.</w:t>
            </w:r>
            <w:r w:rsidRPr="00833CA9">
              <w:rPr>
                <w:rFonts w:ascii="Times New Roman" w:eastAsia="Calibri" w:hAnsi="Times New Roman" w:cs="Times New Roman"/>
                <w:sz w:val="20"/>
                <w:szCs w:val="20"/>
              </w:rPr>
              <w:t xml:space="preserve">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w:t>
            </w:r>
            <w:r w:rsidR="006F5F43">
              <w:rPr>
                <w:rFonts w:ascii="Times New Roman" w:eastAsia="Calibri" w:hAnsi="Times New Roman" w:cs="Times New Roman"/>
                <w:sz w:val="20"/>
                <w:szCs w:val="20"/>
              </w:rPr>
              <w:t xml:space="preserve">(piecpadsmit) </w:t>
            </w:r>
            <w:r w:rsidRPr="00833CA9">
              <w:rPr>
                <w:rFonts w:ascii="Times New Roman" w:eastAsia="Calibri" w:hAnsi="Times New Roman" w:cs="Times New Roman"/>
                <w:sz w:val="20"/>
                <w:szCs w:val="20"/>
              </w:rPr>
              <w:t>darba dienu laikā no līguma parakstīšanas dienas</w:t>
            </w:r>
            <w:r w:rsidRPr="00833CA9">
              <w:rPr>
                <w:rFonts w:ascii="Times New Roman" w:eastAsia="Times New Roman" w:hAnsi="Times New Roman" w:cs="Times New Roman"/>
                <w:sz w:val="20"/>
                <w:szCs w:val="20"/>
              </w:rPr>
              <w:t>, bet ne vēlāk kā pirms būvdarbu uzsākšanas</w:t>
            </w:r>
            <w:r w:rsidRPr="00833CA9">
              <w:rPr>
                <w:rFonts w:ascii="Times New Roman" w:eastAsia="Calibri" w:hAnsi="Times New Roman" w:cs="Times New Roman"/>
                <w:sz w:val="20"/>
                <w:szCs w:val="20"/>
              </w:rPr>
              <w:t>, pretendents iesniegs bankas vai apdrošināšanas sabiedrības līguma saistību izpildes garantiju 10 % (desmit procentu) apmērā no kopējās līguma summas saskaņā ar iepirkuma līguma projektā (Nolikuma 8.pielikumā)  izvirzītajām prasībām.</w:t>
            </w:r>
          </w:p>
        </w:tc>
      </w:tr>
      <w:tr w:rsidR="00833CA9" w14:paraId="15C27E8A" w14:textId="77777777" w:rsidTr="00833CA9">
        <w:trPr>
          <w:trHeight w:val="2830"/>
        </w:trPr>
        <w:tc>
          <w:tcPr>
            <w:tcW w:w="0" w:type="auto"/>
            <w:tcBorders>
              <w:top w:val="single" w:sz="4" w:space="0" w:color="auto"/>
              <w:left w:val="single" w:sz="4" w:space="0" w:color="auto"/>
              <w:bottom w:val="single" w:sz="4" w:space="0" w:color="auto"/>
              <w:right w:val="single" w:sz="4" w:space="0" w:color="auto"/>
            </w:tcBorders>
            <w:hideMark/>
          </w:tcPr>
          <w:p w14:paraId="64317763" w14:textId="77777777" w:rsidR="00833CA9" w:rsidRPr="00833CA9" w:rsidRDefault="00833CA9">
            <w:pPr>
              <w:widowControl w:val="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4.13. Pretendentam līguma slēgšanas tiesību piešķiršanas gadījumā jānodrošina būvdarbu garantijas laika garantija 10 % (desmit procentu) apmērā no izpildīto būvdarbu kopsummas.</w:t>
            </w:r>
          </w:p>
        </w:tc>
        <w:tc>
          <w:tcPr>
            <w:tcW w:w="0" w:type="auto"/>
            <w:tcBorders>
              <w:top w:val="single" w:sz="4" w:space="0" w:color="auto"/>
              <w:left w:val="single" w:sz="4" w:space="0" w:color="auto"/>
              <w:bottom w:val="single" w:sz="4" w:space="0" w:color="auto"/>
              <w:right w:val="single" w:sz="4" w:space="0" w:color="auto"/>
            </w:tcBorders>
            <w:hideMark/>
          </w:tcPr>
          <w:p w14:paraId="0C9A47D5" w14:textId="35006CEF" w:rsidR="00833CA9" w:rsidRPr="00833CA9" w:rsidRDefault="00833CA9">
            <w:pPr>
              <w:widowControl w:val="0"/>
              <w:spacing w:after="0"/>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4.13.1. Pretendentam jāiesniedz apliecinājums, </w:t>
            </w:r>
            <w:r w:rsidRPr="00833CA9">
              <w:rPr>
                <w:rFonts w:ascii="Times New Roman" w:eastAsia="Arial Unicode MS" w:hAnsi="Times New Roman" w:cs="Times New Roman"/>
                <w:sz w:val="20"/>
                <w:szCs w:val="20"/>
                <w:bdr w:val="none" w:sz="0" w:space="0" w:color="auto" w:frame="1"/>
                <w:lang w:eastAsia="lv-LV"/>
              </w:rPr>
              <w:t xml:space="preserve">ka gadījumā, ja ar Pretendentu tiks noslēgts iepirkuma līgums, tas </w:t>
            </w:r>
            <w:r w:rsidRPr="00833CA9">
              <w:rPr>
                <w:rFonts w:ascii="Times New Roman" w:eastAsia="Calibri" w:hAnsi="Times New Roman" w:cs="Times New Roman"/>
                <w:sz w:val="20"/>
                <w:szCs w:val="20"/>
              </w:rPr>
              <w:t xml:space="preserve">15 (piecpadsmit) darba dienu laikā pēc </w:t>
            </w:r>
            <w:bookmarkStart w:id="4" w:name="_Hlk4056423"/>
            <w:r w:rsidRPr="00833CA9">
              <w:rPr>
                <w:rFonts w:ascii="Times New Roman" w:eastAsia="Calibri" w:hAnsi="Times New Roman" w:cs="Times New Roman"/>
                <w:sz w:val="20"/>
                <w:szCs w:val="20"/>
              </w:rPr>
              <w:t xml:space="preserve">objekta </w:t>
            </w:r>
            <w:bookmarkEnd w:id="4"/>
            <w:r w:rsidRPr="00833CA9">
              <w:rPr>
                <w:rFonts w:ascii="Times New Roman" w:eastAsia="Times New Roman" w:hAnsi="Times New Roman" w:cs="Times New Roman"/>
                <w:sz w:val="20"/>
                <w:szCs w:val="20"/>
                <w:lang w:eastAsia="ar-SA"/>
              </w:rPr>
              <w:t>Galīgā Darbu nodošanas – pieņemšanas akta parakstīšanai no abiem Līdzējiem</w:t>
            </w:r>
            <w:r w:rsidRPr="00833CA9">
              <w:rPr>
                <w:rFonts w:ascii="Times New Roman" w:eastAsia="Calibri" w:hAnsi="Times New Roman" w:cs="Times New Roman"/>
                <w:sz w:val="20"/>
                <w:szCs w:val="20"/>
              </w:rPr>
              <w:t xml:space="preserve"> dienas iesniegs bankas vai apdrošināšanas sabiedrības līguma būvdarbu garantijas laika garantiju 10 % (desmit procentu) apmērā no izpildīto būvdarbu kopsummas saskaņā ar iepirkuma līguma projektā (Nolikuma 8.pielikumā)  izvirzītajām prasībām. </w:t>
            </w:r>
          </w:p>
        </w:tc>
      </w:tr>
      <w:tr w:rsidR="00833CA9" w14:paraId="18EF82A6"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17D2489" w14:textId="77777777" w:rsidR="00833CA9" w:rsidRPr="00833CA9" w:rsidRDefault="00833CA9">
            <w:pPr>
              <w:keepNext/>
              <w:keepLines/>
              <w:spacing w:after="0" w:line="240" w:lineRule="auto"/>
              <w:jc w:val="both"/>
              <w:rPr>
                <w:rFonts w:ascii="Times New Roman" w:eastAsia="Calibri" w:hAnsi="Times New Roman" w:cs="Times New Roman"/>
                <w:b/>
                <w:bCs/>
                <w:sz w:val="20"/>
                <w:szCs w:val="20"/>
              </w:rPr>
            </w:pPr>
            <w:r w:rsidRPr="00833CA9">
              <w:rPr>
                <w:rFonts w:ascii="Times New Roman" w:eastAsia="Calibri" w:hAnsi="Times New Roman" w:cs="Times New Roman"/>
                <w:b/>
                <w:bCs/>
                <w:sz w:val="20"/>
                <w:szCs w:val="20"/>
              </w:rPr>
              <w:lastRenderedPageBreak/>
              <w:t>Tehniskais piedāvājums</w:t>
            </w:r>
          </w:p>
        </w:tc>
      </w:tr>
      <w:tr w:rsidR="00833CA9" w14:paraId="7E5D82C9"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3773DCD8" w14:textId="77777777" w:rsidR="00833CA9" w:rsidRPr="00833CA9" w:rsidRDefault="00833CA9">
            <w:pPr>
              <w:keepNext/>
              <w:keepLines/>
              <w:tabs>
                <w:tab w:val="left" w:pos="454"/>
              </w:tab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 Tehniskais piedāvājums jāsagatavo un jāiesniedz saskaņā ar Tehniskajā specifikācijā (Nolikuma 2.pielikums) noteiktajām prasībām un Tehniskā piedāvājuma Darbu apjomi - Tāmes (Nolikuma 3.pielikums). Darbu apjomi – tāme ir jāveido pēc “Noteikumi par Latvijas būvnormatīvu LBN 501-17 “Būvizmaksu noteikšanas kārtība”” (apstiprināts ar Ministru kabineta 2017.gada 3.maija noteikumiem Nr.239)</w:t>
            </w:r>
          </w:p>
        </w:tc>
        <w:tc>
          <w:tcPr>
            <w:tcW w:w="0" w:type="auto"/>
            <w:tcBorders>
              <w:top w:val="single" w:sz="4" w:space="0" w:color="auto"/>
              <w:left w:val="single" w:sz="4" w:space="0" w:color="auto"/>
              <w:bottom w:val="single" w:sz="4" w:space="0" w:color="auto"/>
              <w:right w:val="single" w:sz="4" w:space="0" w:color="auto"/>
            </w:tcBorders>
            <w:hideMark/>
          </w:tcPr>
          <w:p w14:paraId="72EC0955"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4.14.1. Tehniskais piedāvājums jāsagatavo un jāiesniedz saskaņā </w:t>
            </w:r>
            <w:r w:rsidRPr="00833CA9">
              <w:rPr>
                <w:rFonts w:ascii="Times New Roman" w:eastAsia="Times New Roman" w:hAnsi="Times New Roman" w:cs="Times New Roman"/>
                <w:sz w:val="20"/>
                <w:szCs w:val="20"/>
                <w:lang w:eastAsia="ar-SA"/>
              </w:rPr>
              <w:t xml:space="preserve">ar </w:t>
            </w:r>
            <w:r w:rsidRPr="00833CA9">
              <w:rPr>
                <w:rFonts w:ascii="Times New Roman" w:eastAsia="Calibri" w:hAnsi="Times New Roman" w:cs="Times New Roman"/>
                <w:sz w:val="20"/>
                <w:szCs w:val="20"/>
              </w:rPr>
              <w:t>Tehniskā piedāvājuma Darbu apjomi - Tāmes (Nolikuma 3.pielikums).</w:t>
            </w:r>
          </w:p>
          <w:p w14:paraId="642EEAED"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4.14.2. Darbu izpildes laika grafiks (sastādīts atbilstoši darbu apjomu sarakstam – kalendārās dienās). </w:t>
            </w:r>
          </w:p>
          <w:p w14:paraId="76F77969"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4.14.3. Būvdarbu garantijas laiks (norādīt mēnešos) (Nolikuma 1.pielikums).</w:t>
            </w:r>
          </w:p>
          <w:p w14:paraId="0EF99FE4"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 xml:space="preserve">Garantijas prasības: būvdarbu garantijas laikam ir jābūt ne īsākam kā 24 (divdesmit četri) mēneši, skaitot no dienas, kad līgumsaistības ir izpildītas (nodošanas – pieņemšanas akts). </w:t>
            </w:r>
          </w:p>
          <w:p w14:paraId="1977B34A" w14:textId="77777777"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4.14.4. Satiksmes organizācijas shēmas, atbilstošas darbu izpildes laika grafikam.</w:t>
            </w:r>
          </w:p>
          <w:p w14:paraId="680E0EE0" w14:textId="4C54EC7A" w:rsidR="00833CA9" w:rsidRPr="00833CA9" w:rsidRDefault="00833CA9">
            <w:pPr>
              <w:keepNext/>
              <w:keepLines/>
              <w:spacing w:after="0" w:line="240" w:lineRule="auto"/>
              <w:jc w:val="both"/>
              <w:rPr>
                <w:rFonts w:ascii="Times New Roman" w:eastAsia="Calibri" w:hAnsi="Times New Roman" w:cs="Times New Roman"/>
                <w:sz w:val="20"/>
                <w:szCs w:val="20"/>
              </w:rPr>
            </w:pPr>
            <w:r w:rsidRPr="00833CA9">
              <w:rPr>
                <w:rFonts w:ascii="Times New Roman" w:eastAsia="Calibri" w:hAnsi="Times New Roman" w:cs="Times New Roman"/>
                <w:sz w:val="20"/>
                <w:szCs w:val="20"/>
              </w:rPr>
              <w:t>4.14.5. Būvniecības risku analīze.</w:t>
            </w:r>
            <w:r w:rsidRPr="00833CA9">
              <w:rPr>
                <w:rFonts w:ascii="Times New Roman" w:eastAsia="Calibri" w:hAnsi="Times New Roman" w:cs="Times New Roman"/>
                <w:i/>
                <w:sz w:val="20"/>
                <w:szCs w:val="20"/>
              </w:rPr>
              <w:t xml:space="preserve"> </w:t>
            </w:r>
          </w:p>
        </w:tc>
      </w:tr>
      <w:tr w:rsidR="00833CA9" w14:paraId="1C744BD7"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46F49EF" w14:textId="77777777" w:rsidR="00833CA9" w:rsidRPr="00833CA9" w:rsidRDefault="00833CA9">
            <w:pPr>
              <w:keepNext/>
              <w:keepLines/>
              <w:spacing w:after="0" w:line="240" w:lineRule="auto"/>
              <w:jc w:val="both"/>
              <w:rPr>
                <w:rFonts w:ascii="Times New Roman" w:eastAsia="Calibri" w:hAnsi="Times New Roman" w:cs="Times New Roman"/>
                <w:b/>
                <w:sz w:val="20"/>
                <w:szCs w:val="20"/>
              </w:rPr>
            </w:pPr>
            <w:r w:rsidRPr="00833CA9">
              <w:rPr>
                <w:rFonts w:ascii="Times New Roman" w:eastAsia="Calibri" w:hAnsi="Times New Roman" w:cs="Times New Roman"/>
                <w:b/>
                <w:sz w:val="20"/>
                <w:szCs w:val="20"/>
              </w:rPr>
              <w:t>Finanšu piedāvājums</w:t>
            </w:r>
          </w:p>
        </w:tc>
      </w:tr>
      <w:tr w:rsidR="00833CA9" w14:paraId="10D8F13C"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348E2DCE" w14:textId="77777777" w:rsidR="00833CA9" w:rsidRPr="00833CA9" w:rsidRDefault="00833CA9">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4.15. Finanšu piedāvājums jāsagatavo un jāiesniedz  atbilstoši Nolikumam pievienotajai Finanšu piedāvājuma formai (Nolikuma 7. pielikums).</w:t>
            </w:r>
          </w:p>
        </w:tc>
        <w:tc>
          <w:tcPr>
            <w:tcW w:w="0" w:type="auto"/>
            <w:tcBorders>
              <w:top w:val="single" w:sz="4" w:space="0" w:color="auto"/>
              <w:left w:val="single" w:sz="4" w:space="0" w:color="auto"/>
              <w:bottom w:val="single" w:sz="4" w:space="0" w:color="auto"/>
              <w:right w:val="single" w:sz="4" w:space="0" w:color="auto"/>
            </w:tcBorders>
            <w:hideMark/>
          </w:tcPr>
          <w:p w14:paraId="42E2C629" w14:textId="79A7B5DB" w:rsidR="00833CA9" w:rsidRPr="00833CA9" w:rsidRDefault="00833CA9">
            <w:pPr>
              <w:keepNext/>
              <w:keepLines/>
              <w:spacing w:after="0" w:line="240" w:lineRule="auto"/>
              <w:jc w:val="both"/>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 xml:space="preserve">4.15.1. Finanšu piedāvājums jāsagatavo un jāiesniedz atbilstoši Nolikumam pievienotajai Finanšu piedāvājuma formai (Nolikuma 7. pielikums). </w:t>
            </w:r>
          </w:p>
        </w:tc>
      </w:tr>
      <w:tr w:rsidR="00833CA9" w14:paraId="5BB209EC" w14:textId="77777777" w:rsidTr="00833CA9">
        <w:tc>
          <w:tcPr>
            <w:tcW w:w="0" w:type="auto"/>
            <w:gridSpan w:val="2"/>
            <w:tcBorders>
              <w:top w:val="single" w:sz="4" w:space="0" w:color="auto"/>
              <w:left w:val="single" w:sz="4" w:space="0" w:color="auto"/>
              <w:bottom w:val="single" w:sz="4" w:space="0" w:color="auto"/>
              <w:right w:val="single" w:sz="4" w:space="0" w:color="auto"/>
            </w:tcBorders>
            <w:shd w:val="clear" w:color="auto" w:fill="BFBFBF"/>
            <w:hideMark/>
          </w:tcPr>
          <w:p w14:paraId="6DAB3235" w14:textId="77777777" w:rsidR="00833CA9" w:rsidRPr="00833CA9" w:rsidRDefault="00833CA9">
            <w:pPr>
              <w:keepNext/>
              <w:keepLines/>
              <w:spacing w:after="0" w:line="240" w:lineRule="auto"/>
              <w:jc w:val="both"/>
              <w:rPr>
                <w:rFonts w:ascii="Times New Roman" w:eastAsia="Times New Roman" w:hAnsi="Times New Roman" w:cs="Times New Roman"/>
                <w:b/>
                <w:bCs/>
                <w:sz w:val="20"/>
                <w:szCs w:val="20"/>
              </w:rPr>
            </w:pPr>
            <w:r w:rsidRPr="00833CA9">
              <w:rPr>
                <w:rFonts w:ascii="Times New Roman" w:eastAsia="Times New Roman" w:hAnsi="Times New Roman" w:cs="Times New Roman"/>
                <w:b/>
                <w:bCs/>
                <w:sz w:val="20"/>
                <w:szCs w:val="20"/>
              </w:rPr>
              <w:t>Citas prasības</w:t>
            </w:r>
          </w:p>
        </w:tc>
      </w:tr>
      <w:tr w:rsidR="00833CA9" w14:paraId="3B304013" w14:textId="77777777" w:rsidTr="00833CA9">
        <w:tc>
          <w:tcPr>
            <w:tcW w:w="0" w:type="auto"/>
            <w:tcBorders>
              <w:top w:val="single" w:sz="4" w:space="0" w:color="auto"/>
              <w:left w:val="single" w:sz="4" w:space="0" w:color="auto"/>
              <w:bottom w:val="single" w:sz="4" w:space="0" w:color="auto"/>
              <w:right w:val="single" w:sz="4" w:space="0" w:color="auto"/>
            </w:tcBorders>
            <w:hideMark/>
          </w:tcPr>
          <w:p w14:paraId="58338783" w14:textId="77777777" w:rsidR="00833CA9" w:rsidRPr="00833CA9" w:rsidRDefault="00833CA9">
            <w:pPr>
              <w:keepNext/>
              <w:tabs>
                <w:tab w:val="left" w:pos="426"/>
              </w:tabs>
              <w:spacing w:after="0" w:line="240" w:lineRule="auto"/>
              <w:contextualSpacing/>
              <w:jc w:val="both"/>
              <w:outlineLvl w:val="2"/>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4.16. Citi dokumenti</w:t>
            </w:r>
          </w:p>
        </w:tc>
        <w:tc>
          <w:tcPr>
            <w:tcW w:w="0" w:type="auto"/>
            <w:tcBorders>
              <w:top w:val="single" w:sz="4" w:space="0" w:color="auto"/>
              <w:left w:val="single" w:sz="4" w:space="0" w:color="auto"/>
              <w:bottom w:val="single" w:sz="4" w:space="0" w:color="auto"/>
              <w:right w:val="single" w:sz="4" w:space="0" w:color="auto"/>
            </w:tcBorders>
            <w:hideMark/>
          </w:tcPr>
          <w:p w14:paraId="4E0F4754" w14:textId="7EFBD632" w:rsidR="00833CA9" w:rsidRPr="00833CA9" w:rsidRDefault="00833CA9">
            <w:pPr>
              <w:keepNext/>
              <w:keepLines/>
              <w:spacing w:after="0" w:line="240" w:lineRule="auto"/>
              <w:jc w:val="both"/>
              <w:rPr>
                <w:rFonts w:ascii="Times New Roman" w:eastAsia="Times New Roman" w:hAnsi="Times New Roman" w:cs="Times New Roman"/>
                <w:bCs/>
                <w:sz w:val="20"/>
                <w:szCs w:val="20"/>
              </w:rPr>
            </w:pPr>
            <w:r w:rsidRPr="00833CA9">
              <w:rPr>
                <w:rFonts w:ascii="Times New Roman" w:eastAsia="Times New Roman" w:hAnsi="Times New Roman" w:cs="Times New Roman"/>
                <w:bCs/>
                <w:sz w:val="20"/>
                <w:szCs w:val="20"/>
              </w:rPr>
              <w:t>4.16.1. Pretendents iesniedz citus ar piedāvājumu saistītus dokumentus, lai apliecinātu atbilstību Nolikumā noteiktajām prasībām.</w:t>
            </w:r>
          </w:p>
        </w:tc>
      </w:tr>
    </w:tbl>
    <w:p w14:paraId="594AEABE" w14:textId="0A4AAB59" w:rsidR="00730C3A" w:rsidRPr="008252DC" w:rsidRDefault="00730C3A" w:rsidP="00F23C6A">
      <w:pPr>
        <w:spacing w:after="0" w:line="240" w:lineRule="auto"/>
        <w:jc w:val="both"/>
        <w:rPr>
          <w:rFonts w:ascii="Times New Roman" w:eastAsia="Times New Roman" w:hAnsi="Times New Roman" w:cs="Times New Roman"/>
          <w:b/>
          <w:lang w:eastAsia="lv-LV"/>
        </w:rPr>
      </w:pPr>
      <w:r w:rsidRPr="008252DC">
        <w:rPr>
          <w:rFonts w:ascii="Times New Roman" w:eastAsia="Calibri" w:hAnsi="Times New Roman" w:cs="Times New Roman"/>
          <w:b/>
        </w:rPr>
        <w:t>6.</w:t>
      </w:r>
      <w:r w:rsidR="00E056E3" w:rsidRPr="008252DC">
        <w:rPr>
          <w:rFonts w:ascii="Times New Roman" w:eastAsia="Calibri" w:hAnsi="Times New Roman" w:cs="Times New Roman"/>
          <w:b/>
        </w:rPr>
        <w:t>2</w:t>
      </w:r>
      <w:r w:rsidRPr="008252DC">
        <w:rPr>
          <w:rFonts w:ascii="Times New Roman" w:eastAsia="Calibri" w:hAnsi="Times New Roman" w:cs="Times New Roman"/>
          <w:b/>
        </w:rPr>
        <w:t>.</w:t>
      </w:r>
      <w:r w:rsidRPr="008252DC">
        <w:rPr>
          <w:rFonts w:ascii="Times New Roman" w:eastAsia="Times New Roman" w:hAnsi="Times New Roman" w:cs="Times New Roman"/>
          <w:b/>
          <w:lang w:eastAsia="lv-LV"/>
        </w:rPr>
        <w:t xml:space="preserve"> Piedāvājumu izvēles kritērijs:</w:t>
      </w:r>
    </w:p>
    <w:p w14:paraId="183A7A02" w14:textId="5BC52831"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6.2.1. Pēc Pretendentu piedāvājumu atlases pārbaudes, Tehnisko un Finanšu piedāvājumu atbilstības pārbaudes Nolikumā noteiktajām prasībām, no atbilstošajiem piedāvājumiem Pasūtītāja Iepirkuma komisija izvēlas piedāvājumu saskaņā ar Publisko iepirkumu likuma 51.pantā paredzēto piedāvājuma izvēles kritēriju – saimnieciski visizdevīgākais piedāvājums, kuru nosaka, ņemot vērā tikai piedāvāto kopējo cenu.</w:t>
      </w:r>
    </w:p>
    <w:p w14:paraId="16675E45" w14:textId="64E1DC93" w:rsidR="004260FD" w:rsidRPr="008252DC" w:rsidRDefault="004260FD" w:rsidP="004260FD">
      <w:pPr>
        <w:spacing w:after="0" w:line="240" w:lineRule="auto"/>
        <w:jc w:val="both"/>
        <w:rPr>
          <w:rFonts w:ascii="Times New Roman" w:eastAsia="Calibri" w:hAnsi="Times New Roman" w:cs="Times New Roman"/>
        </w:rPr>
      </w:pPr>
      <w:r w:rsidRPr="008252DC">
        <w:rPr>
          <w:rFonts w:ascii="Times New Roman" w:eastAsia="Calibri" w:hAnsi="Times New Roman" w:cs="Times New Roman"/>
        </w:rPr>
        <w:t>6.2.2. Vērtējot piedāvājumu, Pasūtītāja Iepirkuma komisija ņems vērā tā kopējo cenu bez pievienotās vērtības nodokļa.</w:t>
      </w:r>
    </w:p>
    <w:p w14:paraId="169831BE" w14:textId="343EC17B" w:rsidR="004260FD" w:rsidRPr="008252DC" w:rsidRDefault="004260FD" w:rsidP="004260FD">
      <w:pPr>
        <w:spacing w:after="0" w:line="240" w:lineRule="auto"/>
        <w:jc w:val="both"/>
        <w:rPr>
          <w:rFonts w:ascii="Times New Roman" w:eastAsia="Calibri" w:hAnsi="Times New Roman" w:cs="Times New Roman"/>
          <w:i/>
        </w:rPr>
      </w:pPr>
      <w:r w:rsidRPr="008252DC">
        <w:rPr>
          <w:rFonts w:ascii="Times New Roman" w:eastAsia="Calibri" w:hAnsi="Times New Roman" w:cs="Times New Roman"/>
        </w:rPr>
        <w:t>6.2.3.Ja Pasūtītāja Iepirkuma komisija konstatē, ka atbilstoši noteiktajam piedāvājuma izvēles kritērijam vairākiem piedāvājumiem novērtējums ir vienāds, izšķirošais piedāvājuma izvērtēšanas kritērijs tiek noteikts -  pēc lielākā norādītā Būvdarbu garantijas laika.</w:t>
      </w:r>
    </w:p>
    <w:p w14:paraId="06C25D53" w14:textId="77777777" w:rsidR="00730C3A" w:rsidRPr="008252DC" w:rsidRDefault="00730C3A" w:rsidP="00730C3A">
      <w:p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7. Piedāvājuma iesniegšanas, atvēršanas vieta un termiņš:</w:t>
      </w:r>
      <w:r w:rsidRPr="008252DC">
        <w:rPr>
          <w:rFonts w:ascii="Times New Roman" w:eastAsia="Times New Roman" w:hAnsi="Times New Roman" w:cs="Times New Roman"/>
          <w:lang w:eastAsia="lv-LV"/>
        </w:rPr>
        <w:t xml:space="preserve"> </w:t>
      </w:r>
    </w:p>
    <w:p w14:paraId="6982E3B6" w14:textId="754B31B8" w:rsidR="00DC0674" w:rsidRPr="008252DC" w:rsidRDefault="00DC0674" w:rsidP="00DC0674">
      <w:pPr>
        <w:widowControl w:val="0"/>
        <w:autoSpaceDE w:val="0"/>
        <w:autoSpaceDN w:val="0"/>
        <w:adjustRightInd w:val="0"/>
        <w:spacing w:after="0" w:line="240" w:lineRule="auto"/>
        <w:jc w:val="both"/>
        <w:rPr>
          <w:rFonts w:ascii="Times New Roman" w:eastAsia="Calibri" w:hAnsi="Times New Roman" w:cs="Times New Roman"/>
          <w:color w:val="000000"/>
        </w:rPr>
      </w:pPr>
      <w:r w:rsidRPr="008252DC">
        <w:rPr>
          <w:rFonts w:ascii="Times New Roman" w:eastAsia="Calibri" w:hAnsi="Times New Roman" w:cs="Times New Roman"/>
        </w:rPr>
        <w:t xml:space="preserve">Pretendentu piedāvājumi jāiesniedz līdz </w:t>
      </w:r>
      <w:r w:rsidRPr="008252DC">
        <w:rPr>
          <w:rFonts w:ascii="Times New Roman" w:eastAsia="Calibri" w:hAnsi="Times New Roman" w:cs="Times New Roman"/>
          <w:bCs/>
        </w:rPr>
        <w:t xml:space="preserve">2019.gada </w:t>
      </w:r>
      <w:r w:rsidR="001145BC">
        <w:rPr>
          <w:rFonts w:ascii="Times New Roman" w:eastAsia="Calibri" w:hAnsi="Times New Roman" w:cs="Times New Roman"/>
          <w:bCs/>
        </w:rPr>
        <w:t>14</w:t>
      </w:r>
      <w:r w:rsidRPr="008252DC">
        <w:rPr>
          <w:rFonts w:ascii="Times New Roman" w:eastAsia="Calibri" w:hAnsi="Times New Roman" w:cs="Times New Roman"/>
          <w:bCs/>
        </w:rPr>
        <w:t>.</w:t>
      </w:r>
      <w:r w:rsidR="001145BC">
        <w:rPr>
          <w:rFonts w:ascii="Times New Roman" w:eastAsia="Calibri" w:hAnsi="Times New Roman" w:cs="Times New Roman"/>
          <w:bCs/>
        </w:rPr>
        <w:t>august</w:t>
      </w:r>
      <w:r w:rsidR="004260FD" w:rsidRPr="008252DC">
        <w:rPr>
          <w:rFonts w:ascii="Times New Roman" w:eastAsia="Calibri" w:hAnsi="Times New Roman" w:cs="Times New Roman"/>
          <w:bCs/>
        </w:rPr>
        <w:t>a</w:t>
      </w:r>
      <w:r w:rsidR="005457F3" w:rsidRPr="008252DC">
        <w:rPr>
          <w:rFonts w:ascii="Times New Roman" w:eastAsia="Calibri" w:hAnsi="Times New Roman" w:cs="Times New Roman"/>
          <w:bCs/>
        </w:rPr>
        <w:t xml:space="preserve"> plkst. 12</w:t>
      </w:r>
      <w:r w:rsidRPr="008252DC">
        <w:rPr>
          <w:rFonts w:ascii="Times New Roman" w:eastAsia="Calibri" w:hAnsi="Times New Roman" w:cs="Times New Roman"/>
          <w:bCs/>
        </w:rPr>
        <w:t>.00</w:t>
      </w:r>
      <w:r w:rsidRPr="008252DC">
        <w:rPr>
          <w:rFonts w:ascii="Times New Roman" w:eastAsia="Calibri" w:hAnsi="Times New Roman" w:cs="Times New Roman"/>
        </w:rPr>
        <w:t xml:space="preserve">, EIS e-konkursa apakšsistēmā </w:t>
      </w:r>
      <w:hyperlink r:id="rId15" w:history="1">
        <w:r w:rsidRPr="008252DC">
          <w:rPr>
            <w:rFonts w:ascii="Times New Roman" w:eastAsia="Calibri" w:hAnsi="Times New Roman" w:cs="Times New Roman"/>
            <w:color w:val="0000FF"/>
            <w:u w:val="single"/>
          </w:rPr>
          <w:t>www.eis.gov.lv</w:t>
        </w:r>
      </w:hyperlink>
      <w:r w:rsidR="005457F3" w:rsidRPr="008252DC">
        <w:rPr>
          <w:rFonts w:ascii="Times New Roman" w:eastAsia="Calibri" w:hAnsi="Times New Roman" w:cs="Times New Roman"/>
        </w:rPr>
        <w:t xml:space="preserve">.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spacing w:val="2"/>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na</w:t>
      </w:r>
      <w:r w:rsidR="000E3082" w:rsidRPr="008252DC">
        <w:rPr>
          <w:rFonts w:ascii="Times New Roman" w:eastAsia="Calibri" w:hAnsi="Times New Roman" w:cs="Times New Roman"/>
          <w:color w:val="000000"/>
          <w:spacing w:val="-1"/>
        </w:rPr>
        <w:t xml:space="preserve"> </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rPr>
        <w:t>ot</w:t>
      </w:r>
      <w:r w:rsidRPr="008252DC">
        <w:rPr>
          <w:rFonts w:ascii="Times New Roman" w:eastAsia="Calibri" w:hAnsi="Times New Roman" w:cs="Times New Roman"/>
          <w:color w:val="000000"/>
          <w:spacing w:val="1"/>
        </w:rPr>
        <w:t>i</w:t>
      </w:r>
      <w:r w:rsidR="005457F3" w:rsidRPr="008252DC">
        <w:rPr>
          <w:rFonts w:ascii="Times New Roman" w:eastAsia="Calibri" w:hAnsi="Times New Roman" w:cs="Times New Roman"/>
          <w:color w:val="000000"/>
          <w:spacing w:val="-1"/>
        </w:rPr>
        <w:t>ka</w:t>
      </w:r>
      <w:r w:rsidRPr="008252DC">
        <w:rPr>
          <w:rFonts w:ascii="Times New Roman" w:eastAsia="Calibri" w:hAnsi="Times New Roman" w:cs="Times New Roman"/>
          <w:color w:val="000000"/>
          <w:spacing w:val="2"/>
        </w:rPr>
        <w:t xml:space="preserve"> 2019.gada </w:t>
      </w:r>
      <w:r w:rsidR="001145BC">
        <w:rPr>
          <w:rFonts w:ascii="Times New Roman" w:eastAsia="Calibri" w:hAnsi="Times New Roman" w:cs="Times New Roman"/>
          <w:color w:val="000000"/>
          <w:spacing w:val="2"/>
        </w:rPr>
        <w:t>14</w:t>
      </w:r>
      <w:r w:rsidRPr="008252DC">
        <w:rPr>
          <w:rFonts w:ascii="Times New Roman" w:eastAsia="Calibri" w:hAnsi="Times New Roman" w:cs="Times New Roman"/>
          <w:color w:val="000000"/>
          <w:spacing w:val="2"/>
        </w:rPr>
        <w:t>.</w:t>
      </w:r>
      <w:r w:rsidR="001145BC">
        <w:rPr>
          <w:rFonts w:ascii="Times New Roman" w:eastAsia="Calibri" w:hAnsi="Times New Roman" w:cs="Times New Roman"/>
          <w:color w:val="000000"/>
          <w:spacing w:val="2"/>
        </w:rPr>
        <w:t>august</w:t>
      </w:r>
      <w:r w:rsidR="00910ECC">
        <w:rPr>
          <w:rFonts w:ascii="Times New Roman" w:eastAsia="Calibri" w:hAnsi="Times New Roman" w:cs="Times New Roman"/>
          <w:color w:val="000000"/>
          <w:spacing w:val="2"/>
        </w:rPr>
        <w:t>ā</w:t>
      </w:r>
      <w:r w:rsidRPr="008252DC">
        <w:rPr>
          <w:rFonts w:ascii="Times New Roman" w:eastAsia="Calibri" w:hAnsi="Times New Roman" w:cs="Times New Roman"/>
          <w:color w:val="000000"/>
          <w:spacing w:val="2"/>
        </w:rPr>
        <w:t xml:space="preserve"> plkst. 1</w:t>
      </w:r>
      <w:r w:rsidR="005457F3" w:rsidRPr="008252DC">
        <w:rPr>
          <w:rFonts w:ascii="Times New Roman" w:eastAsia="Calibri" w:hAnsi="Times New Roman" w:cs="Times New Roman"/>
          <w:color w:val="000000"/>
          <w:spacing w:val="2"/>
        </w:rPr>
        <w:t>2</w:t>
      </w:r>
      <w:r w:rsidRPr="008252DC">
        <w:rPr>
          <w:rFonts w:ascii="Times New Roman" w:eastAsia="Calibri" w:hAnsi="Times New Roman" w:cs="Times New Roman"/>
          <w:color w:val="000000"/>
          <w:spacing w:val="2"/>
        </w:rPr>
        <w:t xml:space="preserve">:00 </w:t>
      </w:r>
      <w:r w:rsidRPr="008252DC">
        <w:rPr>
          <w:rFonts w:ascii="Times New Roman" w:eastAsia="Calibri" w:hAnsi="Times New Roman" w:cs="Times New Roman"/>
          <w:color w:val="000000"/>
        </w:rPr>
        <w:t xml:space="preserve">Siguldas novada pašvaldības Administrācijas ēkā, Zinātnes ielā 7, </w:t>
      </w:r>
      <w:r w:rsidR="001145BC">
        <w:rPr>
          <w:rFonts w:ascii="Times New Roman" w:eastAsia="Calibri" w:hAnsi="Times New Roman" w:cs="Times New Roman"/>
          <w:color w:val="000000"/>
        </w:rPr>
        <w:t xml:space="preserve">Peltēs, </w:t>
      </w:r>
      <w:r w:rsidRPr="008252DC">
        <w:rPr>
          <w:rFonts w:ascii="Times New Roman" w:eastAsia="Calibri" w:hAnsi="Times New Roman" w:cs="Times New Roman"/>
          <w:color w:val="000000"/>
        </w:rPr>
        <w:t>Siguld</w:t>
      </w:r>
      <w:r w:rsidR="001145BC">
        <w:rPr>
          <w:rFonts w:ascii="Times New Roman" w:eastAsia="Calibri" w:hAnsi="Times New Roman" w:cs="Times New Roman"/>
          <w:color w:val="000000"/>
        </w:rPr>
        <w:t>as pagast</w:t>
      </w:r>
      <w:r w:rsidRPr="008252DC">
        <w:rPr>
          <w:rFonts w:ascii="Times New Roman" w:eastAsia="Calibri" w:hAnsi="Times New Roman" w:cs="Times New Roman"/>
          <w:color w:val="000000"/>
        </w:rPr>
        <w:t xml:space="preserve">ā, 2.stāvā, 209.kabinetā, izmantojot EIS sistēmas e-konkursu apakšsistēmu. </w:t>
      </w:r>
      <w:r w:rsidRPr="008252DC">
        <w:rPr>
          <w:rFonts w:ascii="Times New Roman" w:eastAsia="Calibri" w:hAnsi="Times New Roman" w:cs="Times New Roman"/>
          <w:color w:val="000000"/>
          <w:spacing w:val="1"/>
        </w:rPr>
        <w:t>P</w:t>
      </w:r>
      <w:r w:rsidRPr="008252DC">
        <w:rPr>
          <w:rFonts w:ascii="Times New Roman" w:eastAsia="Calibri" w:hAnsi="Times New Roman" w:cs="Times New Roman"/>
          <w:color w:val="000000"/>
        </w:rPr>
        <w:t>ied</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v</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ju</w:t>
      </w:r>
      <w:r w:rsidRPr="008252DC">
        <w:rPr>
          <w:rFonts w:ascii="Times New Roman" w:eastAsia="Calibri" w:hAnsi="Times New Roman" w:cs="Times New Roman"/>
          <w:color w:val="000000"/>
          <w:spacing w:val="1"/>
        </w:rPr>
        <w:t>m</w:t>
      </w:r>
      <w:r w:rsidRPr="008252DC">
        <w:rPr>
          <w:rFonts w:ascii="Times New Roman" w:eastAsia="Calibri" w:hAnsi="Times New Roman" w:cs="Times New Roman"/>
          <w:color w:val="000000"/>
        </w:rPr>
        <w:t xml:space="preserve">u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tvē</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š</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spacing w:val="2"/>
        </w:rPr>
        <w:t>n</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s s</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n</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 xml:space="preserve">ksme ir </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tk</w:t>
      </w:r>
      <w:r w:rsidRPr="008252DC">
        <w:rPr>
          <w:rFonts w:ascii="Times New Roman" w:eastAsia="Calibri" w:hAnsi="Times New Roman" w:cs="Times New Roman"/>
          <w:color w:val="000000"/>
          <w:spacing w:val="1"/>
        </w:rPr>
        <w:t>l</w:t>
      </w:r>
      <w:r w:rsidRPr="008252DC">
        <w:rPr>
          <w:rFonts w:ascii="Times New Roman" w:eastAsia="Calibri" w:hAnsi="Times New Roman" w:cs="Times New Roman"/>
          <w:color w:val="000000"/>
          <w:spacing w:val="-1"/>
        </w:rPr>
        <w:t>ā</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3"/>
        </w:rPr>
        <w:t>a</w:t>
      </w:r>
      <w:r w:rsidRPr="008252DC">
        <w:rPr>
          <w:rFonts w:ascii="Times New Roman" w:eastAsia="Calibri" w:hAnsi="Times New Roman" w:cs="Times New Roman"/>
          <w:color w:val="000000"/>
        </w:rPr>
        <w:t xml:space="preserve">, </w:t>
      </w:r>
      <w:r w:rsidRPr="008252DC">
        <w:rPr>
          <w:rFonts w:ascii="Times New Roman" w:eastAsia="Calibri" w:hAnsi="Times New Roman" w:cs="Times New Roman"/>
          <w:color w:val="000000"/>
          <w:spacing w:val="3"/>
        </w:rPr>
        <w:t>t</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jā v</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r p</w:t>
      </w:r>
      <w:r w:rsidRPr="008252DC">
        <w:rPr>
          <w:rFonts w:ascii="Times New Roman" w:eastAsia="Calibri" w:hAnsi="Times New Roman" w:cs="Times New Roman"/>
          <w:color w:val="000000"/>
          <w:spacing w:val="3"/>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d</w:t>
      </w:r>
      <w:r w:rsidRPr="008252DC">
        <w:rPr>
          <w:rFonts w:ascii="Times New Roman" w:eastAsia="Calibri" w:hAnsi="Times New Roman" w:cs="Times New Roman"/>
          <w:color w:val="000000"/>
          <w:spacing w:val="-1"/>
        </w:rPr>
        <w:t>a</w:t>
      </w:r>
      <w:r w:rsidRPr="008252DC">
        <w:rPr>
          <w:rFonts w:ascii="Times New Roman" w:eastAsia="Calibri" w:hAnsi="Times New Roman" w:cs="Times New Roman"/>
          <w:color w:val="000000"/>
        </w:rPr>
        <w:t>l</w:t>
      </w:r>
      <w:r w:rsidRPr="008252DC">
        <w:rPr>
          <w:rFonts w:ascii="Times New Roman" w:eastAsia="Calibri" w:hAnsi="Times New Roman" w:cs="Times New Roman"/>
          <w:color w:val="000000"/>
          <w:spacing w:val="1"/>
        </w:rPr>
        <w:t>ī</w:t>
      </w:r>
      <w:r w:rsidRPr="008252DC">
        <w:rPr>
          <w:rFonts w:ascii="Times New Roman" w:eastAsia="Calibri" w:hAnsi="Times New Roman" w:cs="Times New Roman"/>
          <w:color w:val="000000"/>
        </w:rPr>
        <w:t>t</w:t>
      </w:r>
      <w:r w:rsidRPr="008252DC">
        <w:rPr>
          <w:rFonts w:ascii="Times New Roman" w:eastAsia="Calibri" w:hAnsi="Times New Roman" w:cs="Times New Roman"/>
          <w:color w:val="000000"/>
          <w:spacing w:val="1"/>
        </w:rPr>
        <w:t>i</w:t>
      </w:r>
      <w:r w:rsidRPr="008252DC">
        <w:rPr>
          <w:rFonts w:ascii="Times New Roman" w:eastAsia="Calibri" w:hAnsi="Times New Roman" w:cs="Times New Roman"/>
          <w:color w:val="000000"/>
          <w:spacing w:val="-1"/>
        </w:rPr>
        <w:t>e</w:t>
      </w:r>
      <w:r w:rsidRPr="008252DC">
        <w:rPr>
          <w:rFonts w:ascii="Times New Roman" w:eastAsia="Calibri" w:hAnsi="Times New Roman" w:cs="Times New Roman"/>
          <w:color w:val="000000"/>
        </w:rPr>
        <w:t>s jeb</w:t>
      </w:r>
      <w:r w:rsidRPr="008252DC">
        <w:rPr>
          <w:rFonts w:ascii="Times New Roman" w:eastAsia="Calibri" w:hAnsi="Times New Roman" w:cs="Times New Roman"/>
          <w:color w:val="000000"/>
          <w:spacing w:val="2"/>
        </w:rPr>
        <w:t>k</w:t>
      </w:r>
      <w:r w:rsidRPr="008252DC">
        <w:rPr>
          <w:rFonts w:ascii="Times New Roman" w:eastAsia="Calibri" w:hAnsi="Times New Roman" w:cs="Times New Roman"/>
          <w:color w:val="000000"/>
        </w:rPr>
        <w:t>u</w:t>
      </w:r>
      <w:r w:rsidRPr="008252DC">
        <w:rPr>
          <w:rFonts w:ascii="Times New Roman" w:eastAsia="Calibri" w:hAnsi="Times New Roman" w:cs="Times New Roman"/>
          <w:color w:val="000000"/>
          <w:spacing w:val="-1"/>
        </w:rPr>
        <w:t>r</w:t>
      </w:r>
      <w:r w:rsidRPr="008252DC">
        <w:rPr>
          <w:rFonts w:ascii="Times New Roman" w:eastAsia="Calibri" w:hAnsi="Times New Roman" w:cs="Times New Roman"/>
          <w:color w:val="000000"/>
        </w:rPr>
        <w:t>a ieinte</w:t>
      </w:r>
      <w:r w:rsidRPr="008252DC">
        <w:rPr>
          <w:rFonts w:ascii="Times New Roman" w:eastAsia="Calibri" w:hAnsi="Times New Roman" w:cs="Times New Roman"/>
          <w:color w:val="000000"/>
          <w:spacing w:val="-1"/>
        </w:rPr>
        <w:t>re</w:t>
      </w:r>
      <w:r w:rsidRPr="008252DC">
        <w:rPr>
          <w:rFonts w:ascii="Times New Roman" w:eastAsia="Calibri" w:hAnsi="Times New Roman" w:cs="Times New Roman"/>
          <w:color w:val="000000"/>
        </w:rPr>
        <w:t>s</w:t>
      </w:r>
      <w:r w:rsidRPr="008252DC">
        <w:rPr>
          <w:rFonts w:ascii="Times New Roman" w:eastAsia="Calibri" w:hAnsi="Times New Roman" w:cs="Times New Roman"/>
          <w:color w:val="000000"/>
          <w:spacing w:val="-1"/>
        </w:rPr>
        <w:t>ē</w:t>
      </w:r>
      <w:r w:rsidRPr="008252DC">
        <w:rPr>
          <w:rFonts w:ascii="Times New Roman" w:eastAsia="Calibri" w:hAnsi="Times New Roman" w:cs="Times New Roman"/>
          <w:color w:val="000000"/>
          <w:spacing w:val="3"/>
        </w:rPr>
        <w:t>tā</w:t>
      </w:r>
      <w:r w:rsidRPr="008252DC">
        <w:rPr>
          <w:rFonts w:ascii="Times New Roman" w:eastAsia="Calibri" w:hAnsi="Times New Roman" w:cs="Times New Roman"/>
          <w:color w:val="000000"/>
        </w:rPr>
        <w:t xml:space="preserve"> persona, izmantojot EIS sistēmas e-konkursu apakšsistēmu.</w:t>
      </w:r>
    </w:p>
    <w:p w14:paraId="44B6FB4C" w14:textId="77777777" w:rsidR="00730C3A" w:rsidRPr="008252DC" w:rsidRDefault="00730C3A" w:rsidP="00730C3A">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b/>
          <w:lang w:val="en-GB" w:eastAsia="lv-LV"/>
        </w:rPr>
      </w:pPr>
      <w:r w:rsidRPr="008252DC">
        <w:rPr>
          <w:rFonts w:ascii="Times New Roman" w:eastAsia="Times New Roman" w:hAnsi="Times New Roman" w:cs="Times New Roman"/>
          <w:b/>
          <w:bCs/>
          <w:u w:color="000000"/>
          <w:bdr w:val="nil"/>
          <w:lang w:eastAsia="lv-LV"/>
        </w:rPr>
        <w:t xml:space="preserve">8. </w:t>
      </w:r>
      <w:r w:rsidRPr="008252DC">
        <w:rPr>
          <w:rFonts w:ascii="Times New Roman" w:eastAsia="Times New Roman" w:hAnsi="Times New Roman" w:cs="Times New Roman"/>
          <w:b/>
          <w:lang w:eastAsia="lv-LV"/>
        </w:rPr>
        <w:t>Iesniegtie</w:t>
      </w:r>
      <w:r w:rsidRPr="008252DC">
        <w:rPr>
          <w:rFonts w:ascii="Times New Roman" w:eastAsia="Times New Roman" w:hAnsi="Times New Roman" w:cs="Times New Roman"/>
          <w:b/>
          <w:lang w:val="en-GB" w:eastAsia="lv-LV"/>
        </w:rPr>
        <w:t xml:space="preserve"> </w:t>
      </w:r>
      <w:r w:rsidRPr="008252DC">
        <w:rPr>
          <w:rFonts w:ascii="Times New Roman" w:eastAsia="Times New Roman" w:hAnsi="Times New Roman" w:cs="Times New Roman"/>
          <w:b/>
          <w:lang w:eastAsia="lv-LV"/>
        </w:rPr>
        <w:t>pretendentu piedāvājumi, iesniegšanas datums, piedāvātā cena</w:t>
      </w:r>
      <w:r w:rsidRPr="008252DC">
        <w:rPr>
          <w:rFonts w:ascii="Times New Roman" w:eastAsia="Times New Roman" w:hAnsi="Times New Roman" w:cs="Times New Roman"/>
          <w:b/>
          <w:lang w:val="en-GB" w:eastAsia="lv-LV"/>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864"/>
        <w:gridCol w:w="2693"/>
        <w:gridCol w:w="2977"/>
      </w:tblGrid>
      <w:tr w:rsidR="00730C3A" w:rsidRPr="008252DC" w14:paraId="30D39BBD" w14:textId="77777777" w:rsidTr="005457F3">
        <w:trPr>
          <w:trHeight w:val="501"/>
        </w:trPr>
        <w:tc>
          <w:tcPr>
            <w:tcW w:w="817" w:type="dxa"/>
            <w:shd w:val="clear" w:color="auto" w:fill="auto"/>
            <w:vAlign w:val="center"/>
          </w:tcPr>
          <w:p w14:paraId="3AD35A9E"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p>
          <w:p w14:paraId="5948283A" w14:textId="77777777" w:rsidR="00730C3A" w:rsidRPr="008252DC" w:rsidRDefault="00730C3A" w:rsidP="00703F59">
            <w:pPr>
              <w:spacing w:after="0" w:line="240" w:lineRule="auto"/>
              <w:jc w:val="center"/>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Nr.</w:t>
            </w:r>
          </w:p>
        </w:tc>
        <w:tc>
          <w:tcPr>
            <w:tcW w:w="2864" w:type="dxa"/>
            <w:vAlign w:val="center"/>
          </w:tcPr>
          <w:p w14:paraId="403C2830"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Piedāvājuma iesniegšanas datums un laiks</w:t>
            </w:r>
          </w:p>
        </w:tc>
        <w:tc>
          <w:tcPr>
            <w:tcW w:w="2693" w:type="dxa"/>
            <w:shd w:val="clear" w:color="auto" w:fill="auto"/>
            <w:vAlign w:val="center"/>
          </w:tcPr>
          <w:p w14:paraId="5EDEA196"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Pretendents</w:t>
            </w:r>
          </w:p>
        </w:tc>
        <w:tc>
          <w:tcPr>
            <w:tcW w:w="2977" w:type="dxa"/>
            <w:vAlign w:val="center"/>
          </w:tcPr>
          <w:p w14:paraId="1DE9E3C4" w14:textId="77777777" w:rsidR="00730C3A" w:rsidRPr="00AF13F8" w:rsidRDefault="00730C3A" w:rsidP="005457F3">
            <w:pPr>
              <w:spacing w:after="0" w:line="240" w:lineRule="auto"/>
              <w:jc w:val="center"/>
              <w:rPr>
                <w:rFonts w:ascii="Times New Roman" w:eastAsia="Times New Roman" w:hAnsi="Times New Roman" w:cs="Times New Roman"/>
                <w:b/>
                <w:lang w:eastAsia="lv-LV"/>
              </w:rPr>
            </w:pPr>
            <w:r w:rsidRPr="00AF13F8">
              <w:rPr>
                <w:rFonts w:ascii="Times New Roman" w:eastAsia="Times New Roman" w:hAnsi="Times New Roman" w:cs="Times New Roman"/>
                <w:b/>
                <w:lang w:eastAsia="lv-LV"/>
              </w:rPr>
              <w:t>Piedāvātā summa EUR bez PVN</w:t>
            </w:r>
          </w:p>
        </w:tc>
      </w:tr>
      <w:tr w:rsidR="005457F3" w:rsidRPr="008252DC" w14:paraId="5E47BF76" w14:textId="77777777" w:rsidTr="005457F3">
        <w:trPr>
          <w:trHeight w:val="355"/>
        </w:trPr>
        <w:tc>
          <w:tcPr>
            <w:tcW w:w="817" w:type="dxa"/>
            <w:shd w:val="clear" w:color="auto" w:fill="auto"/>
          </w:tcPr>
          <w:p w14:paraId="410A6AB7" w14:textId="77777777" w:rsidR="005457F3" w:rsidRPr="008252DC" w:rsidRDefault="005457F3"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7ACCC24" w14:textId="10DEE7A2" w:rsidR="005457F3" w:rsidRPr="00AF13F8" w:rsidRDefault="005457F3" w:rsidP="005457F3">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14</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4B205CDD" w14:textId="22F9AB46" w:rsidR="005457F3" w:rsidRPr="00AF13F8" w:rsidRDefault="005457F3"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1</w:t>
            </w:r>
            <w:r w:rsidR="001145BC">
              <w:rPr>
                <w:rFonts w:ascii="Times New Roman" w:eastAsia="Times New Roman" w:hAnsi="Times New Roman" w:cs="Times New Roman"/>
                <w:lang w:eastAsia="lv-LV"/>
              </w:rPr>
              <w:t>1</w:t>
            </w:r>
            <w:r w:rsidRPr="00AF13F8">
              <w:rPr>
                <w:rFonts w:ascii="Times New Roman" w:eastAsia="Times New Roman" w:hAnsi="Times New Roman" w:cs="Times New Roman"/>
                <w:lang w:eastAsia="lv-LV"/>
              </w:rPr>
              <w:t>:</w:t>
            </w:r>
            <w:r w:rsidR="001145BC">
              <w:rPr>
                <w:rFonts w:ascii="Times New Roman" w:eastAsia="Times New Roman" w:hAnsi="Times New Roman" w:cs="Times New Roman"/>
                <w:lang w:eastAsia="lv-LV"/>
              </w:rPr>
              <w:t>2</w:t>
            </w:r>
            <w:r w:rsidR="00AF13F8" w:rsidRPr="00AF13F8">
              <w:rPr>
                <w:rFonts w:ascii="Times New Roman" w:eastAsia="Times New Roman" w:hAnsi="Times New Roman" w:cs="Times New Roman"/>
                <w:lang w:eastAsia="lv-LV"/>
              </w:rPr>
              <w:t>5</w:t>
            </w:r>
          </w:p>
        </w:tc>
        <w:tc>
          <w:tcPr>
            <w:tcW w:w="2693" w:type="dxa"/>
            <w:shd w:val="clear" w:color="auto" w:fill="auto"/>
          </w:tcPr>
          <w:p w14:paraId="339777AE" w14:textId="7D769FB0" w:rsidR="005457F3" w:rsidRPr="00AF13F8" w:rsidRDefault="004260FD" w:rsidP="005457F3">
            <w:pPr>
              <w:jc w:val="center"/>
              <w:rPr>
                <w:rFonts w:ascii="Times New Roman" w:hAnsi="Times New Roman" w:cs="Times New Roman"/>
              </w:rPr>
            </w:pPr>
            <w:r w:rsidRPr="00AF13F8">
              <w:rPr>
                <w:rFonts w:ascii="Times New Roman" w:hAnsi="Times New Roman" w:cs="Times New Roman"/>
              </w:rPr>
              <w:t>SIA “</w:t>
            </w:r>
            <w:r w:rsidR="00AF13F8" w:rsidRPr="00AF13F8">
              <w:rPr>
                <w:rFonts w:ascii="Times New Roman" w:hAnsi="Times New Roman" w:cs="Times New Roman"/>
              </w:rPr>
              <w:t>AC Sega</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54D72F8B" w14:textId="7271F1A9" w:rsidR="005457F3" w:rsidRPr="00AF13F8" w:rsidRDefault="004260FD" w:rsidP="005457F3">
            <w:pPr>
              <w:jc w:val="center"/>
              <w:rPr>
                <w:rFonts w:ascii="Times New Roman" w:hAnsi="Times New Roman" w:cs="Times New Roman"/>
              </w:rPr>
            </w:pPr>
            <w:r w:rsidRPr="00AF13F8">
              <w:rPr>
                <w:rFonts w:ascii="Times New Roman" w:hAnsi="Times New Roman" w:cs="Times New Roman"/>
              </w:rPr>
              <w:t>1</w:t>
            </w:r>
            <w:r w:rsidR="001145BC">
              <w:rPr>
                <w:rFonts w:ascii="Times New Roman" w:hAnsi="Times New Roman" w:cs="Times New Roman"/>
              </w:rPr>
              <w:t>90 177,78</w:t>
            </w:r>
          </w:p>
        </w:tc>
      </w:tr>
      <w:tr w:rsidR="004260FD" w:rsidRPr="008252DC" w14:paraId="751A3DED" w14:textId="77777777" w:rsidTr="005457F3">
        <w:trPr>
          <w:trHeight w:val="355"/>
        </w:trPr>
        <w:tc>
          <w:tcPr>
            <w:tcW w:w="817" w:type="dxa"/>
            <w:shd w:val="clear" w:color="auto" w:fill="auto"/>
          </w:tcPr>
          <w:p w14:paraId="33CA0438" w14:textId="77777777" w:rsidR="004260FD" w:rsidRPr="008252DC" w:rsidRDefault="004260FD"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5E7EB264" w14:textId="2F84A10F" w:rsidR="004260FD" w:rsidRPr="00AF13F8" w:rsidRDefault="004260FD"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13</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6810B7E0" w14:textId="789ABD16" w:rsidR="004260FD" w:rsidRPr="00AF13F8" w:rsidRDefault="004260FD" w:rsidP="004260FD">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plkst. </w:t>
            </w:r>
            <w:r w:rsidR="00AF13F8" w:rsidRPr="00AF13F8">
              <w:rPr>
                <w:rFonts w:ascii="Times New Roman" w:eastAsia="Times New Roman" w:hAnsi="Times New Roman" w:cs="Times New Roman"/>
                <w:lang w:eastAsia="lv-LV"/>
              </w:rPr>
              <w:t>1</w:t>
            </w:r>
            <w:r w:rsidR="001145BC">
              <w:rPr>
                <w:rFonts w:ascii="Times New Roman" w:eastAsia="Times New Roman" w:hAnsi="Times New Roman" w:cs="Times New Roman"/>
                <w:lang w:eastAsia="lv-LV"/>
              </w:rPr>
              <w:t>4</w:t>
            </w:r>
            <w:r w:rsidRPr="00AF13F8">
              <w:rPr>
                <w:rFonts w:ascii="Times New Roman" w:eastAsia="Times New Roman" w:hAnsi="Times New Roman" w:cs="Times New Roman"/>
                <w:lang w:eastAsia="lv-LV"/>
              </w:rPr>
              <w:t>:</w:t>
            </w:r>
            <w:r w:rsidR="001145BC">
              <w:rPr>
                <w:rFonts w:ascii="Times New Roman" w:eastAsia="Times New Roman" w:hAnsi="Times New Roman" w:cs="Times New Roman"/>
                <w:lang w:eastAsia="lv-LV"/>
              </w:rPr>
              <w:t>50</w:t>
            </w:r>
          </w:p>
        </w:tc>
        <w:tc>
          <w:tcPr>
            <w:tcW w:w="2693" w:type="dxa"/>
            <w:shd w:val="clear" w:color="auto" w:fill="auto"/>
          </w:tcPr>
          <w:p w14:paraId="646AFCEA" w14:textId="7933B578" w:rsidR="004260FD" w:rsidRPr="00AF13F8" w:rsidRDefault="004260FD" w:rsidP="005457F3">
            <w:pPr>
              <w:jc w:val="center"/>
              <w:rPr>
                <w:rFonts w:ascii="Times New Roman" w:hAnsi="Times New Roman" w:cs="Times New Roman"/>
              </w:rPr>
            </w:pPr>
            <w:r w:rsidRPr="00AF13F8">
              <w:rPr>
                <w:rFonts w:ascii="Times New Roman" w:hAnsi="Times New Roman" w:cs="Times New Roman"/>
              </w:rPr>
              <w:t>A</w:t>
            </w:r>
            <w:r w:rsidR="00AF13F8" w:rsidRPr="00AF13F8">
              <w:rPr>
                <w:rFonts w:ascii="Times New Roman" w:hAnsi="Times New Roman" w:cs="Times New Roman"/>
              </w:rPr>
              <w:t>S</w:t>
            </w:r>
            <w:r w:rsidRPr="00AF13F8">
              <w:rPr>
                <w:rFonts w:ascii="Times New Roman" w:hAnsi="Times New Roman" w:cs="Times New Roman"/>
              </w:rPr>
              <w:t xml:space="preserve"> “</w:t>
            </w:r>
            <w:r w:rsidR="00AF13F8" w:rsidRPr="00AF13F8">
              <w:rPr>
                <w:rFonts w:ascii="Times New Roman" w:hAnsi="Times New Roman" w:cs="Times New Roman"/>
              </w:rPr>
              <w:t>A.C.B.</w:t>
            </w:r>
            <w:r w:rsidRPr="00AF13F8">
              <w:rPr>
                <w:rFonts w:ascii="Times New Roman" w:hAnsi="Times New Roman" w:cs="Times New Roman"/>
              </w:rPr>
              <w:t>”</w:t>
            </w:r>
          </w:p>
        </w:tc>
        <w:tc>
          <w:tcPr>
            <w:tcW w:w="2977" w:type="dxa"/>
            <w:tcBorders>
              <w:top w:val="single" w:sz="4" w:space="0" w:color="auto"/>
              <w:left w:val="single" w:sz="4" w:space="0" w:color="auto"/>
              <w:bottom w:val="single" w:sz="4" w:space="0" w:color="auto"/>
            </w:tcBorders>
          </w:tcPr>
          <w:p w14:paraId="77759677" w14:textId="6ED85356" w:rsidR="004260FD" w:rsidRPr="00AF13F8" w:rsidRDefault="001145BC" w:rsidP="005457F3">
            <w:pPr>
              <w:jc w:val="center"/>
              <w:rPr>
                <w:rFonts w:ascii="Times New Roman" w:hAnsi="Times New Roman" w:cs="Times New Roman"/>
              </w:rPr>
            </w:pPr>
            <w:r>
              <w:rPr>
                <w:rFonts w:ascii="Times New Roman" w:hAnsi="Times New Roman" w:cs="Times New Roman"/>
              </w:rPr>
              <w:t>217 014,89</w:t>
            </w:r>
          </w:p>
        </w:tc>
      </w:tr>
      <w:tr w:rsidR="001145BC" w:rsidRPr="008252DC" w14:paraId="7D313868" w14:textId="77777777" w:rsidTr="005457F3">
        <w:trPr>
          <w:trHeight w:val="355"/>
        </w:trPr>
        <w:tc>
          <w:tcPr>
            <w:tcW w:w="817" w:type="dxa"/>
            <w:shd w:val="clear" w:color="auto" w:fill="auto"/>
          </w:tcPr>
          <w:p w14:paraId="61A31319" w14:textId="77777777" w:rsidR="001145BC" w:rsidRPr="008252DC" w:rsidRDefault="001145BC" w:rsidP="005457F3">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352C2E95" w14:textId="48CD1A80" w:rsidR="001145BC" w:rsidRPr="00AF13F8" w:rsidRDefault="001145BC" w:rsidP="001145BC">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Pr>
                <w:rFonts w:ascii="Times New Roman" w:eastAsia="Times New Roman" w:hAnsi="Times New Roman" w:cs="Times New Roman"/>
                <w:lang w:eastAsia="lv-LV"/>
              </w:rPr>
              <w:t>1</w:t>
            </w:r>
            <w:r>
              <w:rPr>
                <w:rFonts w:ascii="Times New Roman" w:eastAsia="Times New Roman" w:hAnsi="Times New Roman" w:cs="Times New Roman"/>
                <w:lang w:eastAsia="lv-LV"/>
              </w:rPr>
              <w:t>4</w:t>
            </w:r>
            <w:r w:rsidRPr="00AF13F8">
              <w:rPr>
                <w:rFonts w:ascii="Times New Roman" w:eastAsia="Times New Roman" w:hAnsi="Times New Roman" w:cs="Times New Roman"/>
                <w:lang w:eastAsia="lv-LV"/>
              </w:rPr>
              <w:t>.0</w:t>
            </w:r>
            <w:r>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48208AB6" w14:textId="352EEEF3" w:rsidR="001145BC" w:rsidRPr="00AF13F8" w:rsidRDefault="001145BC" w:rsidP="001145BC">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1</w:t>
            </w:r>
            <w:r>
              <w:rPr>
                <w:rFonts w:ascii="Times New Roman" w:eastAsia="Times New Roman" w:hAnsi="Times New Roman" w:cs="Times New Roman"/>
                <w:lang w:eastAsia="lv-LV"/>
              </w:rPr>
              <w:t>1</w:t>
            </w:r>
            <w:r w:rsidRPr="00AF13F8">
              <w:rPr>
                <w:rFonts w:ascii="Times New Roman" w:eastAsia="Times New Roman" w:hAnsi="Times New Roman" w:cs="Times New Roman"/>
                <w:lang w:eastAsia="lv-LV"/>
              </w:rPr>
              <w:t>:</w:t>
            </w:r>
            <w:r>
              <w:rPr>
                <w:rFonts w:ascii="Times New Roman" w:eastAsia="Times New Roman" w:hAnsi="Times New Roman" w:cs="Times New Roman"/>
                <w:lang w:eastAsia="lv-LV"/>
              </w:rPr>
              <w:t>11</w:t>
            </w:r>
          </w:p>
        </w:tc>
        <w:tc>
          <w:tcPr>
            <w:tcW w:w="2693" w:type="dxa"/>
            <w:shd w:val="clear" w:color="auto" w:fill="auto"/>
          </w:tcPr>
          <w:p w14:paraId="23763FC9" w14:textId="623A9A82" w:rsidR="001145BC" w:rsidRPr="00AF13F8" w:rsidRDefault="001145BC" w:rsidP="005457F3">
            <w:pPr>
              <w:jc w:val="center"/>
              <w:rPr>
                <w:rFonts w:ascii="Times New Roman" w:hAnsi="Times New Roman" w:cs="Times New Roman"/>
              </w:rPr>
            </w:pPr>
            <w:r>
              <w:rPr>
                <w:rFonts w:ascii="Times New Roman" w:hAnsi="Times New Roman" w:cs="Times New Roman"/>
              </w:rPr>
              <w:t>SIA “DSM Meistari”</w:t>
            </w:r>
          </w:p>
        </w:tc>
        <w:tc>
          <w:tcPr>
            <w:tcW w:w="2977" w:type="dxa"/>
            <w:tcBorders>
              <w:top w:val="single" w:sz="4" w:space="0" w:color="auto"/>
              <w:left w:val="single" w:sz="4" w:space="0" w:color="auto"/>
              <w:bottom w:val="single" w:sz="4" w:space="0" w:color="auto"/>
            </w:tcBorders>
          </w:tcPr>
          <w:p w14:paraId="0A79C96E" w14:textId="08902CFD" w:rsidR="001145BC" w:rsidRDefault="001145BC" w:rsidP="005457F3">
            <w:pPr>
              <w:jc w:val="center"/>
              <w:rPr>
                <w:rFonts w:ascii="Times New Roman" w:hAnsi="Times New Roman" w:cs="Times New Roman"/>
              </w:rPr>
            </w:pPr>
            <w:r>
              <w:rPr>
                <w:rFonts w:ascii="Times New Roman" w:hAnsi="Times New Roman" w:cs="Times New Roman"/>
              </w:rPr>
              <w:t>180 320,34</w:t>
            </w:r>
          </w:p>
        </w:tc>
      </w:tr>
      <w:tr w:rsidR="00AF13F8" w:rsidRPr="008252DC" w14:paraId="28532A35" w14:textId="77777777" w:rsidTr="005457F3">
        <w:trPr>
          <w:trHeight w:val="355"/>
        </w:trPr>
        <w:tc>
          <w:tcPr>
            <w:tcW w:w="817" w:type="dxa"/>
            <w:shd w:val="clear" w:color="auto" w:fill="auto"/>
          </w:tcPr>
          <w:p w14:paraId="2BC0FEF2" w14:textId="77777777" w:rsidR="00AF13F8" w:rsidRPr="008252DC" w:rsidRDefault="00AF13F8"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1474855A" w14:textId="1011029D"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13</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26015F42" w14:textId="0FDB4740"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2</w:t>
            </w:r>
            <w:r w:rsidR="001145BC">
              <w:rPr>
                <w:rFonts w:ascii="Times New Roman" w:eastAsia="Times New Roman" w:hAnsi="Times New Roman" w:cs="Times New Roman"/>
                <w:lang w:eastAsia="lv-LV"/>
              </w:rPr>
              <w:t>0</w:t>
            </w:r>
            <w:r w:rsidRPr="00AF13F8">
              <w:rPr>
                <w:rFonts w:ascii="Times New Roman" w:eastAsia="Times New Roman" w:hAnsi="Times New Roman" w:cs="Times New Roman"/>
                <w:lang w:eastAsia="lv-LV"/>
              </w:rPr>
              <w:t>:5</w:t>
            </w:r>
            <w:r w:rsidR="001145BC">
              <w:rPr>
                <w:rFonts w:ascii="Times New Roman" w:eastAsia="Times New Roman" w:hAnsi="Times New Roman" w:cs="Times New Roman"/>
                <w:lang w:eastAsia="lv-LV"/>
              </w:rPr>
              <w:t>3</w:t>
            </w:r>
          </w:p>
        </w:tc>
        <w:tc>
          <w:tcPr>
            <w:tcW w:w="2693" w:type="dxa"/>
            <w:shd w:val="clear" w:color="auto" w:fill="auto"/>
          </w:tcPr>
          <w:p w14:paraId="1DB03C8C" w14:textId="713AF2AE" w:rsidR="00AF13F8" w:rsidRPr="00AF13F8" w:rsidRDefault="00AF13F8" w:rsidP="00AF13F8">
            <w:pPr>
              <w:jc w:val="center"/>
              <w:rPr>
                <w:rFonts w:ascii="Times New Roman" w:hAnsi="Times New Roman" w:cs="Times New Roman"/>
              </w:rPr>
            </w:pPr>
            <w:r w:rsidRPr="00AF13F8">
              <w:rPr>
                <w:rFonts w:ascii="Times New Roman" w:hAnsi="Times New Roman" w:cs="Times New Roman"/>
              </w:rPr>
              <w:t>SIA “GP Holding”</w:t>
            </w:r>
          </w:p>
        </w:tc>
        <w:tc>
          <w:tcPr>
            <w:tcW w:w="2977" w:type="dxa"/>
            <w:tcBorders>
              <w:top w:val="single" w:sz="4" w:space="0" w:color="auto"/>
              <w:left w:val="single" w:sz="4" w:space="0" w:color="auto"/>
              <w:bottom w:val="single" w:sz="4" w:space="0" w:color="auto"/>
            </w:tcBorders>
          </w:tcPr>
          <w:p w14:paraId="0D0F8AF9" w14:textId="4C4BAD6B" w:rsidR="00AF13F8" w:rsidRPr="00AF13F8" w:rsidRDefault="00AF13F8" w:rsidP="00AF13F8">
            <w:pPr>
              <w:jc w:val="center"/>
              <w:rPr>
                <w:rFonts w:ascii="Times New Roman" w:hAnsi="Times New Roman" w:cs="Times New Roman"/>
              </w:rPr>
            </w:pPr>
            <w:r w:rsidRPr="00AF13F8">
              <w:rPr>
                <w:rFonts w:ascii="Times New Roman" w:hAnsi="Times New Roman" w:cs="Times New Roman"/>
              </w:rPr>
              <w:t>1</w:t>
            </w:r>
            <w:r w:rsidR="001145BC">
              <w:rPr>
                <w:rFonts w:ascii="Times New Roman" w:hAnsi="Times New Roman" w:cs="Times New Roman"/>
              </w:rPr>
              <w:t>44 208,74</w:t>
            </w:r>
          </w:p>
        </w:tc>
      </w:tr>
      <w:tr w:rsidR="001145BC" w:rsidRPr="008252DC" w14:paraId="3C01A69E" w14:textId="77777777" w:rsidTr="005457F3">
        <w:trPr>
          <w:trHeight w:val="355"/>
        </w:trPr>
        <w:tc>
          <w:tcPr>
            <w:tcW w:w="817" w:type="dxa"/>
            <w:shd w:val="clear" w:color="auto" w:fill="auto"/>
          </w:tcPr>
          <w:p w14:paraId="2344E187" w14:textId="77777777" w:rsidR="001145BC" w:rsidRPr="008252DC" w:rsidRDefault="001145BC"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2661DB15" w14:textId="23357D9C" w:rsidR="001145BC" w:rsidRPr="00AF13F8" w:rsidRDefault="001145BC" w:rsidP="001145BC">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Pr>
                <w:rFonts w:ascii="Times New Roman" w:eastAsia="Times New Roman" w:hAnsi="Times New Roman" w:cs="Times New Roman"/>
                <w:lang w:eastAsia="lv-LV"/>
              </w:rPr>
              <w:t>1</w:t>
            </w:r>
            <w:r>
              <w:rPr>
                <w:rFonts w:ascii="Times New Roman" w:eastAsia="Times New Roman" w:hAnsi="Times New Roman" w:cs="Times New Roman"/>
                <w:lang w:eastAsia="lv-LV"/>
              </w:rPr>
              <w:t>4</w:t>
            </w:r>
            <w:r w:rsidRPr="00AF13F8">
              <w:rPr>
                <w:rFonts w:ascii="Times New Roman" w:eastAsia="Times New Roman" w:hAnsi="Times New Roman" w:cs="Times New Roman"/>
                <w:lang w:eastAsia="lv-LV"/>
              </w:rPr>
              <w:t>.0</w:t>
            </w:r>
            <w:r>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248CCC90" w14:textId="1BD6F89F" w:rsidR="001145BC" w:rsidRPr="00AF13F8" w:rsidRDefault="001145BC" w:rsidP="001145BC">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plkst. </w:t>
            </w:r>
            <w:r>
              <w:rPr>
                <w:rFonts w:ascii="Times New Roman" w:eastAsia="Times New Roman" w:hAnsi="Times New Roman" w:cs="Times New Roman"/>
                <w:lang w:eastAsia="lv-LV"/>
              </w:rPr>
              <w:t>08</w:t>
            </w:r>
            <w:r w:rsidRPr="00AF13F8">
              <w:rPr>
                <w:rFonts w:ascii="Times New Roman" w:eastAsia="Times New Roman" w:hAnsi="Times New Roman" w:cs="Times New Roman"/>
                <w:lang w:eastAsia="lv-LV"/>
              </w:rPr>
              <w:t>:</w:t>
            </w:r>
            <w:r>
              <w:rPr>
                <w:rFonts w:ascii="Times New Roman" w:eastAsia="Times New Roman" w:hAnsi="Times New Roman" w:cs="Times New Roman"/>
                <w:lang w:eastAsia="lv-LV"/>
              </w:rPr>
              <w:t>5</w:t>
            </w:r>
            <w:r>
              <w:rPr>
                <w:rFonts w:ascii="Times New Roman" w:eastAsia="Times New Roman" w:hAnsi="Times New Roman" w:cs="Times New Roman"/>
                <w:lang w:eastAsia="lv-LV"/>
              </w:rPr>
              <w:t>4</w:t>
            </w:r>
          </w:p>
        </w:tc>
        <w:tc>
          <w:tcPr>
            <w:tcW w:w="2693" w:type="dxa"/>
            <w:shd w:val="clear" w:color="auto" w:fill="auto"/>
          </w:tcPr>
          <w:p w14:paraId="489085F5" w14:textId="1296EFE1" w:rsidR="001145BC" w:rsidRPr="00AF13F8" w:rsidRDefault="001145BC" w:rsidP="00AF13F8">
            <w:pPr>
              <w:jc w:val="center"/>
              <w:rPr>
                <w:rFonts w:ascii="Times New Roman" w:hAnsi="Times New Roman" w:cs="Times New Roman"/>
              </w:rPr>
            </w:pPr>
            <w:r>
              <w:rPr>
                <w:rFonts w:ascii="Times New Roman" w:hAnsi="Times New Roman" w:cs="Times New Roman"/>
              </w:rPr>
              <w:t>SIA “YIT Infra Latvija”</w:t>
            </w:r>
          </w:p>
        </w:tc>
        <w:tc>
          <w:tcPr>
            <w:tcW w:w="2977" w:type="dxa"/>
            <w:tcBorders>
              <w:top w:val="single" w:sz="4" w:space="0" w:color="auto"/>
              <w:left w:val="single" w:sz="4" w:space="0" w:color="auto"/>
              <w:bottom w:val="single" w:sz="4" w:space="0" w:color="auto"/>
            </w:tcBorders>
          </w:tcPr>
          <w:p w14:paraId="6B6FD314" w14:textId="096DB6E8" w:rsidR="001145BC" w:rsidRPr="00AF13F8" w:rsidRDefault="001145BC" w:rsidP="00AF13F8">
            <w:pPr>
              <w:jc w:val="center"/>
              <w:rPr>
                <w:rFonts w:ascii="Times New Roman" w:hAnsi="Times New Roman" w:cs="Times New Roman"/>
              </w:rPr>
            </w:pPr>
            <w:r>
              <w:rPr>
                <w:rFonts w:ascii="Times New Roman" w:hAnsi="Times New Roman" w:cs="Times New Roman"/>
              </w:rPr>
              <w:t>168 871,19</w:t>
            </w:r>
          </w:p>
        </w:tc>
      </w:tr>
      <w:tr w:rsidR="00AF13F8" w:rsidRPr="008252DC" w14:paraId="13D24794" w14:textId="77777777" w:rsidTr="005457F3">
        <w:trPr>
          <w:trHeight w:val="355"/>
        </w:trPr>
        <w:tc>
          <w:tcPr>
            <w:tcW w:w="817" w:type="dxa"/>
            <w:shd w:val="clear" w:color="auto" w:fill="auto"/>
          </w:tcPr>
          <w:p w14:paraId="0128F872" w14:textId="77777777" w:rsidR="00AF13F8" w:rsidRPr="008252DC" w:rsidRDefault="00AF13F8" w:rsidP="00AF13F8">
            <w:pPr>
              <w:numPr>
                <w:ilvl w:val="0"/>
                <w:numId w:val="2"/>
              </w:numPr>
              <w:spacing w:after="0" w:line="240" w:lineRule="auto"/>
              <w:contextualSpacing/>
              <w:jc w:val="center"/>
              <w:rPr>
                <w:rFonts w:ascii="Times New Roman" w:eastAsia="Times New Roman" w:hAnsi="Times New Roman" w:cs="Times New Roman"/>
                <w:lang w:val="en-GB" w:eastAsia="lv-LV"/>
              </w:rPr>
            </w:pPr>
          </w:p>
        </w:tc>
        <w:tc>
          <w:tcPr>
            <w:tcW w:w="2864" w:type="dxa"/>
          </w:tcPr>
          <w:p w14:paraId="42BB6A2B" w14:textId="438B8DF2"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 xml:space="preserve">iesniegts EIS </w:t>
            </w:r>
            <w:r w:rsidR="001145BC">
              <w:rPr>
                <w:rFonts w:ascii="Times New Roman" w:eastAsia="Times New Roman" w:hAnsi="Times New Roman" w:cs="Times New Roman"/>
                <w:lang w:eastAsia="lv-LV"/>
              </w:rPr>
              <w:t>14</w:t>
            </w:r>
            <w:r w:rsidRPr="00AF13F8">
              <w:rPr>
                <w:rFonts w:ascii="Times New Roman" w:eastAsia="Times New Roman" w:hAnsi="Times New Roman" w:cs="Times New Roman"/>
                <w:lang w:eastAsia="lv-LV"/>
              </w:rPr>
              <w:t>.0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.2019.</w:t>
            </w:r>
          </w:p>
          <w:p w14:paraId="1BCFEB02" w14:textId="3E357625" w:rsidR="00AF13F8" w:rsidRPr="00AF13F8" w:rsidRDefault="00AF13F8" w:rsidP="00AF13F8">
            <w:pPr>
              <w:tabs>
                <w:tab w:val="left" w:pos="300"/>
              </w:tabs>
              <w:spacing w:after="0" w:line="240" w:lineRule="auto"/>
              <w:jc w:val="center"/>
              <w:rPr>
                <w:rFonts w:ascii="Times New Roman" w:eastAsia="Times New Roman" w:hAnsi="Times New Roman" w:cs="Times New Roman"/>
                <w:lang w:eastAsia="lv-LV"/>
              </w:rPr>
            </w:pPr>
            <w:r w:rsidRPr="00AF13F8">
              <w:rPr>
                <w:rFonts w:ascii="Times New Roman" w:eastAsia="Times New Roman" w:hAnsi="Times New Roman" w:cs="Times New Roman"/>
                <w:lang w:eastAsia="lv-LV"/>
              </w:rPr>
              <w:t>plkst. 0</w:t>
            </w:r>
            <w:r w:rsidR="001145BC">
              <w:rPr>
                <w:rFonts w:ascii="Times New Roman" w:eastAsia="Times New Roman" w:hAnsi="Times New Roman" w:cs="Times New Roman"/>
                <w:lang w:eastAsia="lv-LV"/>
              </w:rPr>
              <w:t>8</w:t>
            </w:r>
            <w:r w:rsidRPr="00AF13F8">
              <w:rPr>
                <w:rFonts w:ascii="Times New Roman" w:eastAsia="Times New Roman" w:hAnsi="Times New Roman" w:cs="Times New Roman"/>
                <w:lang w:eastAsia="lv-LV"/>
              </w:rPr>
              <w:t>:3</w:t>
            </w:r>
            <w:r w:rsidR="001145BC">
              <w:rPr>
                <w:rFonts w:ascii="Times New Roman" w:eastAsia="Times New Roman" w:hAnsi="Times New Roman" w:cs="Times New Roman"/>
                <w:lang w:eastAsia="lv-LV"/>
              </w:rPr>
              <w:t>9</w:t>
            </w:r>
          </w:p>
        </w:tc>
        <w:tc>
          <w:tcPr>
            <w:tcW w:w="2693" w:type="dxa"/>
            <w:shd w:val="clear" w:color="auto" w:fill="auto"/>
          </w:tcPr>
          <w:p w14:paraId="12776B0C" w14:textId="55C65EEC" w:rsidR="00AF13F8" w:rsidRPr="00AF13F8" w:rsidRDefault="00AF13F8" w:rsidP="00AF13F8">
            <w:pPr>
              <w:jc w:val="center"/>
              <w:rPr>
                <w:rFonts w:ascii="Times New Roman" w:hAnsi="Times New Roman" w:cs="Times New Roman"/>
              </w:rPr>
            </w:pPr>
            <w:r w:rsidRPr="00AF13F8">
              <w:rPr>
                <w:rFonts w:ascii="Times New Roman" w:hAnsi="Times New Roman" w:cs="Times New Roman"/>
              </w:rPr>
              <w:t>SIA “Limbažu ceļi”</w:t>
            </w:r>
          </w:p>
        </w:tc>
        <w:tc>
          <w:tcPr>
            <w:tcW w:w="2977" w:type="dxa"/>
            <w:tcBorders>
              <w:top w:val="single" w:sz="4" w:space="0" w:color="auto"/>
              <w:left w:val="single" w:sz="4" w:space="0" w:color="auto"/>
              <w:bottom w:val="single" w:sz="4" w:space="0" w:color="auto"/>
            </w:tcBorders>
          </w:tcPr>
          <w:p w14:paraId="0A5256A2" w14:textId="13D41D56" w:rsidR="00AF13F8" w:rsidRPr="00AF13F8" w:rsidRDefault="00AF13F8" w:rsidP="00AF13F8">
            <w:pPr>
              <w:jc w:val="center"/>
              <w:rPr>
                <w:rFonts w:ascii="Times New Roman" w:hAnsi="Times New Roman" w:cs="Times New Roman"/>
              </w:rPr>
            </w:pPr>
            <w:r w:rsidRPr="00AF13F8">
              <w:rPr>
                <w:rFonts w:ascii="Times New Roman" w:hAnsi="Times New Roman" w:cs="Times New Roman"/>
              </w:rPr>
              <w:t>1</w:t>
            </w:r>
            <w:r w:rsidR="001145BC">
              <w:rPr>
                <w:rFonts w:ascii="Times New Roman" w:hAnsi="Times New Roman" w:cs="Times New Roman"/>
              </w:rPr>
              <w:t>69 403,78</w:t>
            </w:r>
          </w:p>
        </w:tc>
      </w:tr>
    </w:tbl>
    <w:p w14:paraId="2572D8AC" w14:textId="77777777" w:rsidR="00730C3A" w:rsidRPr="008252DC" w:rsidRDefault="00730C3A" w:rsidP="00730C3A">
      <w:pPr>
        <w:numPr>
          <w:ilvl w:val="0"/>
          <w:numId w:val="4"/>
        </w:numPr>
        <w:spacing w:after="0" w:line="240" w:lineRule="auto"/>
        <w:contextualSpacing/>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Iepirkumu komisijas kopējais piedāvājumu salīdzināšanas un vērtēšanas pārskats.</w:t>
      </w:r>
    </w:p>
    <w:p w14:paraId="41EF1673" w14:textId="4A1056A0" w:rsidR="00730C3A" w:rsidRPr="008252DC" w:rsidRDefault="005336FE" w:rsidP="00730C3A">
      <w:pPr>
        <w:spacing w:after="0" w:line="240" w:lineRule="auto"/>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Piedāvājuma noformējums, piedāvājuma nodrošinājums, a</w:t>
      </w:r>
      <w:r w:rsidR="00730C3A" w:rsidRPr="008252DC">
        <w:rPr>
          <w:rFonts w:ascii="Times New Roman" w:eastAsia="Times New Roman" w:hAnsi="Times New Roman" w:cs="Times New Roman"/>
          <w:b/>
          <w:lang w:eastAsia="lv-LV"/>
        </w:rPr>
        <w:t>tlases dokumenti, tehniskais piedāvājums, finanšu piedāvājums:</w:t>
      </w:r>
    </w:p>
    <w:p w14:paraId="0532C3C8" w14:textId="0EC041F0" w:rsidR="00385817" w:rsidRPr="008252DC" w:rsidRDefault="00385817"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lastRenderedPageBreak/>
        <w:t>Piedāvājumu noformējumu pārbaude:</w:t>
      </w:r>
    </w:p>
    <w:p w14:paraId="01119741" w14:textId="014492D4" w:rsidR="004260FD" w:rsidRPr="00AF13F8" w:rsidRDefault="00AF13F8" w:rsidP="004260FD">
      <w:pPr>
        <w:spacing w:after="0" w:line="240" w:lineRule="auto"/>
        <w:ind w:firstLine="720"/>
        <w:jc w:val="both"/>
        <w:rPr>
          <w:rFonts w:ascii="Times New Roman" w:hAnsi="Times New Roman" w:cs="Times New Roman"/>
        </w:rPr>
      </w:pPr>
      <w:r w:rsidRPr="00903D30">
        <w:rPr>
          <w:rFonts w:ascii="Times New Roman" w:hAnsi="Times New Roman" w:cs="Times New Roman"/>
        </w:rPr>
        <w:t xml:space="preserve">Izskatot SIA “AC Sega”, AS “A.C.B.”, </w:t>
      </w:r>
      <w:r w:rsidR="00A838EE" w:rsidRPr="00903D30">
        <w:rPr>
          <w:rFonts w:ascii="Times New Roman" w:hAnsi="Times New Roman" w:cs="Times New Roman"/>
        </w:rPr>
        <w:t xml:space="preserve">SIA “DSM Meistari”, </w:t>
      </w:r>
      <w:r w:rsidRPr="00903D30">
        <w:rPr>
          <w:rFonts w:ascii="Times New Roman" w:hAnsi="Times New Roman" w:cs="Times New Roman"/>
        </w:rPr>
        <w:t>SIA “GP Holding”</w:t>
      </w:r>
      <w:r w:rsidR="00A838EE" w:rsidRPr="00903D30">
        <w:rPr>
          <w:rFonts w:ascii="Times New Roman" w:hAnsi="Times New Roman" w:cs="Times New Roman"/>
        </w:rPr>
        <w:t>, SIA “YIT Infra Latvija”</w:t>
      </w:r>
      <w:r w:rsidRPr="00903D30">
        <w:rPr>
          <w:rFonts w:ascii="Times New Roman" w:hAnsi="Times New Roman" w:cs="Times New Roman"/>
        </w:rPr>
        <w:t xml:space="preserve"> un SIA “Limbažu ceļi” iesniegtos piedāvājumus, Siguldas novada pašvaldības Iepirkuma komisija pieņēma lēmumu, ka SIA “AC Sega”, AS “A.C.B.”,</w:t>
      </w:r>
      <w:r w:rsidR="00A838EE" w:rsidRPr="00903D30">
        <w:rPr>
          <w:rFonts w:ascii="Times New Roman" w:hAnsi="Times New Roman" w:cs="Times New Roman"/>
        </w:rPr>
        <w:t xml:space="preserve"> SIA “DSM Meistari”,</w:t>
      </w:r>
      <w:r w:rsidRPr="00903D30">
        <w:rPr>
          <w:rFonts w:ascii="Times New Roman" w:hAnsi="Times New Roman" w:cs="Times New Roman"/>
        </w:rPr>
        <w:t xml:space="preserve"> SIA “GP Holding”</w:t>
      </w:r>
      <w:r w:rsidR="00A838EE" w:rsidRPr="00903D30">
        <w:rPr>
          <w:rFonts w:ascii="Times New Roman" w:hAnsi="Times New Roman" w:cs="Times New Roman"/>
        </w:rPr>
        <w:t>, SIA “YIT Infra Latvija”</w:t>
      </w:r>
      <w:r w:rsidRPr="00903D30">
        <w:rPr>
          <w:rFonts w:ascii="Times New Roman" w:hAnsi="Times New Roman" w:cs="Times New Roman"/>
        </w:rPr>
        <w:t xml:space="preserve"> un SIA “Limbažu ceļi” piedāvājumi noformēti atbilstoši iepirkuma Nolikuma 1.8.punkta prasībām un piedalās tālākā vērtēšanā</w:t>
      </w:r>
      <w:r w:rsidR="004260FD" w:rsidRPr="00903D30">
        <w:rPr>
          <w:rFonts w:ascii="Times New Roman" w:hAnsi="Times New Roman" w:cs="Times New Roman"/>
        </w:rPr>
        <w:t>.</w:t>
      </w:r>
    </w:p>
    <w:p w14:paraId="0C3D1D10" w14:textId="4F86E602" w:rsidR="00730C3A" w:rsidRPr="008252DC" w:rsidRDefault="00730C3A" w:rsidP="004260FD">
      <w:pPr>
        <w:pStyle w:val="ListParagraph"/>
        <w:numPr>
          <w:ilvl w:val="1"/>
          <w:numId w:val="4"/>
        </w:numPr>
        <w:tabs>
          <w:tab w:val="left" w:pos="851"/>
        </w:tabs>
        <w:spacing w:after="0" w:line="240" w:lineRule="auto"/>
        <w:ind w:left="0" w:firstLine="426"/>
        <w:jc w:val="both"/>
        <w:rPr>
          <w:rFonts w:ascii="Times New Roman" w:hAnsi="Times New Roman" w:cs="Times New Roman"/>
          <w:b/>
        </w:rPr>
      </w:pPr>
      <w:r w:rsidRPr="008252DC">
        <w:rPr>
          <w:rFonts w:ascii="Times New Roman" w:hAnsi="Times New Roman" w:cs="Times New Roman"/>
          <w:b/>
        </w:rPr>
        <w:t>Atlases dokumentu pārbaude:</w:t>
      </w:r>
    </w:p>
    <w:p w14:paraId="4123F787" w14:textId="22ABDB17" w:rsidR="00914187" w:rsidRPr="00AF13F8" w:rsidRDefault="00AF13F8" w:rsidP="00AF13F8">
      <w:pPr>
        <w:spacing w:after="0"/>
        <w:ind w:firstLine="426"/>
        <w:jc w:val="both"/>
        <w:rPr>
          <w:rFonts w:ascii="Times New Roman" w:hAnsi="Times New Roman" w:cs="Times New Roman"/>
        </w:rPr>
      </w:pPr>
      <w:r w:rsidRPr="00AF13F8">
        <w:rPr>
          <w:rFonts w:ascii="Times New Roman" w:hAnsi="Times New Roman" w:cs="Times New Roman"/>
        </w:rPr>
        <w:t>Pretendentu SIA “AC Sega”, AS “A.C.B.”,</w:t>
      </w:r>
      <w:r w:rsidR="00A838EE">
        <w:rPr>
          <w:rFonts w:ascii="Times New Roman" w:hAnsi="Times New Roman" w:cs="Times New Roman"/>
        </w:rPr>
        <w:t xml:space="preserve"> SIA “DSM Meistari”,</w:t>
      </w:r>
      <w:r w:rsidRPr="00AF13F8">
        <w:rPr>
          <w:rFonts w:ascii="Times New Roman" w:hAnsi="Times New Roman" w:cs="Times New Roman"/>
        </w:rPr>
        <w:t xml:space="preserve"> SIA “GP Holding”</w:t>
      </w:r>
      <w:r w:rsidR="00A838EE">
        <w:rPr>
          <w:rFonts w:ascii="Times New Roman" w:hAnsi="Times New Roman" w:cs="Times New Roman"/>
        </w:rPr>
        <w:t>, SIA “YIT Infra Latvija”</w:t>
      </w:r>
      <w:r w:rsidRPr="00AF13F8">
        <w:rPr>
          <w:rFonts w:ascii="Times New Roman" w:hAnsi="Times New Roman" w:cs="Times New Roman"/>
        </w:rPr>
        <w:t xml:space="preserve"> un SIA “Limbažu ceļi” iesniegtie atlases dokumenti iesniegti un atbilst iepirkuma Nolikuma 4.1.-4.13.punktos un to apakšpunktos noteiktajām prasībām</w:t>
      </w:r>
      <w:r w:rsidR="00914187" w:rsidRPr="00AF13F8">
        <w:rPr>
          <w:rFonts w:ascii="Times New Roman" w:hAnsi="Times New Roman" w:cs="Times New Roman"/>
        </w:rPr>
        <w:t>.</w:t>
      </w:r>
    </w:p>
    <w:p w14:paraId="08CEB828"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Tehniskā piedāvājuma pārbaude:</w:t>
      </w:r>
    </w:p>
    <w:p w14:paraId="197CCC14" w14:textId="18D7612C" w:rsidR="00914187" w:rsidRPr="00AF13F8" w:rsidRDefault="00AF13F8" w:rsidP="00AF13F8">
      <w:pPr>
        <w:spacing w:after="0" w:line="240" w:lineRule="auto"/>
        <w:ind w:firstLine="426"/>
        <w:jc w:val="both"/>
        <w:rPr>
          <w:rFonts w:ascii="Times New Roman" w:hAnsi="Times New Roman" w:cs="Times New Roman"/>
        </w:rPr>
      </w:pPr>
      <w:r w:rsidRPr="00AF13F8">
        <w:rPr>
          <w:rFonts w:ascii="Times New Roman" w:hAnsi="Times New Roman" w:cs="Times New Roman"/>
        </w:rPr>
        <w:t>Pretendentu SIA “AC Sega”, AS “A.C.B.”,</w:t>
      </w:r>
      <w:r w:rsidR="00A838EE">
        <w:rPr>
          <w:rFonts w:ascii="Times New Roman" w:hAnsi="Times New Roman" w:cs="Times New Roman"/>
        </w:rPr>
        <w:t xml:space="preserve"> SIA “DSM Meistari”,</w:t>
      </w:r>
      <w:r w:rsidRPr="00AF13F8">
        <w:rPr>
          <w:rFonts w:ascii="Times New Roman" w:hAnsi="Times New Roman" w:cs="Times New Roman"/>
        </w:rPr>
        <w:t xml:space="preserve"> SIA “GP Holding”</w:t>
      </w:r>
      <w:r w:rsidR="00A838EE">
        <w:rPr>
          <w:rFonts w:ascii="Times New Roman" w:hAnsi="Times New Roman" w:cs="Times New Roman"/>
        </w:rPr>
        <w:t>, SIA “YIT Infra Latvija”</w:t>
      </w:r>
      <w:r w:rsidRPr="00AF13F8">
        <w:rPr>
          <w:rFonts w:ascii="Times New Roman" w:hAnsi="Times New Roman" w:cs="Times New Roman"/>
        </w:rPr>
        <w:t xml:space="preserve"> un SIA “Limbažu ceļi” iesniegtie Tehniskie piedāvājumi iesniegti un atbilst iepirkuma Nolikuma 4.14.punktā un tā apakšpunktos noteiktajām prasībām</w:t>
      </w:r>
      <w:r w:rsidR="00914187" w:rsidRPr="00AF13F8">
        <w:rPr>
          <w:rFonts w:ascii="Times New Roman" w:hAnsi="Times New Roman" w:cs="Times New Roman"/>
        </w:rPr>
        <w:t>.</w:t>
      </w:r>
    </w:p>
    <w:p w14:paraId="06FFE530" w14:textId="77777777" w:rsidR="00730C3A" w:rsidRPr="008252DC" w:rsidRDefault="00730C3A" w:rsidP="00333D6E">
      <w:pPr>
        <w:pStyle w:val="ListParagraph"/>
        <w:numPr>
          <w:ilvl w:val="1"/>
          <w:numId w:val="4"/>
        </w:numPr>
        <w:spacing w:after="0" w:line="240" w:lineRule="auto"/>
        <w:ind w:hanging="338"/>
        <w:jc w:val="both"/>
        <w:rPr>
          <w:rFonts w:ascii="Times New Roman" w:hAnsi="Times New Roman" w:cs="Times New Roman"/>
          <w:b/>
        </w:rPr>
      </w:pPr>
      <w:r w:rsidRPr="008252DC">
        <w:rPr>
          <w:rFonts w:ascii="Times New Roman" w:hAnsi="Times New Roman" w:cs="Times New Roman"/>
          <w:b/>
        </w:rPr>
        <w:t>Finanšu piedāvājuma pārbaude:</w:t>
      </w:r>
    </w:p>
    <w:p w14:paraId="7B4D630E" w14:textId="298752C6" w:rsidR="00492355" w:rsidRDefault="00AF13F8" w:rsidP="00AF13F8">
      <w:pPr>
        <w:ind w:right="113" w:firstLine="426"/>
        <w:jc w:val="both"/>
        <w:rPr>
          <w:rFonts w:ascii="Times New Roman" w:hAnsi="Times New Roman" w:cs="Times New Roman"/>
        </w:rPr>
      </w:pPr>
      <w:bookmarkStart w:id="5" w:name="_Hlk2604458"/>
      <w:bookmarkStart w:id="6" w:name="_Hlk492280119"/>
      <w:r w:rsidRPr="00AF13F8">
        <w:rPr>
          <w:rFonts w:ascii="Times New Roman" w:hAnsi="Times New Roman" w:cs="Times New Roman"/>
        </w:rPr>
        <w:t>Pretendentu SIA “AC Sega”, AS “A.C.B.”,</w:t>
      </w:r>
      <w:r w:rsidR="00A838EE">
        <w:rPr>
          <w:rFonts w:ascii="Times New Roman" w:hAnsi="Times New Roman" w:cs="Times New Roman"/>
        </w:rPr>
        <w:t xml:space="preserve"> SIA “DSM Meistari”,</w:t>
      </w:r>
      <w:r w:rsidRPr="00AF13F8">
        <w:rPr>
          <w:rFonts w:ascii="Times New Roman" w:hAnsi="Times New Roman" w:cs="Times New Roman"/>
        </w:rPr>
        <w:t xml:space="preserve"> SIA “GP Holding”</w:t>
      </w:r>
      <w:r w:rsidR="00A838EE">
        <w:rPr>
          <w:rFonts w:ascii="Times New Roman" w:hAnsi="Times New Roman" w:cs="Times New Roman"/>
        </w:rPr>
        <w:t>, SIA “YIT Infra Latvija”</w:t>
      </w:r>
      <w:r w:rsidRPr="00AF13F8">
        <w:rPr>
          <w:rFonts w:ascii="Times New Roman" w:hAnsi="Times New Roman" w:cs="Times New Roman"/>
        </w:rPr>
        <w:t xml:space="preserve"> un SIA “Limbažu ceļi” iesniegtais Finanšu piedāvājums iesniegts un atbilst iepirkuma Nolikuma 4.15.punktā un tā apakšpunktā noteiktajām prasībām</w:t>
      </w:r>
      <w:r w:rsidR="00492355" w:rsidRPr="00AF13F8">
        <w:rPr>
          <w:rFonts w:ascii="Times New Roman" w:hAnsi="Times New Roman" w:cs="Times New Roman"/>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4150"/>
      </w:tblGrid>
      <w:tr w:rsidR="00AF13F8" w:rsidRPr="00E02236" w14:paraId="406F055E" w14:textId="77777777" w:rsidTr="00B068F0">
        <w:tc>
          <w:tcPr>
            <w:tcW w:w="5245" w:type="dxa"/>
            <w:shd w:val="clear" w:color="auto" w:fill="auto"/>
          </w:tcPr>
          <w:p w14:paraId="0B386C54" w14:textId="77777777" w:rsidR="00AF13F8" w:rsidRPr="00AF13F8" w:rsidRDefault="00AF13F8" w:rsidP="00B068F0">
            <w:pPr>
              <w:jc w:val="center"/>
              <w:rPr>
                <w:rFonts w:ascii="Times New Roman" w:hAnsi="Times New Roman" w:cs="Times New Roman"/>
                <w:b/>
              </w:rPr>
            </w:pPr>
            <w:r w:rsidRPr="00AF13F8">
              <w:rPr>
                <w:rFonts w:ascii="Times New Roman" w:hAnsi="Times New Roman" w:cs="Times New Roman"/>
                <w:b/>
              </w:rPr>
              <w:t>Pretendents</w:t>
            </w:r>
          </w:p>
        </w:tc>
        <w:tc>
          <w:tcPr>
            <w:tcW w:w="4394" w:type="dxa"/>
            <w:shd w:val="clear" w:color="auto" w:fill="auto"/>
          </w:tcPr>
          <w:p w14:paraId="0EA08DDD" w14:textId="77777777" w:rsidR="00AF13F8" w:rsidRPr="00AF13F8" w:rsidRDefault="00AF13F8" w:rsidP="00B068F0">
            <w:pPr>
              <w:jc w:val="center"/>
              <w:rPr>
                <w:rFonts w:ascii="Times New Roman" w:hAnsi="Times New Roman" w:cs="Times New Roman"/>
                <w:b/>
              </w:rPr>
            </w:pPr>
            <w:r w:rsidRPr="00AF13F8">
              <w:rPr>
                <w:rFonts w:ascii="Times New Roman" w:hAnsi="Times New Roman" w:cs="Times New Roman"/>
                <w:b/>
              </w:rPr>
              <w:t xml:space="preserve">Piedāvātā cena EUR (bez </w:t>
            </w:r>
            <w:smartTag w:uri="urn:schemas-microsoft-com:office:smarttags" w:element="stockticker">
              <w:r w:rsidRPr="00AF13F8">
                <w:rPr>
                  <w:rFonts w:ascii="Times New Roman" w:hAnsi="Times New Roman" w:cs="Times New Roman"/>
                  <w:b/>
                </w:rPr>
                <w:t>PVN</w:t>
              </w:r>
            </w:smartTag>
            <w:r w:rsidRPr="00AF13F8">
              <w:rPr>
                <w:rFonts w:ascii="Times New Roman" w:hAnsi="Times New Roman" w:cs="Times New Roman"/>
                <w:b/>
              </w:rPr>
              <w:t xml:space="preserve">) </w:t>
            </w:r>
          </w:p>
        </w:tc>
      </w:tr>
      <w:tr w:rsidR="00AF13F8" w:rsidRPr="00FA62B2" w14:paraId="6E033AE2" w14:textId="77777777" w:rsidTr="00B068F0">
        <w:trPr>
          <w:trHeight w:val="250"/>
        </w:trPr>
        <w:tc>
          <w:tcPr>
            <w:tcW w:w="5245" w:type="dxa"/>
            <w:shd w:val="clear" w:color="auto" w:fill="auto"/>
          </w:tcPr>
          <w:p w14:paraId="7E2DB5D2"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“AC Sega”</w:t>
            </w:r>
          </w:p>
        </w:tc>
        <w:tc>
          <w:tcPr>
            <w:tcW w:w="4394" w:type="dxa"/>
            <w:shd w:val="clear" w:color="auto" w:fill="auto"/>
          </w:tcPr>
          <w:p w14:paraId="3AA52EDA" w14:textId="58EF08BA" w:rsidR="00AF13F8" w:rsidRPr="00AF13F8" w:rsidRDefault="00AF13F8" w:rsidP="00B068F0">
            <w:pPr>
              <w:jc w:val="center"/>
              <w:rPr>
                <w:rFonts w:ascii="Times New Roman" w:hAnsi="Times New Roman" w:cs="Times New Roman"/>
              </w:rPr>
            </w:pPr>
            <w:r w:rsidRPr="00AF13F8">
              <w:rPr>
                <w:rFonts w:ascii="Times New Roman" w:hAnsi="Times New Roman" w:cs="Times New Roman"/>
              </w:rPr>
              <w:t>1</w:t>
            </w:r>
            <w:r w:rsidR="00A838EE">
              <w:rPr>
                <w:rFonts w:ascii="Times New Roman" w:hAnsi="Times New Roman" w:cs="Times New Roman"/>
              </w:rPr>
              <w:t>90 177,78</w:t>
            </w:r>
          </w:p>
        </w:tc>
      </w:tr>
      <w:tr w:rsidR="00AF13F8" w:rsidRPr="00FA62B2" w14:paraId="102ECA60" w14:textId="77777777" w:rsidTr="00B068F0">
        <w:trPr>
          <w:trHeight w:val="250"/>
        </w:trPr>
        <w:tc>
          <w:tcPr>
            <w:tcW w:w="5245" w:type="dxa"/>
            <w:shd w:val="clear" w:color="auto" w:fill="auto"/>
          </w:tcPr>
          <w:p w14:paraId="0CF6DA34"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AS “A.C.B.”</w:t>
            </w:r>
          </w:p>
        </w:tc>
        <w:tc>
          <w:tcPr>
            <w:tcW w:w="4394" w:type="dxa"/>
            <w:shd w:val="clear" w:color="auto" w:fill="auto"/>
          </w:tcPr>
          <w:p w14:paraId="751DB828" w14:textId="53221A6C" w:rsidR="00AF13F8" w:rsidRPr="00AF13F8" w:rsidRDefault="00A838EE" w:rsidP="00B068F0">
            <w:pPr>
              <w:jc w:val="center"/>
              <w:rPr>
                <w:rFonts w:ascii="Times New Roman" w:hAnsi="Times New Roman" w:cs="Times New Roman"/>
              </w:rPr>
            </w:pPr>
            <w:r>
              <w:rPr>
                <w:rFonts w:ascii="Times New Roman" w:hAnsi="Times New Roman" w:cs="Times New Roman"/>
              </w:rPr>
              <w:t>217 014,89</w:t>
            </w:r>
          </w:p>
        </w:tc>
      </w:tr>
      <w:tr w:rsidR="00A838EE" w:rsidRPr="00FA62B2" w14:paraId="6BFA9524" w14:textId="77777777" w:rsidTr="00B068F0">
        <w:trPr>
          <w:trHeight w:val="250"/>
        </w:trPr>
        <w:tc>
          <w:tcPr>
            <w:tcW w:w="5245" w:type="dxa"/>
            <w:shd w:val="clear" w:color="auto" w:fill="auto"/>
          </w:tcPr>
          <w:p w14:paraId="011BB485" w14:textId="78A5D445" w:rsidR="00A838EE" w:rsidRPr="00AF13F8" w:rsidRDefault="00A838EE" w:rsidP="00B068F0">
            <w:pPr>
              <w:tabs>
                <w:tab w:val="left" w:pos="300"/>
              </w:tabs>
              <w:jc w:val="center"/>
              <w:rPr>
                <w:rFonts w:ascii="Times New Roman" w:hAnsi="Times New Roman" w:cs="Times New Roman"/>
              </w:rPr>
            </w:pPr>
            <w:r>
              <w:rPr>
                <w:rFonts w:ascii="Times New Roman" w:hAnsi="Times New Roman" w:cs="Times New Roman"/>
              </w:rPr>
              <w:t>SIA “DSM Meistari”</w:t>
            </w:r>
          </w:p>
        </w:tc>
        <w:tc>
          <w:tcPr>
            <w:tcW w:w="4394" w:type="dxa"/>
            <w:shd w:val="clear" w:color="auto" w:fill="auto"/>
          </w:tcPr>
          <w:p w14:paraId="1EE901E6" w14:textId="656E27F6" w:rsidR="00A838EE" w:rsidRPr="00AF13F8" w:rsidRDefault="00A838EE" w:rsidP="00B068F0">
            <w:pPr>
              <w:jc w:val="center"/>
              <w:rPr>
                <w:rFonts w:ascii="Times New Roman" w:hAnsi="Times New Roman" w:cs="Times New Roman"/>
              </w:rPr>
            </w:pPr>
            <w:r>
              <w:rPr>
                <w:rFonts w:ascii="Times New Roman" w:hAnsi="Times New Roman" w:cs="Times New Roman"/>
              </w:rPr>
              <w:t>180 320,34</w:t>
            </w:r>
          </w:p>
        </w:tc>
      </w:tr>
      <w:tr w:rsidR="00AF13F8" w:rsidRPr="00FA62B2" w14:paraId="482B6FBF" w14:textId="77777777" w:rsidTr="00B068F0">
        <w:trPr>
          <w:trHeight w:val="250"/>
        </w:trPr>
        <w:tc>
          <w:tcPr>
            <w:tcW w:w="5245" w:type="dxa"/>
            <w:shd w:val="clear" w:color="auto" w:fill="auto"/>
          </w:tcPr>
          <w:p w14:paraId="6E167174"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“GP Holding”</w:t>
            </w:r>
          </w:p>
        </w:tc>
        <w:tc>
          <w:tcPr>
            <w:tcW w:w="4394" w:type="dxa"/>
            <w:shd w:val="clear" w:color="auto" w:fill="auto"/>
          </w:tcPr>
          <w:p w14:paraId="6E0B7243" w14:textId="48814364" w:rsidR="00AF13F8" w:rsidRPr="00AF13F8" w:rsidRDefault="00AF13F8" w:rsidP="00B068F0">
            <w:pPr>
              <w:jc w:val="center"/>
              <w:rPr>
                <w:rFonts w:ascii="Times New Roman" w:hAnsi="Times New Roman" w:cs="Times New Roman"/>
              </w:rPr>
            </w:pPr>
            <w:r w:rsidRPr="00AF13F8">
              <w:rPr>
                <w:rFonts w:ascii="Times New Roman" w:hAnsi="Times New Roman" w:cs="Times New Roman"/>
              </w:rPr>
              <w:t>1</w:t>
            </w:r>
            <w:r w:rsidR="00A838EE">
              <w:rPr>
                <w:rFonts w:ascii="Times New Roman" w:hAnsi="Times New Roman" w:cs="Times New Roman"/>
              </w:rPr>
              <w:t>44 208,74</w:t>
            </w:r>
          </w:p>
        </w:tc>
      </w:tr>
      <w:tr w:rsidR="00A838EE" w:rsidRPr="00FA62B2" w14:paraId="704DBDE0" w14:textId="77777777" w:rsidTr="00B068F0">
        <w:trPr>
          <w:trHeight w:val="250"/>
        </w:trPr>
        <w:tc>
          <w:tcPr>
            <w:tcW w:w="5245" w:type="dxa"/>
            <w:shd w:val="clear" w:color="auto" w:fill="auto"/>
          </w:tcPr>
          <w:p w14:paraId="609CBB9C" w14:textId="6386A0F1" w:rsidR="00A838EE" w:rsidRPr="00AF13F8" w:rsidRDefault="00A838EE" w:rsidP="00B068F0">
            <w:pPr>
              <w:tabs>
                <w:tab w:val="left" w:pos="300"/>
              </w:tabs>
              <w:jc w:val="center"/>
              <w:rPr>
                <w:rFonts w:ascii="Times New Roman" w:hAnsi="Times New Roman" w:cs="Times New Roman"/>
              </w:rPr>
            </w:pPr>
            <w:r>
              <w:rPr>
                <w:rFonts w:ascii="Times New Roman" w:hAnsi="Times New Roman" w:cs="Times New Roman"/>
              </w:rPr>
              <w:t>SIA “YIT Infra Latvija”</w:t>
            </w:r>
          </w:p>
        </w:tc>
        <w:tc>
          <w:tcPr>
            <w:tcW w:w="4394" w:type="dxa"/>
            <w:shd w:val="clear" w:color="auto" w:fill="auto"/>
          </w:tcPr>
          <w:p w14:paraId="77D638CB" w14:textId="7DCA49EA" w:rsidR="00A838EE" w:rsidRPr="00AF13F8" w:rsidRDefault="00A838EE" w:rsidP="00A838EE">
            <w:pPr>
              <w:jc w:val="center"/>
              <w:rPr>
                <w:rFonts w:ascii="Times New Roman" w:hAnsi="Times New Roman" w:cs="Times New Roman"/>
              </w:rPr>
            </w:pPr>
            <w:r>
              <w:rPr>
                <w:rFonts w:ascii="Times New Roman" w:hAnsi="Times New Roman" w:cs="Times New Roman"/>
              </w:rPr>
              <w:t>168 871,19</w:t>
            </w:r>
          </w:p>
        </w:tc>
      </w:tr>
      <w:tr w:rsidR="00AF13F8" w:rsidRPr="00FA62B2" w14:paraId="5FD6773A" w14:textId="77777777" w:rsidTr="00B068F0">
        <w:trPr>
          <w:trHeight w:val="250"/>
        </w:trPr>
        <w:tc>
          <w:tcPr>
            <w:tcW w:w="5245" w:type="dxa"/>
            <w:shd w:val="clear" w:color="auto" w:fill="auto"/>
          </w:tcPr>
          <w:p w14:paraId="456AD285" w14:textId="77777777" w:rsidR="00AF13F8" w:rsidRPr="00AF13F8" w:rsidRDefault="00AF13F8" w:rsidP="00B068F0">
            <w:pPr>
              <w:tabs>
                <w:tab w:val="left" w:pos="300"/>
              </w:tabs>
              <w:jc w:val="center"/>
              <w:rPr>
                <w:rFonts w:ascii="Times New Roman" w:hAnsi="Times New Roman" w:cs="Times New Roman"/>
              </w:rPr>
            </w:pPr>
            <w:r w:rsidRPr="00AF13F8">
              <w:rPr>
                <w:rFonts w:ascii="Times New Roman" w:hAnsi="Times New Roman" w:cs="Times New Roman"/>
              </w:rPr>
              <w:t>SIA “Limbažu ceļi”</w:t>
            </w:r>
          </w:p>
        </w:tc>
        <w:tc>
          <w:tcPr>
            <w:tcW w:w="4394" w:type="dxa"/>
            <w:shd w:val="clear" w:color="auto" w:fill="auto"/>
          </w:tcPr>
          <w:p w14:paraId="2E1B13E1" w14:textId="3F845772" w:rsidR="00AF13F8" w:rsidRPr="00A838EE" w:rsidRDefault="00A838EE" w:rsidP="00A838EE">
            <w:pPr>
              <w:jc w:val="center"/>
              <w:rPr>
                <w:rFonts w:ascii="Times New Roman" w:hAnsi="Times New Roman" w:cs="Times New Roman"/>
              </w:rPr>
            </w:pPr>
            <w:r>
              <w:rPr>
                <w:rFonts w:ascii="Times New Roman" w:hAnsi="Times New Roman" w:cs="Times New Roman"/>
              </w:rPr>
              <w:t>169 403,78</w:t>
            </w:r>
          </w:p>
        </w:tc>
      </w:tr>
    </w:tbl>
    <w:p w14:paraId="27A12763" w14:textId="4852A11B" w:rsidR="006145E7" w:rsidRPr="00A74BAF" w:rsidRDefault="006145E7" w:rsidP="00A74BAF">
      <w:pPr>
        <w:pStyle w:val="ListParagraph"/>
        <w:numPr>
          <w:ilvl w:val="0"/>
          <w:numId w:val="4"/>
        </w:numPr>
        <w:spacing w:after="0" w:line="240" w:lineRule="auto"/>
        <w:jc w:val="both"/>
        <w:rPr>
          <w:rFonts w:ascii="Times New Roman" w:hAnsi="Times New Roman" w:cs="Times New Roman"/>
          <w:b/>
        </w:rPr>
      </w:pPr>
      <w:r w:rsidRPr="00A74BAF">
        <w:rPr>
          <w:rFonts w:ascii="Times New Roman" w:hAnsi="Times New Roman" w:cs="Times New Roman"/>
          <w:b/>
        </w:rPr>
        <w:t>Lēmuma pieņemšana:</w:t>
      </w:r>
    </w:p>
    <w:p w14:paraId="74F4322F" w14:textId="77777777" w:rsidR="00C8671C" w:rsidRPr="00C8671C" w:rsidRDefault="00C8671C" w:rsidP="00C8671C">
      <w:pPr>
        <w:spacing w:after="0"/>
        <w:ind w:firstLine="426"/>
        <w:jc w:val="both"/>
        <w:rPr>
          <w:rFonts w:ascii="Times New Roman" w:hAnsi="Times New Roman" w:cs="Times New Roman"/>
        </w:rPr>
      </w:pPr>
      <w:r w:rsidRPr="00C8671C">
        <w:rPr>
          <w:rFonts w:ascii="Times New Roman" w:hAnsi="Times New Roman" w:cs="Times New Roman"/>
        </w:rPr>
        <w:t>Siguldas</w:t>
      </w:r>
      <w:r w:rsidRPr="00C8671C">
        <w:rPr>
          <w:rFonts w:ascii="Times New Roman" w:hAnsi="Times New Roman" w:cs="Times New Roman"/>
          <w:b/>
        </w:rPr>
        <w:t xml:space="preserve"> </w:t>
      </w:r>
      <w:r w:rsidRPr="00C8671C">
        <w:rPr>
          <w:rFonts w:ascii="Times New Roman" w:hAnsi="Times New Roman" w:cs="Times New Roman"/>
        </w:rPr>
        <w:t>novada pašvaldības Iepirkuma komisija atklāti balsojot, ar 5 balsīm „par” (I.Zālīte, R.Bete, S.Pavasare, A.Ozoliņš, L.Landsberga), „pret” – nav, „atturas” – nav, nolemj, ka:</w:t>
      </w:r>
    </w:p>
    <w:p w14:paraId="0923A151" w14:textId="573621F2" w:rsidR="008252DC" w:rsidRPr="00C8671C" w:rsidRDefault="00C8671C" w:rsidP="00C8671C">
      <w:pPr>
        <w:spacing w:after="0"/>
        <w:ind w:firstLine="426"/>
        <w:jc w:val="both"/>
        <w:rPr>
          <w:rFonts w:ascii="Times New Roman" w:hAnsi="Times New Roman" w:cs="Times New Roman"/>
        </w:rPr>
      </w:pPr>
      <w:r w:rsidRPr="00C8671C">
        <w:rPr>
          <w:rFonts w:ascii="Times New Roman" w:hAnsi="Times New Roman" w:cs="Times New Roman"/>
        </w:rPr>
        <w:t>Vienlaidus asfaltbetona bedrīšu remontdarbus sabrukušos ielu posmos ar asfaltbetona segumu Rūdolfa Blaumaņa ielā Siguldā, Siguldas novadā veiks pretendents –</w:t>
      </w:r>
      <w:r w:rsidRPr="00C8671C">
        <w:rPr>
          <w:rFonts w:ascii="Times New Roman" w:hAnsi="Times New Roman" w:cs="Times New Roman"/>
          <w:b/>
        </w:rPr>
        <w:t xml:space="preserve"> SIA “GP Holding”,</w:t>
      </w:r>
      <w:r w:rsidRPr="00C8671C">
        <w:rPr>
          <w:rFonts w:ascii="Times New Roman" w:hAnsi="Times New Roman" w:cs="Times New Roman"/>
        </w:rPr>
        <w:t xml:space="preserve"> kuras iesniegtais piedāvājums atbilst iepirkuma Nolikuma prasībām un ir saimnieciski visizdevīgākais piedāvājums, kuru nosaka, ņemot vērā tikai piedāvāto kopējo cenu</w:t>
      </w:r>
      <w:r w:rsidR="008252DC" w:rsidRPr="00C8671C">
        <w:rPr>
          <w:rFonts w:ascii="Times New Roman" w:hAnsi="Times New Roman" w:cs="Times New Roman"/>
        </w:rPr>
        <w:t xml:space="preserve">. </w:t>
      </w:r>
    </w:p>
    <w:p w14:paraId="3B8DB381" w14:textId="1B4B7A03" w:rsidR="00F23C6A" w:rsidRDefault="00F23C6A" w:rsidP="00F23C6A">
      <w:pPr>
        <w:pStyle w:val="ListParagraph"/>
        <w:numPr>
          <w:ilvl w:val="0"/>
          <w:numId w:val="4"/>
        </w:numPr>
        <w:spacing w:after="0" w:line="240" w:lineRule="auto"/>
        <w:ind w:right="113"/>
        <w:jc w:val="both"/>
        <w:rPr>
          <w:rFonts w:ascii="Times New Roman" w:eastAsia="Calibri" w:hAnsi="Times New Roman" w:cs="Times New Roman"/>
          <w:b/>
        </w:rPr>
      </w:pPr>
      <w:r w:rsidRPr="008252DC">
        <w:rPr>
          <w:rFonts w:ascii="Times New Roman" w:eastAsia="Calibri" w:hAnsi="Times New Roman" w:cs="Times New Roman"/>
          <w:b/>
        </w:rPr>
        <w:t>Pretendenta, kuram būtu piešķiramas līguma slēgšanas tiesības PIL 42.panta pirmās daļas izslēgšanas nosacījumu pārbaude</w:t>
      </w:r>
    </w:p>
    <w:p w14:paraId="06466D62" w14:textId="77777777" w:rsidR="00C8671C" w:rsidRPr="00C8671C" w:rsidRDefault="00C8671C" w:rsidP="00C8671C">
      <w:pPr>
        <w:spacing w:after="0" w:line="240" w:lineRule="auto"/>
        <w:ind w:right="113"/>
        <w:jc w:val="both"/>
        <w:rPr>
          <w:rFonts w:ascii="Times New Roman" w:hAnsi="Times New Roman"/>
        </w:rPr>
      </w:pPr>
      <w:r w:rsidRPr="00C8671C">
        <w:rPr>
          <w:rFonts w:ascii="Times New Roman" w:hAnsi="Times New Roman"/>
        </w:rPr>
        <w:t>Pasūtītājs nekonstatēja Publisko iepirkumu likuma 42.pantā pirmajā daļā minētos apstākļus, jo saskaņā ar PIL 42.panta devīto daļu, Siguldas</w:t>
      </w:r>
      <w:r w:rsidRPr="00C8671C">
        <w:rPr>
          <w:rFonts w:ascii="Times New Roman" w:hAnsi="Times New Roman"/>
          <w:b/>
        </w:rPr>
        <w:t xml:space="preserve"> </w:t>
      </w:r>
      <w:r w:rsidRPr="00C8671C">
        <w:rPr>
          <w:rFonts w:ascii="Times New Roman" w:hAnsi="Times New Roman"/>
        </w:rPr>
        <w:t>novada pašvaldības</w:t>
      </w:r>
      <w:r w:rsidRPr="00935676">
        <w:t xml:space="preserve"> </w:t>
      </w:r>
      <w:r w:rsidRPr="00C8671C">
        <w:rPr>
          <w:rFonts w:ascii="Times New Roman" w:hAnsi="Times New Roman"/>
        </w:rPr>
        <w:t>Iepirkuma komisija pārbaudīja Pretendentu, kuram būtu piešķiramas līguma slēgšanas tiesības (SIA “GP Holding”), datus, izmantojot Ministru kabineta noteikto informācijas sistēmu, Ministru kabineta noteiktajā kārtībā iegūstot informāciju:</w:t>
      </w:r>
    </w:p>
    <w:p w14:paraId="56DEEA3E" w14:textId="77777777" w:rsidR="00C8671C" w:rsidRPr="00935676" w:rsidRDefault="00C8671C" w:rsidP="00C8671C">
      <w:pPr>
        <w:pStyle w:val="ListParagraph"/>
        <w:spacing w:after="0" w:line="240" w:lineRule="auto"/>
        <w:ind w:left="786" w:right="113"/>
        <w:jc w:val="both"/>
        <w:rPr>
          <w:rFonts w:ascii="Times New Roman" w:hAnsi="Times New Roman"/>
          <w:b/>
        </w:rPr>
      </w:pPr>
      <w:r w:rsidRPr="00935676">
        <w:rPr>
          <w:rFonts w:ascii="Times New Roman" w:hAnsi="Times New Roman"/>
          <w:b/>
        </w:rPr>
        <w:t>Par Pretendentu – SIA “GP Holding”</w:t>
      </w:r>
    </w:p>
    <w:p w14:paraId="40CD3BB8" w14:textId="47945AFF" w:rsidR="00C8671C" w:rsidRPr="00C8671C" w:rsidRDefault="00C8671C" w:rsidP="00C8671C">
      <w:pPr>
        <w:spacing w:after="0" w:line="240" w:lineRule="auto"/>
        <w:ind w:right="113"/>
        <w:jc w:val="both"/>
        <w:rPr>
          <w:rFonts w:ascii="Times New Roman" w:hAnsi="Times New Roman"/>
        </w:rPr>
      </w:pPr>
      <w:r>
        <w:rPr>
          <w:rFonts w:ascii="Times New Roman" w:hAnsi="Times New Roman"/>
        </w:rPr>
        <w:t>11</w:t>
      </w:r>
      <w:r w:rsidRPr="00C8671C">
        <w:rPr>
          <w:rFonts w:ascii="Times New Roman" w:hAnsi="Times New Roman"/>
        </w:rPr>
        <w:t>.1. par Publisko iepirkumu likuma 42.panta pirmās daļas 1., 6. un 7.punktu minētajiem noziedzīgajiem nodarījumiem – no Iekšlietu ministrijas Informācijas centra (Sodu reģistra):</w:t>
      </w:r>
    </w:p>
    <w:p w14:paraId="4DD95F05" w14:textId="77777777" w:rsidR="00C8671C" w:rsidRDefault="00C8671C" w:rsidP="00C8671C">
      <w:pPr>
        <w:pStyle w:val="ListParagraph"/>
        <w:spacing w:after="0" w:line="240" w:lineRule="auto"/>
        <w:ind w:left="786" w:right="113"/>
        <w:jc w:val="both"/>
        <w:rPr>
          <w:rFonts w:ascii="Times New Roman" w:hAnsi="Times New Roman"/>
        </w:rPr>
      </w:pPr>
      <w:r w:rsidRPr="00935676">
        <w:rPr>
          <w:rFonts w:ascii="Times New Roman" w:hAnsi="Times New Roman"/>
        </w:rPr>
        <w:t>E-izziņa par iepirkumu regulējošajos normatīvajos aktos paredzētajiem pārkāpumiem SRA Nr.314</w:t>
      </w:r>
      <w:r>
        <w:rPr>
          <w:rFonts w:ascii="Times New Roman" w:hAnsi="Times New Roman"/>
        </w:rPr>
        <w:t xml:space="preserve">12687-1003082503; </w:t>
      </w:r>
      <w:r w:rsidRPr="00935676">
        <w:rPr>
          <w:rFonts w:ascii="Times New Roman" w:hAnsi="Times New Roman"/>
        </w:rPr>
        <w:t>SRA Nr.314</w:t>
      </w:r>
      <w:r>
        <w:rPr>
          <w:rFonts w:ascii="Times New Roman" w:hAnsi="Times New Roman"/>
        </w:rPr>
        <w:t>12687-1003082505</w:t>
      </w:r>
      <w:r w:rsidRPr="00935676">
        <w:rPr>
          <w:rFonts w:ascii="Times New Roman" w:hAnsi="Times New Roman"/>
        </w:rPr>
        <w:t>.</w:t>
      </w:r>
    </w:p>
    <w:p w14:paraId="610137BB" w14:textId="248859EC" w:rsidR="00C8671C" w:rsidRPr="00C8671C" w:rsidRDefault="00C8671C" w:rsidP="00C8671C">
      <w:pPr>
        <w:spacing w:after="0" w:line="240" w:lineRule="auto"/>
        <w:ind w:right="113"/>
        <w:jc w:val="both"/>
        <w:rPr>
          <w:rFonts w:ascii="Times New Roman" w:hAnsi="Times New Roman"/>
        </w:rPr>
      </w:pPr>
      <w:r>
        <w:rPr>
          <w:rFonts w:ascii="Times New Roman" w:hAnsi="Times New Roman"/>
        </w:rPr>
        <w:t>11</w:t>
      </w:r>
      <w:r w:rsidRPr="00C8671C">
        <w:rPr>
          <w:rFonts w:ascii="Times New Roman" w:hAnsi="Times New Roman"/>
        </w:rPr>
        <w:t>.2. par Publisko iepirkumu likuma 42.panta pirmās daļas 2.punktā minētajiem faktiem – no Valsts ieņēmumu dienesta un Latvijas pašvaldībām:</w:t>
      </w:r>
    </w:p>
    <w:p w14:paraId="06C3ED35" w14:textId="77777777" w:rsidR="00C8671C" w:rsidRPr="004217FB" w:rsidRDefault="00C8671C" w:rsidP="00C8671C">
      <w:pPr>
        <w:pStyle w:val="ListParagraph"/>
        <w:spacing w:after="0" w:line="240" w:lineRule="auto"/>
        <w:ind w:left="786" w:right="113"/>
        <w:jc w:val="both"/>
        <w:rPr>
          <w:rFonts w:ascii="Times New Roman" w:hAnsi="Times New Roman"/>
        </w:rPr>
      </w:pPr>
      <w:r w:rsidRPr="004217FB">
        <w:rPr>
          <w:rFonts w:ascii="Times New Roman" w:hAnsi="Times New Roman"/>
        </w:rPr>
        <w:t>E-izziņa par nodokļu nomaksas statusu NO Nr.31412682-1003082471 uz 14.08.2019. (piedāvājuma iesniegšanas termiņa pēdējā diena);</w:t>
      </w:r>
    </w:p>
    <w:p w14:paraId="256FCFCA" w14:textId="77777777" w:rsidR="00C8671C" w:rsidRPr="004217FB" w:rsidRDefault="00C8671C" w:rsidP="00C8671C">
      <w:pPr>
        <w:pStyle w:val="ListParagraph"/>
        <w:spacing w:after="0" w:line="240" w:lineRule="auto"/>
        <w:ind w:left="786" w:right="113"/>
        <w:jc w:val="both"/>
        <w:rPr>
          <w:rFonts w:ascii="Times New Roman" w:hAnsi="Times New Roman"/>
        </w:rPr>
      </w:pPr>
      <w:r w:rsidRPr="004217FB">
        <w:rPr>
          <w:rFonts w:ascii="Times New Roman" w:hAnsi="Times New Roman"/>
        </w:rPr>
        <w:t>E-izziņa par nodokļu nomaksas statusu NO Nr.31412687-1003082519 uz 19.08.2019. (diena, kad pieņemts lēmums par iespējamu iepirkuma līguma slēgšanas tiesību piešķiršanu).</w:t>
      </w:r>
    </w:p>
    <w:p w14:paraId="4D834170" w14:textId="42A15E61" w:rsidR="00C8671C" w:rsidRPr="00C8671C" w:rsidRDefault="00C8671C" w:rsidP="00C8671C">
      <w:pPr>
        <w:spacing w:after="0" w:line="240" w:lineRule="auto"/>
        <w:ind w:right="113"/>
        <w:jc w:val="both"/>
        <w:rPr>
          <w:rFonts w:ascii="Times New Roman" w:hAnsi="Times New Roman"/>
        </w:rPr>
      </w:pPr>
      <w:r>
        <w:rPr>
          <w:rFonts w:ascii="Times New Roman" w:hAnsi="Times New Roman"/>
        </w:rPr>
        <w:t>11</w:t>
      </w:r>
      <w:r w:rsidRPr="00C8671C">
        <w:rPr>
          <w:rFonts w:ascii="Times New Roman" w:hAnsi="Times New Roman"/>
        </w:rPr>
        <w:t>.3. par Publisko iepirkumu likuma 42.panta pirmās daļas 3. un 14.punktā minētajiem faktiem – no Uzņēmumu reģistra:</w:t>
      </w:r>
    </w:p>
    <w:p w14:paraId="3F724359" w14:textId="77777777" w:rsidR="00C8671C" w:rsidRPr="004217FB" w:rsidRDefault="00C8671C" w:rsidP="00C8671C">
      <w:pPr>
        <w:pStyle w:val="ListParagraph"/>
        <w:spacing w:after="0" w:line="240" w:lineRule="auto"/>
        <w:ind w:left="786" w:right="113"/>
        <w:jc w:val="both"/>
        <w:rPr>
          <w:rFonts w:ascii="Times New Roman" w:hAnsi="Times New Roman"/>
        </w:rPr>
      </w:pPr>
      <w:r w:rsidRPr="004217FB">
        <w:rPr>
          <w:rFonts w:ascii="Times New Roman" w:hAnsi="Times New Roman"/>
        </w:rPr>
        <w:lastRenderedPageBreak/>
        <w:t>E-izziņa par likvidācijas, maksātnespējas un saimnieciskās darbības apturēšanu URA Nr.31412687-1003082506.</w:t>
      </w:r>
    </w:p>
    <w:p w14:paraId="1D8E891F" w14:textId="77777777" w:rsidR="00C8671C" w:rsidRPr="00C8671C" w:rsidRDefault="00C8671C" w:rsidP="00C8671C">
      <w:pPr>
        <w:spacing w:after="0" w:line="240" w:lineRule="auto"/>
        <w:ind w:right="113" w:firstLine="426"/>
        <w:jc w:val="both"/>
        <w:rPr>
          <w:rFonts w:ascii="Times New Roman" w:hAnsi="Times New Roman"/>
        </w:rPr>
      </w:pPr>
      <w:r w:rsidRPr="00C8671C">
        <w:rPr>
          <w:rFonts w:ascii="Times New Roman" w:hAnsi="Times New Roman"/>
        </w:rPr>
        <w:t>Pasūtītājs iepriekš minēto informāciju ir tiesīgs saņemt, neprasot Pretendenta un citu Publisko iepirkumu likuma 42. panta pirmajā daļā minēto personu piekrišanu.</w:t>
      </w:r>
    </w:p>
    <w:p w14:paraId="079D02FD" w14:textId="3B2966DE" w:rsidR="00DB3C54" w:rsidRPr="00C8671C" w:rsidRDefault="00C8671C" w:rsidP="00C8671C">
      <w:pPr>
        <w:spacing w:after="0" w:line="240" w:lineRule="auto"/>
        <w:ind w:right="113"/>
        <w:jc w:val="both"/>
        <w:rPr>
          <w:rFonts w:ascii="Times New Roman" w:hAnsi="Times New Roman"/>
        </w:rPr>
      </w:pPr>
      <w:r>
        <w:rPr>
          <w:rFonts w:ascii="Times New Roman" w:hAnsi="Times New Roman"/>
        </w:rPr>
        <w:t>11</w:t>
      </w:r>
      <w:r w:rsidRPr="00C8671C">
        <w:rPr>
          <w:rFonts w:ascii="Times New Roman" w:hAnsi="Times New Roman"/>
        </w:rPr>
        <w:t>.4. par Publisko iepirkumu likuma 42.panta pirmās daļas 4. un 5.punktā minēto, Pretendents ir iesniedzis piedāvājuma 1., 2.lpp “Pretendenta pieteikums”</w:t>
      </w:r>
      <w:r w:rsidR="00DB3C54" w:rsidRPr="00C8671C">
        <w:rPr>
          <w:rFonts w:ascii="Times New Roman" w:hAnsi="Times New Roman"/>
        </w:rPr>
        <w:t>.</w:t>
      </w:r>
    </w:p>
    <w:bookmarkEnd w:id="5"/>
    <w:p w14:paraId="0F8A64CF" w14:textId="7A42BCD1" w:rsidR="00F23C6A" w:rsidRDefault="00F23C6A" w:rsidP="00071AFD">
      <w:pPr>
        <w:pStyle w:val="ListParagraph"/>
        <w:numPr>
          <w:ilvl w:val="0"/>
          <w:numId w:val="4"/>
        </w:numPr>
        <w:spacing w:after="0" w:line="240" w:lineRule="auto"/>
        <w:ind w:right="113"/>
        <w:jc w:val="both"/>
        <w:rPr>
          <w:rFonts w:ascii="Times New Roman" w:eastAsia="Calibri" w:hAnsi="Times New Roman" w:cs="Times New Roman"/>
          <w:b/>
        </w:rPr>
      </w:pPr>
      <w:r w:rsidRPr="00903D30">
        <w:rPr>
          <w:rFonts w:ascii="Times New Roman" w:eastAsia="Calibri" w:hAnsi="Times New Roman" w:cs="Times New Roman"/>
          <w:b/>
        </w:rPr>
        <w:t>Pretendenta, kuram būtu piešķiramas līguma slēgšanas tiesības pārbaude atbilstoši</w:t>
      </w:r>
      <w:r w:rsidRPr="008252DC">
        <w:rPr>
          <w:rFonts w:ascii="Times New Roman" w:eastAsia="Calibri" w:hAnsi="Times New Roman" w:cs="Times New Roman"/>
          <w:b/>
          <w:lang w:val="en-US"/>
        </w:rPr>
        <w:t xml:space="preserve"> </w:t>
      </w:r>
      <w:r w:rsidRPr="008252DC">
        <w:rPr>
          <w:rFonts w:ascii="Times New Roman" w:eastAsia="Calibri" w:hAnsi="Times New Roman" w:cs="Times New Roman"/>
          <w:b/>
        </w:rPr>
        <w:t>Starptautisko un Latvijas Republikas nacionālo sankciju likuma 11.</w:t>
      </w:r>
      <w:r w:rsidRPr="008252DC">
        <w:rPr>
          <w:rFonts w:ascii="Times New Roman" w:eastAsia="Calibri" w:hAnsi="Times New Roman" w:cs="Times New Roman"/>
          <w:b/>
          <w:vertAlign w:val="superscript"/>
        </w:rPr>
        <w:t xml:space="preserve">1 </w:t>
      </w:r>
      <w:r w:rsidRPr="008252DC">
        <w:rPr>
          <w:rFonts w:ascii="Times New Roman" w:eastAsia="Calibri" w:hAnsi="Times New Roman" w:cs="Times New Roman"/>
          <w:b/>
        </w:rPr>
        <w:t>pantam</w:t>
      </w:r>
    </w:p>
    <w:p w14:paraId="6D529AFB" w14:textId="5D4DF4D5" w:rsidR="00C8671C" w:rsidRPr="00C8671C" w:rsidRDefault="00C8671C" w:rsidP="00C77468">
      <w:pPr>
        <w:spacing w:after="0"/>
        <w:ind w:right="-39" w:firstLine="426"/>
        <w:jc w:val="both"/>
        <w:rPr>
          <w:rFonts w:ascii="Times New Roman" w:hAnsi="Times New Roman" w:cs="Times New Roman"/>
        </w:rPr>
      </w:pPr>
      <w:r w:rsidRPr="00C8671C">
        <w:rPr>
          <w:rFonts w:ascii="Times New Roman" w:eastAsia="Calibri" w:hAnsi="Times New Roman" w:cs="Times New Roman"/>
        </w:rPr>
        <w:t>Lai pārbaudītu, vai pretendents, kuram būtu piešķiramas līguma slēgšanas tiesības, nav izslēdzams no dalības iepirkumā Starptautisko un Latvijas Republikas nacionālo sankciju likuma 11.</w:t>
      </w:r>
      <w:r w:rsidRPr="00C8671C">
        <w:rPr>
          <w:rFonts w:ascii="Times New Roman" w:eastAsia="Calibri" w:hAnsi="Times New Roman" w:cs="Times New Roman"/>
          <w:vertAlign w:val="superscript"/>
        </w:rPr>
        <w:t>1</w:t>
      </w:r>
      <w:r w:rsidRPr="00C8671C">
        <w:rPr>
          <w:rFonts w:ascii="Times New Roman" w:eastAsia="Calibri" w:hAnsi="Times New Roman" w:cs="Times New Roman"/>
        </w:rPr>
        <w:t>panta pirmajā un otrajā daļā minēto apstākļu dēļ, Komisija rīkojas atbilstoši Starptautisko un Latvijas Republikas nacionālo sankciju likuma 11.</w:t>
      </w:r>
      <w:r w:rsidRPr="00C8671C">
        <w:rPr>
          <w:rFonts w:ascii="Times New Roman" w:eastAsia="Calibri" w:hAnsi="Times New Roman" w:cs="Times New Roman"/>
          <w:vertAlign w:val="superscript"/>
        </w:rPr>
        <w:t xml:space="preserve">1 </w:t>
      </w:r>
      <w:r w:rsidRPr="00C8671C">
        <w:rPr>
          <w:rFonts w:ascii="Times New Roman" w:eastAsia="Calibri" w:hAnsi="Times New Roman" w:cs="Times New Roman"/>
        </w:rPr>
        <w:t xml:space="preserve">pantam, veicot pārbaudi Noziedzīgi iegūtu līdzekļu legalizācijas novērtēšanas dienesta (Kontroles dienesta) tīmekļa vietnē: </w:t>
      </w:r>
      <w:hyperlink r:id="rId16" w:history="1">
        <w:r w:rsidRPr="00C8671C">
          <w:rPr>
            <w:rStyle w:val="Hyperlink"/>
            <w:rFonts w:ascii="Times New Roman" w:eastAsia="Calibri" w:hAnsi="Times New Roman" w:cs="Times New Roman"/>
            <w:i/>
          </w:rPr>
          <w:t>http://sankcijas.kd.gov.lv</w:t>
        </w:r>
      </w:hyperlink>
      <w:r w:rsidRPr="00C8671C">
        <w:rPr>
          <w:rFonts w:ascii="Times New Roman" w:hAnsi="Times New Roman" w:cs="Times New Roman"/>
        </w:rPr>
        <w:t xml:space="preserve"> </w:t>
      </w:r>
    </w:p>
    <w:p w14:paraId="3579C8D8" w14:textId="77777777" w:rsidR="00F23C6A" w:rsidRPr="008252DC" w:rsidRDefault="00F23C6A" w:rsidP="002F19FE">
      <w:pPr>
        <w:pStyle w:val="ListParagraph"/>
        <w:numPr>
          <w:ilvl w:val="0"/>
          <w:numId w:val="4"/>
        </w:numPr>
        <w:spacing w:after="0" w:line="240" w:lineRule="auto"/>
        <w:ind w:right="113"/>
        <w:jc w:val="both"/>
        <w:rPr>
          <w:rFonts w:ascii="Times New Roman" w:eastAsia="Times New Roman" w:hAnsi="Times New Roman" w:cs="Times New Roman"/>
          <w:b/>
          <w:lang w:eastAsia="lv-LV"/>
        </w:rPr>
      </w:pPr>
      <w:r w:rsidRPr="008252DC">
        <w:rPr>
          <w:rFonts w:ascii="Times New Roman" w:eastAsia="Times New Roman" w:hAnsi="Times New Roman" w:cs="Times New Roman"/>
          <w:b/>
          <w:lang w:eastAsia="lv-LV"/>
        </w:rPr>
        <w:t>Lēmuma pieņemšana</w:t>
      </w:r>
    </w:p>
    <w:bookmarkEnd w:id="6"/>
    <w:p w14:paraId="79B4C0B3" w14:textId="77777777" w:rsidR="00C77468" w:rsidRPr="00C77468" w:rsidRDefault="00C77468" w:rsidP="00903D30">
      <w:pPr>
        <w:spacing w:after="0"/>
        <w:ind w:firstLine="426"/>
        <w:jc w:val="both"/>
        <w:rPr>
          <w:rFonts w:ascii="Times New Roman" w:hAnsi="Times New Roman" w:cs="Times New Roman"/>
        </w:rPr>
      </w:pPr>
      <w:r w:rsidRPr="00C77468">
        <w:rPr>
          <w:rFonts w:ascii="Times New Roman" w:hAnsi="Times New Roman" w:cs="Times New Roman"/>
        </w:rPr>
        <w:t>Siguldas</w:t>
      </w:r>
      <w:r w:rsidRPr="00C77468">
        <w:rPr>
          <w:rFonts w:ascii="Times New Roman" w:hAnsi="Times New Roman" w:cs="Times New Roman"/>
          <w:b/>
        </w:rPr>
        <w:t xml:space="preserve"> </w:t>
      </w:r>
      <w:r w:rsidRPr="00C77468">
        <w:rPr>
          <w:rFonts w:ascii="Times New Roman" w:hAnsi="Times New Roman" w:cs="Times New Roman"/>
        </w:rPr>
        <w:t>novada pašvaldības Iepirkuma komisija atklāti balsojot, ar 5 balsīm „par” (I.Zālīte, R.Bete, S.Pavasare, A.Ozoliņš, L.Landsberga), „pret” – nav, „atturas” – nav, nolemj, ka:</w:t>
      </w:r>
    </w:p>
    <w:p w14:paraId="3EA8A181" w14:textId="265198C7" w:rsidR="008252DC" w:rsidRPr="00C77468" w:rsidRDefault="00C77468" w:rsidP="00903D30">
      <w:pPr>
        <w:spacing w:after="0"/>
        <w:ind w:right="113" w:firstLine="426"/>
        <w:jc w:val="both"/>
        <w:rPr>
          <w:rFonts w:ascii="Times New Roman" w:eastAsia="Calibri" w:hAnsi="Times New Roman" w:cs="Times New Roman"/>
        </w:rPr>
      </w:pPr>
      <w:r w:rsidRPr="00C77468">
        <w:rPr>
          <w:rFonts w:ascii="Times New Roman" w:hAnsi="Times New Roman" w:cs="Times New Roman"/>
        </w:rPr>
        <w:t xml:space="preserve">Vienlaidus asfaltbetona bedrīšu remontdarbus sabrukušos ielu posmos ar asfaltbetona segumu Rūdolfa Blaumaņa ielā Siguldā, Siguldas novadā veiks pretendents – </w:t>
      </w:r>
      <w:r w:rsidRPr="00C77468">
        <w:rPr>
          <w:rFonts w:ascii="Times New Roman" w:hAnsi="Times New Roman" w:cs="Times New Roman"/>
          <w:b/>
        </w:rPr>
        <w:t>SIA “GP Holding”,</w:t>
      </w:r>
      <w:r w:rsidRPr="00C77468">
        <w:rPr>
          <w:rFonts w:ascii="Times New Roman" w:hAnsi="Times New Roman" w:cs="Times New Roman"/>
        </w:rPr>
        <w:t xml:space="preserve"> kuras iesniegtais piedāvājums atbilst iepirkuma Nolikuma prasībām un ir saimnieciski visizdevīgākais piedāvājums, kuru nosaka, ņemot vērā tikai piedāvāto kopējo cenu</w:t>
      </w:r>
      <w:r w:rsidR="008252DC" w:rsidRPr="00C77468">
        <w:rPr>
          <w:rFonts w:ascii="Times New Roman" w:hAnsi="Times New Roman" w:cs="Times New Roman"/>
        </w:rPr>
        <w:t>.</w:t>
      </w:r>
    </w:p>
    <w:p w14:paraId="10052E4A" w14:textId="77777777" w:rsidR="00730C3A" w:rsidRPr="008252DC" w:rsidRDefault="00730C3A" w:rsidP="00071AFD">
      <w:pPr>
        <w:pStyle w:val="ListParagraph"/>
        <w:numPr>
          <w:ilvl w:val="0"/>
          <w:numId w:val="4"/>
        </w:numPr>
        <w:spacing w:after="0" w:line="240" w:lineRule="auto"/>
        <w:jc w:val="both"/>
        <w:rPr>
          <w:rFonts w:ascii="Times New Roman" w:eastAsia="Times New Roman" w:hAnsi="Times New Roman" w:cs="Times New Roman"/>
          <w:lang w:eastAsia="lv-LV"/>
        </w:rPr>
      </w:pPr>
      <w:r w:rsidRPr="008252DC">
        <w:rPr>
          <w:rFonts w:ascii="Times New Roman" w:eastAsia="Times New Roman" w:hAnsi="Times New Roman" w:cs="Times New Roman"/>
          <w:b/>
          <w:lang w:eastAsia="lv-LV"/>
        </w:rPr>
        <w:t>Saņemtie pieprasījumi izskaidrot iepirkuma Nolikumu, sniegtās atbildes:</w:t>
      </w:r>
    </w:p>
    <w:p w14:paraId="425AA5F1" w14:textId="454A0076" w:rsidR="00563EF7" w:rsidRPr="007949DF" w:rsidRDefault="00717814" w:rsidP="00563EF7">
      <w:pPr>
        <w:spacing w:after="0" w:line="240" w:lineRule="auto"/>
        <w:ind w:left="-567"/>
        <w:jc w:val="both"/>
        <w:rPr>
          <w:rFonts w:ascii="Times New Roman" w:eastAsia="Times New Roman" w:hAnsi="Times New Roman" w:cs="Times New Roman"/>
          <w:bCs/>
          <w:lang w:eastAsia="lv-LV"/>
        </w:rPr>
      </w:pPr>
      <w:r w:rsidRPr="008252DC">
        <w:rPr>
          <w:rFonts w:ascii="Times New Roman" w:eastAsia="Times New Roman" w:hAnsi="Times New Roman" w:cs="Times New Roman"/>
          <w:bCs/>
          <w:lang w:eastAsia="lv-LV"/>
        </w:rPr>
        <w:tab/>
      </w:r>
      <w:r w:rsidR="00903D30">
        <w:rPr>
          <w:rFonts w:ascii="Times New Roman" w:eastAsia="Times New Roman" w:hAnsi="Times New Roman" w:cs="Times New Roman"/>
          <w:bCs/>
          <w:lang w:eastAsia="lv-LV"/>
        </w:rPr>
        <w:t>31</w:t>
      </w:r>
      <w:r w:rsidR="00563EF7" w:rsidRPr="007949DF">
        <w:rPr>
          <w:rFonts w:ascii="Times New Roman" w:eastAsia="Times New Roman" w:hAnsi="Times New Roman" w:cs="Times New Roman"/>
          <w:bCs/>
          <w:lang w:eastAsia="lv-LV"/>
        </w:rPr>
        <w:t>.0</w:t>
      </w:r>
      <w:r w:rsidR="00903D30">
        <w:rPr>
          <w:rFonts w:ascii="Times New Roman" w:eastAsia="Times New Roman" w:hAnsi="Times New Roman" w:cs="Times New Roman"/>
          <w:bCs/>
          <w:lang w:eastAsia="lv-LV"/>
        </w:rPr>
        <w:t>7</w:t>
      </w:r>
      <w:r w:rsidR="00563EF7" w:rsidRPr="007949DF">
        <w:rPr>
          <w:rFonts w:ascii="Times New Roman" w:eastAsia="Times New Roman" w:hAnsi="Times New Roman" w:cs="Times New Roman"/>
          <w:bCs/>
          <w:lang w:eastAsia="lv-LV"/>
        </w:rPr>
        <w:t xml:space="preserve">.2019 tika saņemti jautājumi </w:t>
      </w:r>
      <w:r w:rsidR="00903D30">
        <w:rPr>
          <w:rFonts w:ascii="Times New Roman" w:eastAsia="Times New Roman" w:hAnsi="Times New Roman" w:cs="Times New Roman"/>
          <w:bCs/>
          <w:lang w:eastAsia="lv-LV"/>
        </w:rPr>
        <w:t>e-past</w:t>
      </w:r>
      <w:r w:rsidR="00563EF7" w:rsidRPr="007949DF">
        <w:rPr>
          <w:rFonts w:ascii="Times New Roman" w:eastAsia="Times New Roman" w:hAnsi="Times New Roman" w:cs="Times New Roman"/>
          <w:bCs/>
          <w:lang w:eastAsia="lv-LV"/>
        </w:rPr>
        <w:t>ā;</w:t>
      </w:r>
    </w:p>
    <w:p w14:paraId="2A9CF474" w14:textId="540EB00A" w:rsidR="00563EF7" w:rsidRPr="007949DF" w:rsidRDefault="00903D30" w:rsidP="00563EF7">
      <w:pPr>
        <w:spacing w:after="0" w:line="240" w:lineRule="auto"/>
        <w:jc w:val="both"/>
        <w:rPr>
          <w:rFonts w:ascii="Times New Roman" w:eastAsia="Times New Roman" w:hAnsi="Times New Roman" w:cs="Times New Roman"/>
          <w:bCs/>
          <w:lang w:eastAsia="lv-LV"/>
        </w:rPr>
      </w:pPr>
      <w:r>
        <w:rPr>
          <w:rFonts w:ascii="Times New Roman" w:eastAsia="Times New Roman" w:hAnsi="Times New Roman" w:cs="Times New Roman"/>
          <w:bCs/>
          <w:lang w:eastAsia="lv-LV"/>
        </w:rPr>
        <w:t>05</w:t>
      </w:r>
      <w:r w:rsidR="00563EF7" w:rsidRPr="007949DF">
        <w:rPr>
          <w:rFonts w:ascii="Times New Roman" w:eastAsia="Times New Roman" w:hAnsi="Times New Roman" w:cs="Times New Roman"/>
          <w:bCs/>
          <w:lang w:eastAsia="lv-LV"/>
        </w:rPr>
        <w:t>.0</w:t>
      </w:r>
      <w:r>
        <w:rPr>
          <w:rFonts w:ascii="Times New Roman" w:eastAsia="Times New Roman" w:hAnsi="Times New Roman" w:cs="Times New Roman"/>
          <w:bCs/>
          <w:lang w:eastAsia="lv-LV"/>
        </w:rPr>
        <w:t>8</w:t>
      </w:r>
      <w:r w:rsidR="00563EF7" w:rsidRPr="007949DF">
        <w:rPr>
          <w:rFonts w:ascii="Times New Roman" w:eastAsia="Times New Roman" w:hAnsi="Times New Roman" w:cs="Times New Roman"/>
          <w:bCs/>
          <w:lang w:eastAsia="lv-LV"/>
        </w:rPr>
        <w:t>.2019. tika sniegta atbilde 1.3.8-2/</w:t>
      </w:r>
      <w:r>
        <w:rPr>
          <w:rFonts w:ascii="Times New Roman" w:eastAsia="Times New Roman" w:hAnsi="Times New Roman" w:cs="Times New Roman"/>
          <w:bCs/>
          <w:lang w:eastAsia="lv-LV"/>
        </w:rPr>
        <w:t>2043</w:t>
      </w:r>
      <w:r w:rsidR="00563EF7" w:rsidRPr="007949DF">
        <w:rPr>
          <w:rFonts w:ascii="Times New Roman" w:eastAsia="Times New Roman" w:hAnsi="Times New Roman" w:cs="Times New Roman"/>
          <w:bCs/>
          <w:lang w:eastAsia="lv-LV"/>
        </w:rPr>
        <w:t>, kura ievietota Siguldas novada pašvaldības tīmekļvietnē un EIS e-konkursu apakšsistēmā</w:t>
      </w:r>
      <w:r w:rsidR="00563EF7">
        <w:rPr>
          <w:rFonts w:ascii="Times New Roman" w:eastAsia="Times New Roman" w:hAnsi="Times New Roman" w:cs="Times New Roman"/>
          <w:bCs/>
          <w:lang w:eastAsia="lv-LV"/>
        </w:rPr>
        <w:t xml:space="preserve"> pie attiecīgā iepirkuma dokumentācijas</w:t>
      </w:r>
      <w:r w:rsidR="00563EF7" w:rsidRPr="007949DF">
        <w:rPr>
          <w:rFonts w:ascii="Times New Roman" w:eastAsia="Times New Roman" w:hAnsi="Times New Roman" w:cs="Times New Roman"/>
          <w:bCs/>
          <w:lang w:eastAsia="lv-LV"/>
        </w:rPr>
        <w:t>.</w:t>
      </w:r>
    </w:p>
    <w:p w14:paraId="31CD89F3" w14:textId="307769AC" w:rsidR="00730C3A" w:rsidRPr="008252DC" w:rsidRDefault="00730C3A" w:rsidP="00563EF7">
      <w:pPr>
        <w:spacing w:after="0" w:line="240" w:lineRule="auto"/>
        <w:jc w:val="both"/>
        <w:rPr>
          <w:rFonts w:ascii="Times New Roman" w:eastAsia="Times New Roman" w:hAnsi="Times New Roman" w:cs="Times New Roman"/>
          <w:lang w:eastAsia="lv-LV"/>
        </w:rPr>
      </w:pPr>
    </w:p>
    <w:p w14:paraId="35320A8A" w14:textId="77777777" w:rsidR="00730C3A" w:rsidRPr="008252DC" w:rsidRDefault="00730C3A" w:rsidP="00730C3A">
      <w:pPr>
        <w:spacing w:after="0" w:line="240" w:lineRule="auto"/>
        <w:jc w:val="both"/>
        <w:rPr>
          <w:rFonts w:ascii="Times New Roman" w:eastAsia="Times New Roman" w:hAnsi="Times New Roman" w:cs="Times New Roman"/>
          <w:lang w:eastAsia="lv-LV"/>
        </w:rPr>
      </w:pPr>
    </w:p>
    <w:p w14:paraId="5BCB331D" w14:textId="77777777" w:rsidR="000C29E3" w:rsidRPr="008252DC" w:rsidRDefault="000C29E3" w:rsidP="00717814">
      <w:pPr>
        <w:spacing w:after="0" w:line="240" w:lineRule="auto"/>
        <w:jc w:val="both"/>
        <w:rPr>
          <w:rFonts w:ascii="Times New Roman" w:eastAsia="Times New Roman" w:hAnsi="Times New Roman" w:cs="Times New Roman"/>
          <w:lang w:eastAsia="lv-LV"/>
        </w:rPr>
      </w:pPr>
    </w:p>
    <w:p w14:paraId="1D74B75B" w14:textId="77777777" w:rsidR="00730C3A" w:rsidRPr="00E056E3" w:rsidRDefault="00730C3A" w:rsidP="00717814">
      <w:pPr>
        <w:spacing w:after="0" w:line="240" w:lineRule="auto"/>
        <w:jc w:val="both"/>
        <w:rPr>
          <w:rFonts w:ascii="Times New Roman" w:hAnsi="Times New Roman" w:cs="Times New Roman"/>
        </w:rPr>
      </w:pPr>
      <w:r w:rsidRPr="008252DC">
        <w:rPr>
          <w:rFonts w:ascii="Times New Roman" w:eastAsia="Times New Roman" w:hAnsi="Times New Roman" w:cs="Times New Roman"/>
          <w:lang w:eastAsia="lv-LV"/>
        </w:rPr>
        <w:t>Iepirkuma komisijas priekšsēdētāja</w:t>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r>
      <w:r w:rsidRPr="008252DC">
        <w:rPr>
          <w:rFonts w:ascii="Times New Roman" w:eastAsia="Times New Roman" w:hAnsi="Times New Roman" w:cs="Times New Roman"/>
          <w:lang w:eastAsia="lv-LV"/>
        </w:rPr>
        <w:tab/>
        <w:t>I.Zālīte</w:t>
      </w:r>
    </w:p>
    <w:p w14:paraId="21AACD0A" w14:textId="77777777" w:rsidR="00730C3A" w:rsidRPr="00E056E3" w:rsidRDefault="00730C3A" w:rsidP="00730C3A">
      <w:pPr>
        <w:rPr>
          <w:rFonts w:ascii="Times New Roman" w:hAnsi="Times New Roman" w:cs="Times New Roman"/>
        </w:rPr>
      </w:pPr>
    </w:p>
    <w:p w14:paraId="3088CE34" w14:textId="77777777" w:rsidR="00730C3A" w:rsidRPr="00E056E3" w:rsidRDefault="00730C3A">
      <w:pPr>
        <w:rPr>
          <w:rFonts w:ascii="Times New Roman" w:hAnsi="Times New Roman" w:cs="Times New Roman"/>
        </w:rPr>
      </w:pPr>
    </w:p>
    <w:sectPr w:rsidR="00730C3A" w:rsidRPr="00E056E3" w:rsidSect="00FA63B7">
      <w:footerReference w:type="even" r:id="rId17"/>
      <w:footerReference w:type="default" r:id="rId18"/>
      <w:pgSz w:w="11906" w:h="16838"/>
      <w:pgMar w:top="851" w:right="849"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AFFC0" w14:textId="77777777" w:rsidR="00BB6BF1" w:rsidRDefault="00BB6BF1">
      <w:pPr>
        <w:spacing w:after="0" w:line="240" w:lineRule="auto"/>
      </w:pPr>
      <w:r>
        <w:separator/>
      </w:r>
    </w:p>
  </w:endnote>
  <w:endnote w:type="continuationSeparator" w:id="0">
    <w:p w14:paraId="58160E27" w14:textId="77777777" w:rsidR="00BB6BF1" w:rsidRDefault="00BB6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2BB8F" w14:textId="77777777" w:rsidR="005E0DBF" w:rsidRDefault="001A6565" w:rsidP="007824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F7258BB" w14:textId="77777777" w:rsidR="005E0DBF" w:rsidRDefault="00BB6BF1" w:rsidP="00782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413F3" w14:textId="77777777" w:rsidR="005E0DBF" w:rsidRDefault="00BB6BF1" w:rsidP="007824F0">
    <w:pPr>
      <w:pStyle w:val="Footer"/>
      <w:framePr w:wrap="around" w:vAnchor="text" w:hAnchor="margin" w:xAlign="center" w:y="1"/>
      <w:rPr>
        <w:rStyle w:val="PageNumber"/>
      </w:rPr>
    </w:pPr>
  </w:p>
  <w:p w14:paraId="64BE0966" w14:textId="77777777" w:rsidR="005E0DBF" w:rsidRDefault="00BB6BF1" w:rsidP="007824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D00C7" w14:textId="77777777" w:rsidR="00BB6BF1" w:rsidRDefault="00BB6BF1">
      <w:pPr>
        <w:spacing w:after="0" w:line="240" w:lineRule="auto"/>
      </w:pPr>
      <w:r>
        <w:separator/>
      </w:r>
    </w:p>
  </w:footnote>
  <w:footnote w:type="continuationSeparator" w:id="0">
    <w:p w14:paraId="1706AB75" w14:textId="77777777" w:rsidR="00BB6BF1" w:rsidRDefault="00BB6BF1">
      <w:pPr>
        <w:spacing w:after="0" w:line="240" w:lineRule="auto"/>
      </w:pPr>
      <w:r>
        <w:continuationSeparator/>
      </w:r>
    </w:p>
  </w:footnote>
  <w:footnote w:id="1">
    <w:p w14:paraId="4516FB95" w14:textId="77777777" w:rsidR="00833CA9" w:rsidRDefault="00833CA9" w:rsidP="00833CA9">
      <w:pPr>
        <w:pStyle w:val="FootnoteText"/>
      </w:pPr>
      <w:r>
        <w:rPr>
          <w:rStyle w:val="FootnoteReference"/>
        </w:rPr>
        <w:footnoteRef/>
      </w:r>
      <w:r>
        <w:t xml:space="preserve"> Prasība par finanšu apgrozījumu ir attiecināma uz tiem personu apvienības dalībniekiem, uz kuru finansiālajām spējām pretendents balstās un kuri būs finansiāli atbildīgi par līguma izpildi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8"/>
    <w:multiLevelType w:val="multilevel"/>
    <w:tmpl w:val="E4341C62"/>
    <w:lvl w:ilvl="0">
      <w:start w:val="7"/>
      <w:numFmt w:val="decimal"/>
      <w:lvlText w:val="%1."/>
      <w:lvlJc w:val="left"/>
      <w:pPr>
        <w:ind w:left="360" w:hanging="360"/>
      </w:pPr>
      <w:rPr>
        <w:rFonts w:hint="default"/>
      </w:rPr>
    </w:lvl>
    <w:lvl w:ilvl="1">
      <w:start w:val="1"/>
      <w:numFmt w:val="decimal"/>
      <w:lvlText w:val="%1.%2."/>
      <w:lvlJc w:val="left"/>
      <w:pPr>
        <w:ind w:left="390" w:hanging="360"/>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2040" w:hanging="1800"/>
      </w:pPr>
      <w:rPr>
        <w:rFonts w:hint="default"/>
      </w:rPr>
    </w:lvl>
  </w:abstractNum>
  <w:abstractNum w:abstractNumId="1" w15:restartNumberingAfterBreak="0">
    <w:nsid w:val="0D2911A4"/>
    <w:multiLevelType w:val="hybridMultilevel"/>
    <w:tmpl w:val="E9CE429C"/>
    <w:lvl w:ilvl="0" w:tplc="C030AC64">
      <w:start w:val="1"/>
      <w:numFmt w:val="decimal"/>
      <w:lvlText w:val="%1."/>
      <w:lvlJc w:val="left"/>
      <w:pPr>
        <w:ind w:left="1440" w:hanging="72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B73C269E">
      <w:start w:val="1"/>
      <w:numFmt w:val="decimal"/>
      <w:lvlText w:val="%4."/>
      <w:lvlJc w:val="left"/>
      <w:pPr>
        <w:ind w:left="3240" w:hanging="360"/>
      </w:pPr>
      <w:rPr>
        <w:i w:val="0"/>
        <w:color w:val="auto"/>
      </w:r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10F7134D"/>
    <w:multiLevelType w:val="hybridMultilevel"/>
    <w:tmpl w:val="F9E20934"/>
    <w:lvl w:ilvl="0" w:tplc="6FAED9E0">
      <w:start w:val="10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15E4352"/>
    <w:multiLevelType w:val="multilevel"/>
    <w:tmpl w:val="96F0F41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124143"/>
    <w:multiLevelType w:val="multilevel"/>
    <w:tmpl w:val="A8E03DD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4B17E3"/>
    <w:multiLevelType w:val="hybridMultilevel"/>
    <w:tmpl w:val="9A4608C2"/>
    <w:lvl w:ilvl="0" w:tplc="1258231E">
      <w:start w:val="12"/>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 w15:restartNumberingAfterBreak="0">
    <w:nsid w:val="52666D06"/>
    <w:multiLevelType w:val="multilevel"/>
    <w:tmpl w:val="CB76F340"/>
    <w:lvl w:ilvl="0">
      <w:start w:val="1"/>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rPr>
        <w:b w:val="0"/>
        <w:sz w:val="24"/>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532B6AA7"/>
    <w:multiLevelType w:val="multilevel"/>
    <w:tmpl w:val="32369CDE"/>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59414C8D"/>
    <w:multiLevelType w:val="multilevel"/>
    <w:tmpl w:val="04B4DEEC"/>
    <w:lvl w:ilvl="0">
      <w:start w:val="6"/>
      <w:numFmt w:val="decimal"/>
      <w:lvlText w:val="%1."/>
      <w:lvlJc w:val="left"/>
      <w:pPr>
        <w:ind w:left="360" w:hanging="360"/>
      </w:pPr>
      <w:rPr>
        <w:rFonts w:hint="default"/>
      </w:rPr>
    </w:lvl>
    <w:lvl w:ilvl="1">
      <w:start w:val="7"/>
      <w:numFmt w:val="decimal"/>
      <w:lvlText w:val="%1.%2."/>
      <w:lvlJc w:val="left"/>
      <w:pPr>
        <w:ind w:left="375" w:hanging="36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abstractNum w:abstractNumId="9" w15:restartNumberingAfterBreak="0">
    <w:nsid w:val="5D8E6589"/>
    <w:multiLevelType w:val="hybridMultilevel"/>
    <w:tmpl w:val="13B46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682838"/>
    <w:multiLevelType w:val="multilevel"/>
    <w:tmpl w:val="C5DE5F52"/>
    <w:lvl w:ilvl="0">
      <w:start w:val="9"/>
      <w:numFmt w:val="decimal"/>
      <w:lvlText w:val="%1."/>
      <w:lvlJc w:val="left"/>
      <w:pPr>
        <w:ind w:left="786" w:hanging="360"/>
      </w:pPr>
      <w:rPr>
        <w:rFonts w:hint="default"/>
        <w:b/>
      </w:rPr>
    </w:lvl>
    <w:lvl w:ilvl="1">
      <w:start w:val="1"/>
      <w:numFmt w:val="decimal"/>
      <w:isLgl/>
      <w:lvlText w:val="%1.%2."/>
      <w:lvlJc w:val="left"/>
      <w:pPr>
        <w:ind w:left="764"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7"/>
  </w:num>
  <w:num w:numId="2">
    <w:abstractNumId w:val="9"/>
  </w:num>
  <w:num w:numId="3">
    <w:abstractNumId w:val="3"/>
  </w:num>
  <w:num w:numId="4">
    <w:abstractNumId w:val="10"/>
  </w:num>
  <w:num w:numId="5">
    <w:abstractNumId w:val="4"/>
  </w:num>
  <w:num w:numId="6">
    <w:abstractNumId w:val="8"/>
  </w:num>
  <w:num w:numId="7">
    <w:abstractNumId w:val="0"/>
  </w:num>
  <w:num w:numId="8">
    <w:abstractNumId w:val="6"/>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C3A"/>
    <w:rsid w:val="000705A3"/>
    <w:rsid w:val="00071AFD"/>
    <w:rsid w:val="00095E3F"/>
    <w:rsid w:val="000C29E3"/>
    <w:rsid w:val="000D4598"/>
    <w:rsid w:val="000D6C29"/>
    <w:rsid w:val="000E3082"/>
    <w:rsid w:val="000F2096"/>
    <w:rsid w:val="0010213E"/>
    <w:rsid w:val="001145BC"/>
    <w:rsid w:val="001402D8"/>
    <w:rsid w:val="00191C90"/>
    <w:rsid w:val="001A6565"/>
    <w:rsid w:val="001D1304"/>
    <w:rsid w:val="001E1829"/>
    <w:rsid w:val="001E2A49"/>
    <w:rsid w:val="002038F0"/>
    <w:rsid w:val="00230BB4"/>
    <w:rsid w:val="00283BBC"/>
    <w:rsid w:val="002B3DED"/>
    <w:rsid w:val="002D0F7A"/>
    <w:rsid w:val="002F19FE"/>
    <w:rsid w:val="00310273"/>
    <w:rsid w:val="0032639E"/>
    <w:rsid w:val="00333D6E"/>
    <w:rsid w:val="003348F5"/>
    <w:rsid w:val="0034180F"/>
    <w:rsid w:val="00371FF4"/>
    <w:rsid w:val="00375688"/>
    <w:rsid w:val="00385817"/>
    <w:rsid w:val="003D1101"/>
    <w:rsid w:val="003E31B7"/>
    <w:rsid w:val="004038DD"/>
    <w:rsid w:val="00413A34"/>
    <w:rsid w:val="004260FD"/>
    <w:rsid w:val="00492355"/>
    <w:rsid w:val="004B27E0"/>
    <w:rsid w:val="004B580C"/>
    <w:rsid w:val="004E2213"/>
    <w:rsid w:val="00510888"/>
    <w:rsid w:val="0052262A"/>
    <w:rsid w:val="005336FE"/>
    <w:rsid w:val="005457F3"/>
    <w:rsid w:val="00563EF7"/>
    <w:rsid w:val="0057362A"/>
    <w:rsid w:val="00586863"/>
    <w:rsid w:val="00590B50"/>
    <w:rsid w:val="005B12B1"/>
    <w:rsid w:val="005B2D8B"/>
    <w:rsid w:val="005D77FF"/>
    <w:rsid w:val="006145E7"/>
    <w:rsid w:val="006260BF"/>
    <w:rsid w:val="006D783C"/>
    <w:rsid w:val="006F5F43"/>
    <w:rsid w:val="00717814"/>
    <w:rsid w:val="00720AF9"/>
    <w:rsid w:val="00730C3A"/>
    <w:rsid w:val="007603C4"/>
    <w:rsid w:val="00760E4A"/>
    <w:rsid w:val="007A232F"/>
    <w:rsid w:val="007D4E58"/>
    <w:rsid w:val="007E41FF"/>
    <w:rsid w:val="007F5FEF"/>
    <w:rsid w:val="0080309A"/>
    <w:rsid w:val="008252DC"/>
    <w:rsid w:val="00833CA9"/>
    <w:rsid w:val="008C6CF4"/>
    <w:rsid w:val="008D7124"/>
    <w:rsid w:val="008E22AB"/>
    <w:rsid w:val="008F6C8E"/>
    <w:rsid w:val="00903D30"/>
    <w:rsid w:val="00910ECC"/>
    <w:rsid w:val="00914187"/>
    <w:rsid w:val="00915C21"/>
    <w:rsid w:val="00950167"/>
    <w:rsid w:val="009A10BF"/>
    <w:rsid w:val="009E2344"/>
    <w:rsid w:val="00A74BAF"/>
    <w:rsid w:val="00A838EE"/>
    <w:rsid w:val="00AC25FC"/>
    <w:rsid w:val="00AF13F8"/>
    <w:rsid w:val="00B44AF1"/>
    <w:rsid w:val="00B5291E"/>
    <w:rsid w:val="00B55899"/>
    <w:rsid w:val="00B56D70"/>
    <w:rsid w:val="00BB4819"/>
    <w:rsid w:val="00BB6BF1"/>
    <w:rsid w:val="00BC6E56"/>
    <w:rsid w:val="00BD2186"/>
    <w:rsid w:val="00C5185B"/>
    <w:rsid w:val="00C77468"/>
    <w:rsid w:val="00C8671C"/>
    <w:rsid w:val="00CB6B77"/>
    <w:rsid w:val="00CC54F0"/>
    <w:rsid w:val="00D95534"/>
    <w:rsid w:val="00DB3C54"/>
    <w:rsid w:val="00DC0674"/>
    <w:rsid w:val="00DE306F"/>
    <w:rsid w:val="00E02594"/>
    <w:rsid w:val="00E056E3"/>
    <w:rsid w:val="00E35C99"/>
    <w:rsid w:val="00E41F7D"/>
    <w:rsid w:val="00E759CD"/>
    <w:rsid w:val="00EE024E"/>
    <w:rsid w:val="00EE52BE"/>
    <w:rsid w:val="00EF51B4"/>
    <w:rsid w:val="00F075F4"/>
    <w:rsid w:val="00F23C6A"/>
    <w:rsid w:val="00F3775C"/>
    <w:rsid w:val="00F41B31"/>
    <w:rsid w:val="00F479EE"/>
    <w:rsid w:val="00F6446A"/>
    <w:rsid w:val="00FA5442"/>
    <w:rsid w:val="00FB1F5D"/>
    <w:rsid w:val="00FF63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EF40023"/>
  <w15:chartTrackingRefBased/>
  <w15:docId w15:val="{B4DEA040-326A-4C50-AC7A-1E3FC14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730C3A"/>
    <w:pPr>
      <w:tabs>
        <w:tab w:val="center" w:pos="4153"/>
        <w:tab w:val="right" w:pos="8306"/>
      </w:tabs>
      <w:spacing w:after="0" w:line="240" w:lineRule="auto"/>
    </w:pPr>
  </w:style>
  <w:style w:type="character" w:customStyle="1" w:styleId="FooterChar">
    <w:name w:val="Footer Char"/>
    <w:basedOn w:val="DefaultParagraphFont"/>
    <w:link w:val="Footer"/>
    <w:rsid w:val="00730C3A"/>
  </w:style>
  <w:style w:type="character" w:styleId="PageNumber">
    <w:name w:val="page number"/>
    <w:basedOn w:val="DefaultParagraphFont"/>
    <w:rsid w:val="00730C3A"/>
  </w:style>
  <w:style w:type="character" w:styleId="Hyperlink">
    <w:name w:val="Hyperlink"/>
    <w:basedOn w:val="DefaultParagraphFont"/>
    <w:uiPriority w:val="99"/>
    <w:unhideWhenUsed/>
    <w:rsid w:val="00730C3A"/>
    <w:rPr>
      <w:color w:val="0563C1" w:themeColor="hyperlink"/>
      <w:u w:val="single"/>
    </w:rPr>
  </w:style>
  <w:style w:type="paragraph" w:styleId="ListParagraph">
    <w:name w:val="List Paragraph"/>
    <w:basedOn w:val="Normal"/>
    <w:link w:val="ListParagraphChar"/>
    <w:uiPriority w:val="34"/>
    <w:qFormat/>
    <w:rsid w:val="00730C3A"/>
    <w:pPr>
      <w:ind w:left="720"/>
      <w:contextualSpacing/>
    </w:pPr>
  </w:style>
  <w:style w:type="character" w:customStyle="1" w:styleId="ListParagraphChar">
    <w:name w:val="List Paragraph Char"/>
    <w:link w:val="ListParagraph"/>
    <w:uiPriority w:val="34"/>
    <w:rsid w:val="00730C3A"/>
  </w:style>
  <w:style w:type="paragraph" w:styleId="BalloonText">
    <w:name w:val="Balloon Text"/>
    <w:basedOn w:val="Normal"/>
    <w:link w:val="BalloonTextChar"/>
    <w:uiPriority w:val="99"/>
    <w:semiHidden/>
    <w:unhideWhenUsed/>
    <w:rsid w:val="00CB6B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6B77"/>
    <w:rPr>
      <w:rFonts w:ascii="Segoe UI" w:hAnsi="Segoe UI" w:cs="Segoe UI"/>
      <w:sz w:val="18"/>
      <w:szCs w:val="18"/>
    </w:rPr>
  </w:style>
  <w:style w:type="paragraph" w:styleId="NoSpacing">
    <w:name w:val="No Spacing"/>
    <w:uiPriority w:val="1"/>
    <w:qFormat/>
    <w:rsid w:val="00DE306F"/>
    <w:pPr>
      <w:spacing w:after="0" w:line="240" w:lineRule="auto"/>
    </w:pPr>
    <w:rPr>
      <w:rFonts w:ascii="Calibri" w:eastAsia="Calibri" w:hAnsi="Calibri" w:cs="Times New Roman"/>
      <w:lang w:val="en-US"/>
    </w:rPr>
  </w:style>
  <w:style w:type="character" w:customStyle="1" w:styleId="UnresolvedMention1">
    <w:name w:val="Unresolved Mention1"/>
    <w:basedOn w:val="DefaultParagraphFont"/>
    <w:uiPriority w:val="99"/>
    <w:semiHidden/>
    <w:unhideWhenUsed/>
    <w:rsid w:val="002F19FE"/>
    <w:rPr>
      <w:color w:val="605E5C"/>
      <w:shd w:val="clear" w:color="auto" w:fill="E1DFDD"/>
    </w:rPr>
  </w:style>
  <w:style w:type="paragraph" w:styleId="FootnoteText">
    <w:name w:val="footnote text"/>
    <w:basedOn w:val="Normal"/>
    <w:link w:val="FootnoteTextChar"/>
    <w:uiPriority w:val="99"/>
    <w:unhideWhenUsed/>
    <w:rsid w:val="00AC25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AC25FC"/>
    <w:rPr>
      <w:rFonts w:ascii="Times New Roman" w:eastAsia="Times New Roman" w:hAnsi="Times New Roman" w:cs="Times New Roman"/>
      <w:sz w:val="20"/>
      <w:szCs w:val="20"/>
    </w:rPr>
  </w:style>
  <w:style w:type="character" w:styleId="FootnoteReference">
    <w:name w:val="footnote reference"/>
    <w:uiPriority w:val="99"/>
    <w:unhideWhenUsed/>
    <w:rsid w:val="00AC25FC"/>
    <w:rPr>
      <w:vertAlign w:val="superscript"/>
    </w:rPr>
  </w:style>
  <w:style w:type="character" w:styleId="UnresolvedMention">
    <w:name w:val="Unresolved Mention"/>
    <w:basedOn w:val="DefaultParagraphFont"/>
    <w:uiPriority w:val="99"/>
    <w:semiHidden/>
    <w:unhideWhenUsed/>
    <w:rsid w:val="007D4E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0631791">
      <w:bodyDiv w:val="1"/>
      <w:marLeft w:val="0"/>
      <w:marRight w:val="0"/>
      <w:marTop w:val="0"/>
      <w:marBottom w:val="0"/>
      <w:divBdr>
        <w:top w:val="none" w:sz="0" w:space="0" w:color="auto"/>
        <w:left w:val="none" w:sz="0" w:space="0" w:color="auto"/>
        <w:bottom w:val="none" w:sz="0" w:space="0" w:color="auto"/>
        <w:right w:val="none" w:sz="0" w:space="0" w:color="auto"/>
      </w:divBdr>
    </w:div>
    <w:div w:id="20440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gulda.lv" TargetMode="External"/><Relationship Id="rId13" Type="http://schemas.openxmlformats.org/officeDocument/2006/relationships/hyperlink" Target="http://www.ur.gov.lv"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eis.gov.lv/EKEIS/Supplier/Procurement/24963" TargetMode="External"/><Relationship Id="rId12" Type="http://schemas.openxmlformats.org/officeDocument/2006/relationships/hyperlink" Target="http://www.iub.gov.l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ankcijas.kd.gov.l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igulda.lv" TargetMode="External"/><Relationship Id="rId5" Type="http://schemas.openxmlformats.org/officeDocument/2006/relationships/footnotes" Target="footnotes.xml"/><Relationship Id="rId15" Type="http://schemas.openxmlformats.org/officeDocument/2006/relationships/hyperlink" Target="http://www.eis.gov.lv" TargetMode="External"/><Relationship Id="rId10" Type="http://schemas.openxmlformats.org/officeDocument/2006/relationships/hyperlink" Target="https://www.eis.gov.lv/EKEIS/Supplier/Procurement/2496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iub.gov.lv" TargetMode="External"/><Relationship Id="rId14" Type="http://schemas.openxmlformats.org/officeDocument/2006/relationships/hyperlink" Target="http://www.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8</Pages>
  <Words>17172</Words>
  <Characters>9789</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30</cp:revision>
  <cp:lastPrinted>2019-03-06T07:32:00Z</cp:lastPrinted>
  <dcterms:created xsi:type="dcterms:W3CDTF">2019-05-28T08:25:00Z</dcterms:created>
  <dcterms:modified xsi:type="dcterms:W3CDTF">2019-08-20T08:47:00Z</dcterms:modified>
</cp:coreProperties>
</file>